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8358" w14:textId="30E36DBF" w:rsidR="00B73AEC" w:rsidRPr="00A61F9C" w:rsidRDefault="00F123BA" w:rsidP="00A0575A">
      <w:pPr>
        <w:pStyle w:val="Standarduser"/>
        <w:spacing w:before="120" w:after="120" w:line="264" w:lineRule="auto"/>
        <w:rPr>
          <w:rFonts w:ascii="Arial" w:hAnsi="Arial"/>
          <w:spacing w:val="-2"/>
          <w:sz w:val="25"/>
          <w:szCs w:val="25"/>
        </w:rPr>
      </w:pPr>
      <w:r w:rsidRPr="00A61F9C">
        <w:rPr>
          <w:rFonts w:ascii="Arial" w:hAnsi="Arial"/>
          <w:b/>
          <w:bCs/>
          <w:spacing w:val="-2"/>
          <w:sz w:val="25"/>
          <w:szCs w:val="25"/>
        </w:rPr>
        <w:t>Olomoučtí optici</w:t>
      </w:r>
      <w:r w:rsidR="00B73AEC" w:rsidRPr="00A61F9C">
        <w:rPr>
          <w:rFonts w:ascii="Arial" w:hAnsi="Arial"/>
          <w:b/>
          <w:bCs/>
          <w:spacing w:val="-2"/>
          <w:sz w:val="25"/>
          <w:szCs w:val="25"/>
        </w:rPr>
        <w:t xml:space="preserve"> </w:t>
      </w:r>
      <w:r w:rsidR="00A61F9C" w:rsidRPr="00A61F9C">
        <w:rPr>
          <w:rFonts w:ascii="Arial" w:hAnsi="Arial"/>
          <w:b/>
          <w:bCs/>
          <w:spacing w:val="-2"/>
          <w:sz w:val="25"/>
          <w:szCs w:val="25"/>
        </w:rPr>
        <w:t>spojí síly s vědci ze Sorbonny i Dánska. V rámci</w:t>
      </w:r>
      <w:r w:rsidR="00B73AEC" w:rsidRPr="00A61F9C">
        <w:rPr>
          <w:rFonts w:ascii="Arial" w:hAnsi="Arial"/>
          <w:b/>
          <w:bCs/>
          <w:spacing w:val="-2"/>
          <w:sz w:val="25"/>
          <w:szCs w:val="25"/>
        </w:rPr>
        <w:t xml:space="preserve"> prestižního projektu zaměřeného na </w:t>
      </w:r>
      <w:proofErr w:type="spellStart"/>
      <w:r w:rsidR="00B73AEC" w:rsidRPr="00A61F9C">
        <w:rPr>
          <w:rFonts w:ascii="Arial" w:hAnsi="Arial"/>
          <w:b/>
          <w:bCs/>
          <w:spacing w:val="-2"/>
          <w:sz w:val="25"/>
          <w:szCs w:val="25"/>
        </w:rPr>
        <w:t>negaussovskou</w:t>
      </w:r>
      <w:proofErr w:type="spellEnd"/>
      <w:r w:rsidR="00B73AEC" w:rsidRPr="00A61F9C">
        <w:rPr>
          <w:rFonts w:ascii="Arial" w:hAnsi="Arial"/>
          <w:b/>
          <w:bCs/>
          <w:spacing w:val="-2"/>
          <w:sz w:val="25"/>
          <w:szCs w:val="25"/>
        </w:rPr>
        <w:t xml:space="preserve"> kvantovou fyziku</w:t>
      </w:r>
    </w:p>
    <w:p w14:paraId="659A73C6" w14:textId="753E6EF8" w:rsidR="00B73AEC" w:rsidRDefault="00D21CB0" w:rsidP="00A0575A">
      <w:pPr>
        <w:pStyle w:val="Standarduser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B73AEC">
        <w:rPr>
          <w:rFonts w:ascii="Arial" w:hAnsi="Arial"/>
          <w:sz w:val="20"/>
          <w:szCs w:val="20"/>
        </w:rPr>
        <w:t>Olomouc (</w:t>
      </w:r>
      <w:r w:rsidR="00A616F4">
        <w:rPr>
          <w:rFonts w:ascii="Arial" w:hAnsi="Arial"/>
          <w:sz w:val="20"/>
          <w:szCs w:val="20"/>
        </w:rPr>
        <w:t>18. ledna 2021</w:t>
      </w:r>
      <w:r w:rsidRPr="00B73AEC">
        <w:rPr>
          <w:rFonts w:ascii="Arial" w:hAnsi="Arial"/>
          <w:sz w:val="20"/>
          <w:szCs w:val="20"/>
        </w:rPr>
        <w:t xml:space="preserve">) </w:t>
      </w:r>
      <w:r w:rsidRPr="00B73AEC">
        <w:rPr>
          <w:rFonts w:ascii="Arial" w:hAnsi="Arial"/>
          <w:i/>
          <w:sz w:val="20"/>
          <w:szCs w:val="20"/>
        </w:rPr>
        <w:t xml:space="preserve">– </w:t>
      </w:r>
      <w:bookmarkStart w:id="0" w:name="_GoBack"/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 xml:space="preserve">Zvýšit použitelnost </w:t>
      </w:r>
      <w:proofErr w:type="spellStart"/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negaussovské</w:t>
      </w:r>
      <w:proofErr w:type="spellEnd"/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 xml:space="preserve"> kvantové fyziky v</w:t>
      </w:r>
      <w:r w:rsidR="00A0575A" w:rsidRPr="00F855CB">
        <w:rPr>
          <w:rFonts w:ascii="Arial" w:hAnsi="Arial"/>
          <w:b/>
          <w:bCs/>
          <w:spacing w:val="-2"/>
          <w:sz w:val="20"/>
          <w:szCs w:val="20"/>
        </w:rPr>
        <w:t> 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 xml:space="preserve">experimentech má za cíl mezinárodní projekt NONGAUSS z výzvy </w:t>
      </w:r>
      <w:r w:rsidR="00B73AEC" w:rsidRPr="00F855CB">
        <w:rPr>
          <w:rFonts w:ascii="Arial" w:hAnsi="Arial"/>
          <w:b/>
          <w:spacing w:val="-2"/>
          <w:sz w:val="20"/>
          <w:szCs w:val="20"/>
        </w:rPr>
        <w:t xml:space="preserve">Horizon 2020 </w:t>
      </w:r>
      <w:proofErr w:type="spellStart"/>
      <w:r w:rsidR="00B73AEC" w:rsidRPr="00F855CB">
        <w:rPr>
          <w:rFonts w:ascii="Arial" w:hAnsi="Arial"/>
          <w:b/>
          <w:spacing w:val="-2"/>
          <w:sz w:val="20"/>
          <w:szCs w:val="20"/>
        </w:rPr>
        <w:t>Twinning</w:t>
      </w:r>
      <w:proofErr w:type="spellEnd"/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, do kterého se zapojila katedra optiky Přírodovědecké fakulty Univerzity Palackého v</w:t>
      </w:r>
      <w:r w:rsidR="00A0575A" w:rsidRPr="00F855CB">
        <w:rPr>
          <w:rFonts w:ascii="Arial" w:hAnsi="Arial"/>
          <w:b/>
          <w:bCs/>
          <w:spacing w:val="-2"/>
          <w:sz w:val="20"/>
          <w:szCs w:val="20"/>
        </w:rPr>
        <w:t> 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Olomouci</w:t>
      </w:r>
      <w:r w:rsidR="00A0575A" w:rsidRPr="00F855CB">
        <w:rPr>
          <w:rFonts w:ascii="Arial" w:hAnsi="Arial"/>
          <w:b/>
          <w:bCs/>
          <w:spacing w:val="-2"/>
          <w:sz w:val="20"/>
          <w:szCs w:val="20"/>
        </w:rPr>
        <w:t xml:space="preserve"> (</w:t>
      </w:r>
      <w:proofErr w:type="spellStart"/>
      <w:r w:rsidR="00AF6B82" w:rsidRPr="00F855CB">
        <w:rPr>
          <w:rFonts w:ascii="Arial" w:hAnsi="Arial"/>
          <w:b/>
          <w:bCs/>
          <w:spacing w:val="-2"/>
          <w:sz w:val="20"/>
          <w:szCs w:val="20"/>
        </w:rPr>
        <w:t>PřF</w:t>
      </w:r>
      <w:proofErr w:type="spellEnd"/>
      <w:r w:rsidR="00AF6B82" w:rsidRPr="00F855CB">
        <w:rPr>
          <w:rFonts w:ascii="Arial" w:hAnsi="Arial"/>
          <w:b/>
          <w:bCs/>
          <w:spacing w:val="-2"/>
          <w:sz w:val="20"/>
          <w:szCs w:val="20"/>
        </w:rPr>
        <w:t xml:space="preserve"> </w:t>
      </w:r>
      <w:r w:rsidR="00A0575A" w:rsidRPr="00F855CB">
        <w:rPr>
          <w:rFonts w:ascii="Arial" w:hAnsi="Arial"/>
          <w:b/>
          <w:bCs/>
          <w:spacing w:val="-2"/>
          <w:sz w:val="20"/>
          <w:szCs w:val="20"/>
        </w:rPr>
        <w:t>UP)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 xml:space="preserve">. Vědci na katedře budou díky tomu spolupracovat se špičkovými laboratořemi kvantové technologie v Dánsku a Francii, což posílí renomé </w:t>
      </w:r>
      <w:r w:rsidR="00F855CB" w:rsidRPr="00F855CB">
        <w:rPr>
          <w:rFonts w:ascii="Arial" w:hAnsi="Arial"/>
          <w:b/>
          <w:bCs/>
          <w:spacing w:val="-2"/>
          <w:sz w:val="20"/>
          <w:szCs w:val="20"/>
        </w:rPr>
        <w:t xml:space="preserve">olomoucké optiky 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v oblasti výzkumu. Výsledky společného bádání mohou v</w:t>
      </w:r>
      <w:r w:rsidR="00F855CB" w:rsidRPr="00F855CB">
        <w:rPr>
          <w:rFonts w:ascii="Arial" w:hAnsi="Arial"/>
          <w:b/>
          <w:bCs/>
          <w:spacing w:val="-2"/>
          <w:sz w:val="20"/>
          <w:szCs w:val="20"/>
        </w:rPr>
        <w:t> 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budoucnu najít uplatnění například při konstrukci výkonných počítačů či v</w:t>
      </w:r>
      <w:r w:rsidR="00F855CB" w:rsidRPr="00F855CB">
        <w:rPr>
          <w:rFonts w:ascii="Arial" w:hAnsi="Arial"/>
          <w:b/>
          <w:bCs/>
          <w:spacing w:val="-2"/>
          <w:sz w:val="20"/>
          <w:szCs w:val="20"/>
        </w:rPr>
        <w:t> </w:t>
      </w:r>
      <w:r w:rsidR="00B73AEC" w:rsidRPr="00F855CB">
        <w:rPr>
          <w:rFonts w:ascii="Arial" w:hAnsi="Arial"/>
          <w:b/>
          <w:bCs/>
          <w:spacing w:val="-2"/>
          <w:sz w:val="20"/>
          <w:szCs w:val="20"/>
        </w:rPr>
        <w:t>telekomunikacích.</w:t>
      </w:r>
      <w:bookmarkEnd w:id="0"/>
    </w:p>
    <w:p w14:paraId="71586498" w14:textId="77777777" w:rsidR="00B73AEC" w:rsidRPr="00A616F4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Do m</w:t>
      </w:r>
      <w:r w:rsidR="00A616F4">
        <w:rPr>
          <w:rFonts w:ascii="Arial" w:hAnsi="Arial"/>
          <w:sz w:val="20"/>
          <w:szCs w:val="20"/>
        </w:rPr>
        <w:t xml:space="preserve">ezinárodního projektu NONGAUSS </w:t>
      </w:r>
      <w:r w:rsidRPr="00A616F4">
        <w:rPr>
          <w:rFonts w:ascii="Arial" w:hAnsi="Arial"/>
          <w:sz w:val="20"/>
          <w:szCs w:val="20"/>
        </w:rPr>
        <w:t xml:space="preserve">se převážně zapojí tým Radima Filipa z katedry optiky </w:t>
      </w:r>
      <w:proofErr w:type="spellStart"/>
      <w:r w:rsidR="00AF6B82">
        <w:rPr>
          <w:rFonts w:ascii="Arial" w:hAnsi="Arial"/>
          <w:sz w:val="20"/>
          <w:szCs w:val="20"/>
        </w:rPr>
        <w:t>PřF</w:t>
      </w:r>
      <w:proofErr w:type="spellEnd"/>
      <w:r w:rsidR="00AF6B82">
        <w:rPr>
          <w:rFonts w:ascii="Arial" w:hAnsi="Arial"/>
          <w:sz w:val="20"/>
          <w:szCs w:val="20"/>
        </w:rPr>
        <w:t xml:space="preserve"> UP</w:t>
      </w:r>
      <w:r w:rsidRPr="00A616F4">
        <w:rPr>
          <w:rFonts w:ascii="Arial" w:hAnsi="Arial"/>
          <w:sz w:val="20"/>
          <w:szCs w:val="20"/>
        </w:rPr>
        <w:t xml:space="preserve">, který spojí své síly s významnými laboratořemi na Dánské technické univerzitě (DTU) a </w:t>
      </w:r>
      <w:proofErr w:type="spellStart"/>
      <w:r w:rsidRPr="00A616F4">
        <w:rPr>
          <w:rFonts w:ascii="Arial" w:hAnsi="Arial"/>
          <w:sz w:val="20"/>
          <w:szCs w:val="20"/>
        </w:rPr>
        <w:t>Sorbonne</w:t>
      </w:r>
      <w:proofErr w:type="spellEnd"/>
      <w:r w:rsidRPr="00A616F4">
        <w:rPr>
          <w:rFonts w:ascii="Arial" w:hAnsi="Arial"/>
          <w:sz w:val="20"/>
          <w:szCs w:val="20"/>
        </w:rPr>
        <w:t xml:space="preserve"> </w:t>
      </w:r>
      <w:proofErr w:type="spellStart"/>
      <w:r w:rsidRPr="00A616F4">
        <w:rPr>
          <w:rFonts w:ascii="Arial" w:hAnsi="Arial"/>
          <w:sz w:val="20"/>
          <w:szCs w:val="20"/>
        </w:rPr>
        <w:t>Université</w:t>
      </w:r>
      <w:proofErr w:type="spellEnd"/>
      <w:r w:rsidRPr="00A616F4">
        <w:rPr>
          <w:rFonts w:ascii="Arial" w:hAnsi="Arial"/>
          <w:sz w:val="20"/>
          <w:szCs w:val="20"/>
        </w:rPr>
        <w:t xml:space="preserve"> (SU) v Paříži. </w:t>
      </w:r>
      <w:r w:rsidR="00AF6B82">
        <w:rPr>
          <w:rFonts w:ascii="Arial" w:hAnsi="Arial"/>
          <w:sz w:val="20"/>
          <w:szCs w:val="20"/>
        </w:rPr>
        <w:t>„</w:t>
      </w:r>
      <w:r w:rsidRPr="00AF6B82">
        <w:rPr>
          <w:rFonts w:ascii="Arial" w:hAnsi="Arial"/>
          <w:i/>
          <w:iCs/>
          <w:sz w:val="20"/>
          <w:szCs w:val="20"/>
        </w:rPr>
        <w:t xml:space="preserve">Tématem projektu je náročná problematika </w:t>
      </w:r>
      <w:proofErr w:type="spellStart"/>
      <w:r w:rsidRPr="00AF6B82">
        <w:rPr>
          <w:rFonts w:ascii="Arial" w:hAnsi="Arial"/>
          <w:i/>
          <w:iCs/>
          <w:sz w:val="20"/>
          <w:szCs w:val="20"/>
        </w:rPr>
        <w:t>negaussovských</w:t>
      </w:r>
      <w:proofErr w:type="spellEnd"/>
      <w:r w:rsidRPr="00AF6B82">
        <w:rPr>
          <w:rFonts w:ascii="Arial" w:hAnsi="Arial"/>
          <w:i/>
          <w:iCs/>
          <w:sz w:val="20"/>
          <w:szCs w:val="20"/>
        </w:rPr>
        <w:t xml:space="preserve"> operací a stavů v širokém spektru kvantových technologiích,</w:t>
      </w:r>
      <w:r w:rsidR="00AF6B82">
        <w:rPr>
          <w:rFonts w:ascii="Arial" w:hAnsi="Arial"/>
          <w:sz w:val="20"/>
          <w:szCs w:val="20"/>
        </w:rPr>
        <w:t>“</w:t>
      </w:r>
      <w:r w:rsidRPr="00A616F4">
        <w:rPr>
          <w:rFonts w:ascii="Arial" w:hAnsi="Arial"/>
          <w:sz w:val="20"/>
          <w:szCs w:val="20"/>
        </w:rPr>
        <w:t xml:space="preserve"> uvedl Radim Filip, koordinátor projektu.</w:t>
      </w:r>
    </w:p>
    <w:p w14:paraId="67180A1C" w14:textId="242D4657" w:rsidR="00B73AEC" w:rsidRPr="00A616F4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Vědci v kvantové fyzice pracují zejména se dvěma typy systémů</w:t>
      </w:r>
      <w:r w:rsidR="004E27A0">
        <w:rPr>
          <w:rFonts w:ascii="Arial" w:hAnsi="Arial"/>
          <w:sz w:val="20"/>
          <w:szCs w:val="20"/>
        </w:rPr>
        <w:t xml:space="preserve"> –</w:t>
      </w:r>
      <w:r w:rsidRPr="00A616F4">
        <w:rPr>
          <w:rFonts w:ascii="Arial" w:hAnsi="Arial"/>
          <w:sz w:val="20"/>
          <w:szCs w:val="20"/>
        </w:rPr>
        <w:t xml:space="preserve"> kvantovými bity a</w:t>
      </w:r>
      <w:r w:rsidR="004F32B2">
        <w:rPr>
          <w:rFonts w:ascii="Arial" w:hAnsi="Arial"/>
          <w:sz w:val="20"/>
          <w:szCs w:val="20"/>
        </w:rPr>
        <w:t> </w:t>
      </w:r>
      <w:r w:rsidRPr="00A616F4">
        <w:rPr>
          <w:rFonts w:ascii="Arial" w:hAnsi="Arial"/>
          <w:sz w:val="20"/>
          <w:szCs w:val="20"/>
        </w:rPr>
        <w:t xml:space="preserve">systémy spojitých proměnných. Výzkum se spojitými proměnnými se </w:t>
      </w:r>
      <w:r w:rsidR="004F32B2">
        <w:rPr>
          <w:rFonts w:ascii="Arial" w:hAnsi="Arial"/>
          <w:sz w:val="20"/>
          <w:szCs w:val="20"/>
        </w:rPr>
        <w:t>však</w:t>
      </w:r>
      <w:r w:rsidRPr="00A616F4">
        <w:rPr>
          <w:rFonts w:ascii="Arial" w:hAnsi="Arial"/>
          <w:sz w:val="20"/>
          <w:szCs w:val="20"/>
        </w:rPr>
        <w:t xml:space="preserve"> často omezuje pouze na problematiku tzv. </w:t>
      </w:r>
      <w:proofErr w:type="spellStart"/>
      <w:r w:rsidRPr="00A616F4">
        <w:rPr>
          <w:rFonts w:ascii="Arial" w:hAnsi="Arial"/>
          <w:sz w:val="20"/>
          <w:szCs w:val="20"/>
        </w:rPr>
        <w:t>gaussovských</w:t>
      </w:r>
      <w:proofErr w:type="spellEnd"/>
      <w:r w:rsidRPr="00A616F4">
        <w:rPr>
          <w:rFonts w:ascii="Arial" w:hAnsi="Arial"/>
          <w:sz w:val="20"/>
          <w:szCs w:val="20"/>
        </w:rPr>
        <w:t xml:space="preserve"> stavů a operací, jejichž využití v kvantových technologiích je omezené. </w:t>
      </w:r>
      <w:r w:rsidR="004F32B2">
        <w:rPr>
          <w:rFonts w:ascii="Arial" w:hAnsi="Arial"/>
          <w:sz w:val="20"/>
          <w:szCs w:val="20"/>
        </w:rPr>
        <w:t>Svůj n</w:t>
      </w:r>
      <w:r w:rsidRPr="00A616F4">
        <w:rPr>
          <w:rFonts w:ascii="Arial" w:hAnsi="Arial"/>
          <w:sz w:val="20"/>
          <w:szCs w:val="20"/>
        </w:rPr>
        <w:t>ázev tyto stavy a operace dostaly kvůli tomu, že jejich reprezentace ve fázovém prostoru je dána Gaussovou funkcí.</w:t>
      </w:r>
    </w:p>
    <w:p w14:paraId="2048CDC8" w14:textId="77777777" w:rsidR="00B73AEC" w:rsidRPr="00A616F4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„</w:t>
      </w:r>
      <w:r w:rsidRPr="004F32B2">
        <w:rPr>
          <w:rFonts w:ascii="Arial" w:hAnsi="Arial"/>
          <w:i/>
          <w:iCs/>
          <w:sz w:val="20"/>
          <w:szCs w:val="20"/>
        </w:rPr>
        <w:t xml:space="preserve">Rozšíření operací na spojitých proměnných i na </w:t>
      </w:r>
      <w:proofErr w:type="spellStart"/>
      <w:r w:rsidRPr="004F32B2">
        <w:rPr>
          <w:rFonts w:ascii="Arial" w:hAnsi="Arial"/>
          <w:i/>
          <w:iCs/>
          <w:sz w:val="20"/>
          <w:szCs w:val="20"/>
        </w:rPr>
        <w:t>negaussovské</w:t>
      </w:r>
      <w:proofErr w:type="spellEnd"/>
      <w:r w:rsidRPr="004F32B2">
        <w:rPr>
          <w:rFonts w:ascii="Arial" w:hAnsi="Arial"/>
          <w:i/>
          <w:iCs/>
          <w:sz w:val="20"/>
          <w:szCs w:val="20"/>
        </w:rPr>
        <w:t xml:space="preserve"> operace a stavy by přitom umožnilo nové aplikace v kvantových technologiích, například v kvantovém počítání a</w:t>
      </w:r>
      <w:r w:rsidR="004F32B2">
        <w:rPr>
          <w:rFonts w:ascii="Arial" w:hAnsi="Arial"/>
          <w:i/>
          <w:iCs/>
          <w:sz w:val="20"/>
          <w:szCs w:val="20"/>
        </w:rPr>
        <w:t> </w:t>
      </w:r>
      <w:r w:rsidRPr="004F32B2">
        <w:rPr>
          <w:rFonts w:ascii="Arial" w:hAnsi="Arial"/>
          <w:i/>
          <w:iCs/>
          <w:sz w:val="20"/>
          <w:szCs w:val="20"/>
        </w:rPr>
        <w:t>simulacích, komunikaci nebo měření slabých sil,</w:t>
      </w:r>
      <w:r w:rsidRPr="00A616F4">
        <w:rPr>
          <w:rFonts w:ascii="Arial" w:hAnsi="Arial"/>
          <w:sz w:val="20"/>
          <w:szCs w:val="20"/>
        </w:rPr>
        <w:t xml:space="preserve">" upozornil Petr Marek zodpovědný za pracovní balíček Workshopy a letní školy.  </w:t>
      </w:r>
    </w:p>
    <w:p w14:paraId="240B43EE" w14:textId="029725B4" w:rsidR="00B73AEC" w:rsidRPr="00A616F4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 xml:space="preserve">Projekt NONGAUSS kombinuje teoretickou expertízu týmu z katedry optiky se světovými laboratořemi </w:t>
      </w:r>
      <w:r w:rsidR="004E27A0">
        <w:rPr>
          <w:rFonts w:ascii="Arial" w:hAnsi="Arial"/>
          <w:sz w:val="20"/>
          <w:szCs w:val="20"/>
        </w:rPr>
        <w:t>na DTU</w:t>
      </w:r>
      <w:r w:rsidRPr="00A616F4">
        <w:rPr>
          <w:rFonts w:ascii="Arial" w:hAnsi="Arial"/>
          <w:sz w:val="20"/>
          <w:szCs w:val="20"/>
        </w:rPr>
        <w:t xml:space="preserve"> a </w:t>
      </w:r>
      <w:r w:rsidR="004E27A0">
        <w:rPr>
          <w:rFonts w:ascii="Arial" w:hAnsi="Arial"/>
          <w:sz w:val="20"/>
          <w:szCs w:val="20"/>
        </w:rPr>
        <w:t>SU</w:t>
      </w:r>
      <w:r w:rsidRPr="00A616F4">
        <w:rPr>
          <w:rFonts w:ascii="Arial" w:hAnsi="Arial"/>
          <w:sz w:val="20"/>
          <w:szCs w:val="20"/>
        </w:rPr>
        <w:t>. „</w:t>
      </w:r>
      <w:r w:rsidRPr="0087421E">
        <w:rPr>
          <w:rFonts w:ascii="Arial" w:hAnsi="Arial"/>
          <w:i/>
          <w:iCs/>
          <w:sz w:val="20"/>
          <w:szCs w:val="20"/>
        </w:rPr>
        <w:t xml:space="preserve">Náš tým vyvine nové metody popisu </w:t>
      </w:r>
      <w:proofErr w:type="spellStart"/>
      <w:r w:rsidRPr="0087421E">
        <w:rPr>
          <w:rFonts w:ascii="Arial" w:hAnsi="Arial"/>
          <w:i/>
          <w:iCs/>
          <w:sz w:val="20"/>
          <w:szCs w:val="20"/>
        </w:rPr>
        <w:t>negaussovských</w:t>
      </w:r>
      <w:proofErr w:type="spellEnd"/>
      <w:r w:rsidRPr="0087421E">
        <w:rPr>
          <w:rFonts w:ascii="Arial" w:hAnsi="Arial"/>
          <w:i/>
          <w:iCs/>
          <w:sz w:val="20"/>
          <w:szCs w:val="20"/>
        </w:rPr>
        <w:t xml:space="preserve"> operací a</w:t>
      </w:r>
      <w:r w:rsidR="004E27A0">
        <w:rPr>
          <w:rFonts w:ascii="Arial" w:hAnsi="Arial"/>
          <w:i/>
          <w:iCs/>
          <w:sz w:val="20"/>
          <w:szCs w:val="20"/>
        </w:rPr>
        <w:t> </w:t>
      </w:r>
      <w:r w:rsidRPr="0087421E">
        <w:rPr>
          <w:rFonts w:ascii="Arial" w:hAnsi="Arial"/>
          <w:i/>
          <w:iCs/>
          <w:sz w:val="20"/>
          <w:szCs w:val="20"/>
        </w:rPr>
        <w:t xml:space="preserve">přípravy a verifikace </w:t>
      </w:r>
      <w:proofErr w:type="spellStart"/>
      <w:r w:rsidRPr="0087421E">
        <w:rPr>
          <w:rFonts w:ascii="Arial" w:hAnsi="Arial"/>
          <w:i/>
          <w:iCs/>
          <w:sz w:val="20"/>
          <w:szCs w:val="20"/>
        </w:rPr>
        <w:t>negaussovských</w:t>
      </w:r>
      <w:proofErr w:type="spellEnd"/>
      <w:r w:rsidRPr="0087421E">
        <w:rPr>
          <w:rFonts w:ascii="Arial" w:hAnsi="Arial"/>
          <w:i/>
          <w:iCs/>
          <w:sz w:val="20"/>
          <w:szCs w:val="20"/>
        </w:rPr>
        <w:t xml:space="preserve"> stavů. Laboratoře prof</w:t>
      </w:r>
      <w:r w:rsidR="004E27A0">
        <w:rPr>
          <w:rFonts w:ascii="Arial" w:hAnsi="Arial"/>
          <w:i/>
          <w:iCs/>
          <w:sz w:val="20"/>
          <w:szCs w:val="20"/>
        </w:rPr>
        <w:t>esora</w:t>
      </w:r>
      <w:r w:rsidRPr="0087421E">
        <w:rPr>
          <w:rFonts w:ascii="Arial" w:hAnsi="Arial"/>
          <w:i/>
          <w:iCs/>
          <w:sz w:val="20"/>
          <w:szCs w:val="20"/>
        </w:rPr>
        <w:t xml:space="preserve"> Andersena</w:t>
      </w:r>
      <w:r w:rsidR="0087421E">
        <w:rPr>
          <w:rFonts w:ascii="Arial" w:hAnsi="Arial"/>
          <w:i/>
          <w:iCs/>
          <w:sz w:val="20"/>
          <w:szCs w:val="20"/>
        </w:rPr>
        <w:t xml:space="preserve"> (DTU)</w:t>
      </w:r>
      <w:r w:rsidRPr="0087421E">
        <w:rPr>
          <w:rFonts w:ascii="Arial" w:hAnsi="Arial"/>
          <w:i/>
          <w:iCs/>
          <w:sz w:val="20"/>
          <w:szCs w:val="20"/>
        </w:rPr>
        <w:t>, prof</w:t>
      </w:r>
      <w:r w:rsidR="004E27A0">
        <w:rPr>
          <w:rFonts w:ascii="Arial" w:hAnsi="Arial"/>
          <w:i/>
          <w:iCs/>
          <w:sz w:val="20"/>
          <w:szCs w:val="20"/>
        </w:rPr>
        <w:t>esora</w:t>
      </w:r>
      <w:r w:rsidRPr="0087421E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87421E">
        <w:rPr>
          <w:rFonts w:ascii="Arial" w:hAnsi="Arial"/>
          <w:i/>
          <w:iCs/>
          <w:sz w:val="20"/>
          <w:szCs w:val="20"/>
        </w:rPr>
        <w:t>Laurata</w:t>
      </w:r>
      <w:proofErr w:type="spellEnd"/>
      <w:r w:rsidR="0087421E">
        <w:rPr>
          <w:rFonts w:ascii="Arial" w:hAnsi="Arial"/>
          <w:i/>
          <w:iCs/>
          <w:sz w:val="20"/>
          <w:szCs w:val="20"/>
        </w:rPr>
        <w:t xml:space="preserve"> (SU)</w:t>
      </w:r>
      <w:r w:rsidRPr="0087421E">
        <w:rPr>
          <w:rFonts w:ascii="Arial" w:hAnsi="Arial"/>
          <w:i/>
          <w:iCs/>
          <w:sz w:val="20"/>
          <w:szCs w:val="20"/>
        </w:rPr>
        <w:t>, případně i další laboratoře u nás či ve světě pak následně provedou experimentální realizaci těchto teoretických návrhů,</w:t>
      </w:r>
      <w:r w:rsidRPr="00A616F4">
        <w:rPr>
          <w:rFonts w:ascii="Arial" w:hAnsi="Arial"/>
          <w:sz w:val="20"/>
          <w:szCs w:val="20"/>
        </w:rPr>
        <w:t>“ dodal Radim Filip.</w:t>
      </w:r>
    </w:p>
    <w:p w14:paraId="5F39C5DE" w14:textId="22F1B397" w:rsidR="00B073BA" w:rsidRPr="00A616F4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 xml:space="preserve">Obě zahraniční laboratoře pracují s komplementárními kvantovými systémy a technikami umožňujícími širokou škálu testů </w:t>
      </w:r>
      <w:proofErr w:type="spellStart"/>
      <w:r w:rsidRPr="00A616F4">
        <w:rPr>
          <w:rFonts w:ascii="Arial" w:hAnsi="Arial"/>
          <w:sz w:val="20"/>
          <w:szCs w:val="20"/>
        </w:rPr>
        <w:t>negaussovské</w:t>
      </w:r>
      <w:proofErr w:type="spellEnd"/>
      <w:r w:rsidRPr="00A616F4">
        <w:rPr>
          <w:rFonts w:ascii="Arial" w:hAnsi="Arial"/>
          <w:sz w:val="20"/>
          <w:szCs w:val="20"/>
        </w:rPr>
        <w:t xml:space="preserve"> fyziky. Tým prof</w:t>
      </w:r>
      <w:r w:rsidR="000D0AFE">
        <w:rPr>
          <w:rFonts w:ascii="Arial" w:hAnsi="Arial"/>
          <w:sz w:val="20"/>
          <w:szCs w:val="20"/>
        </w:rPr>
        <w:t>esora</w:t>
      </w:r>
      <w:r w:rsidRPr="00A616F4">
        <w:rPr>
          <w:rFonts w:ascii="Arial" w:hAnsi="Arial"/>
          <w:sz w:val="20"/>
          <w:szCs w:val="20"/>
        </w:rPr>
        <w:t xml:space="preserve"> </w:t>
      </w:r>
      <w:r w:rsidR="000D0AFE">
        <w:rPr>
          <w:rFonts w:ascii="Arial" w:hAnsi="Arial"/>
          <w:sz w:val="20"/>
          <w:szCs w:val="20"/>
        </w:rPr>
        <w:t xml:space="preserve">Ulrika L. </w:t>
      </w:r>
      <w:r w:rsidRPr="00A616F4">
        <w:rPr>
          <w:rFonts w:ascii="Arial" w:hAnsi="Arial"/>
          <w:sz w:val="20"/>
          <w:szCs w:val="20"/>
        </w:rPr>
        <w:t>Andersena v</w:t>
      </w:r>
      <w:r w:rsidR="000D0AFE">
        <w:rPr>
          <w:rFonts w:ascii="Arial" w:hAnsi="Arial"/>
          <w:sz w:val="20"/>
          <w:szCs w:val="20"/>
        </w:rPr>
        <w:t> </w:t>
      </w:r>
      <w:proofErr w:type="spellStart"/>
      <w:r w:rsidRPr="00A616F4">
        <w:rPr>
          <w:rFonts w:ascii="Arial" w:hAnsi="Arial"/>
          <w:sz w:val="20"/>
          <w:szCs w:val="20"/>
        </w:rPr>
        <w:t>Lyngby</w:t>
      </w:r>
      <w:proofErr w:type="spellEnd"/>
      <w:r w:rsidRPr="00A616F4">
        <w:rPr>
          <w:rFonts w:ascii="Arial" w:hAnsi="Arial"/>
          <w:sz w:val="20"/>
          <w:szCs w:val="20"/>
        </w:rPr>
        <w:t xml:space="preserve"> se zaměřuje převážně na aplikovaný výzkum v oblasti vysoce přesných měření a</w:t>
      </w:r>
      <w:r w:rsidR="000D0AFE">
        <w:rPr>
          <w:rFonts w:ascii="Arial" w:hAnsi="Arial"/>
          <w:sz w:val="20"/>
          <w:szCs w:val="20"/>
        </w:rPr>
        <w:t> </w:t>
      </w:r>
      <w:r w:rsidRPr="00A616F4">
        <w:rPr>
          <w:rFonts w:ascii="Arial" w:hAnsi="Arial"/>
          <w:sz w:val="20"/>
          <w:szCs w:val="20"/>
        </w:rPr>
        <w:t>kvantového zpracování informace s využitím neklasických stavů světla, mechanických rezonátorů a</w:t>
      </w:r>
      <w:r w:rsidR="0087421E">
        <w:rPr>
          <w:rFonts w:ascii="Arial" w:hAnsi="Arial"/>
          <w:sz w:val="20"/>
          <w:szCs w:val="20"/>
        </w:rPr>
        <w:t> </w:t>
      </w:r>
      <w:r w:rsidRPr="00A616F4">
        <w:rPr>
          <w:rFonts w:ascii="Arial" w:hAnsi="Arial"/>
          <w:sz w:val="20"/>
          <w:szCs w:val="20"/>
        </w:rPr>
        <w:t>barevných center v diamantech. Laboratoř prof</w:t>
      </w:r>
      <w:r w:rsidR="000D0AFE">
        <w:rPr>
          <w:rFonts w:ascii="Arial" w:hAnsi="Arial"/>
          <w:sz w:val="20"/>
          <w:szCs w:val="20"/>
        </w:rPr>
        <w:t>esora Juliena</w:t>
      </w:r>
      <w:r w:rsidRPr="00A616F4">
        <w:rPr>
          <w:rFonts w:ascii="Arial" w:hAnsi="Arial"/>
          <w:sz w:val="20"/>
          <w:szCs w:val="20"/>
        </w:rPr>
        <w:t xml:space="preserve"> </w:t>
      </w:r>
      <w:proofErr w:type="spellStart"/>
      <w:r w:rsidRPr="00A616F4">
        <w:rPr>
          <w:rFonts w:ascii="Arial" w:hAnsi="Arial"/>
          <w:sz w:val="20"/>
          <w:szCs w:val="20"/>
        </w:rPr>
        <w:t>Laurata</w:t>
      </w:r>
      <w:proofErr w:type="spellEnd"/>
      <w:r w:rsidRPr="00A616F4">
        <w:rPr>
          <w:rFonts w:ascii="Arial" w:hAnsi="Arial"/>
          <w:sz w:val="20"/>
          <w:szCs w:val="20"/>
        </w:rPr>
        <w:t xml:space="preserve"> v Paříži se </w:t>
      </w:r>
      <w:r w:rsidR="0087421E">
        <w:rPr>
          <w:rFonts w:ascii="Arial" w:hAnsi="Arial"/>
          <w:sz w:val="20"/>
          <w:szCs w:val="20"/>
        </w:rPr>
        <w:t xml:space="preserve">pak </w:t>
      </w:r>
      <w:r w:rsidRPr="00A616F4">
        <w:rPr>
          <w:rFonts w:ascii="Arial" w:hAnsi="Arial"/>
          <w:sz w:val="20"/>
          <w:szCs w:val="20"/>
        </w:rPr>
        <w:t>věnuje základnímu výzkumu v oblasti kontroly světla pomocí široké škály metod od nelineárních optických krystalů po interakci s chladnými atomy.</w:t>
      </w:r>
    </w:p>
    <w:p w14:paraId="4668CFA2" w14:textId="0692E463" w:rsidR="00B073BA" w:rsidRPr="00A616F4" w:rsidRDefault="00B073BA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 xml:space="preserve">Kromě vědecké části má projekt NONGAUSS za cíl také lépe zapojit Univerzitu Palackého do sítě významných evropských výzkumných týmů a zvýšit její úspěšnost v grantových </w:t>
      </w:r>
      <w:r w:rsidRPr="00A616F4">
        <w:rPr>
          <w:rFonts w:ascii="Arial" w:hAnsi="Arial"/>
          <w:sz w:val="20"/>
          <w:szCs w:val="20"/>
        </w:rPr>
        <w:lastRenderedPageBreak/>
        <w:t xml:space="preserve">soutěžích Evropské Unie. </w:t>
      </w:r>
      <w:proofErr w:type="spellStart"/>
      <w:r w:rsidR="0087421E">
        <w:rPr>
          <w:rFonts w:ascii="Arial" w:hAnsi="Arial"/>
          <w:sz w:val="20"/>
          <w:szCs w:val="20"/>
        </w:rPr>
        <w:t>PřF</w:t>
      </w:r>
      <w:proofErr w:type="spellEnd"/>
      <w:r w:rsidR="0087421E">
        <w:rPr>
          <w:rFonts w:ascii="Arial" w:hAnsi="Arial"/>
          <w:sz w:val="20"/>
          <w:szCs w:val="20"/>
        </w:rPr>
        <w:t xml:space="preserve"> UP</w:t>
      </w:r>
      <w:r w:rsidRPr="00A616F4">
        <w:rPr>
          <w:rFonts w:ascii="Arial" w:hAnsi="Arial"/>
          <w:sz w:val="20"/>
          <w:szCs w:val="20"/>
        </w:rPr>
        <w:t xml:space="preserve"> tak získá zkušenosti s přípravou a vedením velkých evropských projektů a s intenzivní komunikací směrem k veřejnosti. Naplánována je řada aktivit k prohloubení spolupráce mezi Univerzitou Palackého, Dánskou technickou univerzitou a </w:t>
      </w:r>
      <w:proofErr w:type="spellStart"/>
      <w:r w:rsidRPr="00A616F4">
        <w:rPr>
          <w:rFonts w:ascii="Arial" w:hAnsi="Arial"/>
          <w:sz w:val="20"/>
          <w:szCs w:val="20"/>
        </w:rPr>
        <w:t>Sorbonne</w:t>
      </w:r>
      <w:proofErr w:type="spellEnd"/>
      <w:r w:rsidRPr="00A616F4">
        <w:rPr>
          <w:rFonts w:ascii="Arial" w:hAnsi="Arial"/>
          <w:sz w:val="20"/>
          <w:szCs w:val="20"/>
        </w:rPr>
        <w:t xml:space="preserve"> </w:t>
      </w:r>
      <w:proofErr w:type="spellStart"/>
      <w:r w:rsidRPr="00A616F4">
        <w:rPr>
          <w:rFonts w:ascii="Arial" w:hAnsi="Arial"/>
          <w:sz w:val="20"/>
          <w:szCs w:val="20"/>
        </w:rPr>
        <w:t>Université</w:t>
      </w:r>
      <w:proofErr w:type="spellEnd"/>
      <w:r w:rsidRPr="00A616F4">
        <w:rPr>
          <w:rFonts w:ascii="Arial" w:hAnsi="Arial"/>
          <w:sz w:val="20"/>
          <w:szCs w:val="20"/>
        </w:rPr>
        <w:t>. Připraveny jsou výzkumné stáže, workshopy a letní školy, konference a kolokvia.</w:t>
      </w:r>
    </w:p>
    <w:p w14:paraId="3DF2489A" w14:textId="10C635B2" w:rsidR="00B073BA" w:rsidRPr="00A616F4" w:rsidRDefault="00B073BA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„</w:t>
      </w:r>
      <w:r w:rsidRPr="0087421E">
        <w:rPr>
          <w:rFonts w:ascii="Arial" w:hAnsi="Arial"/>
          <w:i/>
          <w:iCs/>
          <w:sz w:val="20"/>
          <w:szCs w:val="20"/>
        </w:rPr>
        <w:t xml:space="preserve">U zahraničních stáží členů týmu očekáváme výrazný přínos </w:t>
      </w:r>
      <w:r w:rsidR="00F87DDB">
        <w:rPr>
          <w:rFonts w:ascii="Arial" w:hAnsi="Arial"/>
          <w:i/>
          <w:iCs/>
          <w:sz w:val="20"/>
          <w:szCs w:val="20"/>
        </w:rPr>
        <w:t>v podobě</w:t>
      </w:r>
      <w:r w:rsidRPr="0087421E">
        <w:rPr>
          <w:rFonts w:ascii="Arial" w:hAnsi="Arial"/>
          <w:i/>
          <w:iCs/>
          <w:sz w:val="20"/>
          <w:szCs w:val="20"/>
        </w:rPr>
        <w:t xml:space="preserve"> nových zkušeností a</w:t>
      </w:r>
      <w:r w:rsidR="0087421E">
        <w:rPr>
          <w:rFonts w:ascii="Arial" w:hAnsi="Arial"/>
          <w:i/>
          <w:iCs/>
          <w:sz w:val="20"/>
          <w:szCs w:val="20"/>
        </w:rPr>
        <w:t> </w:t>
      </w:r>
      <w:r w:rsidRPr="0087421E">
        <w:rPr>
          <w:rFonts w:ascii="Arial" w:hAnsi="Arial"/>
          <w:i/>
          <w:iCs/>
          <w:sz w:val="20"/>
          <w:szCs w:val="20"/>
        </w:rPr>
        <w:t>znalostí ze špičkových skupin v našem oboru, kterými skupiny v Paříži a Dánsku</w:t>
      </w:r>
      <w:r w:rsidR="00F87DDB" w:rsidRPr="00F87DDB">
        <w:rPr>
          <w:rFonts w:ascii="Arial" w:hAnsi="Arial"/>
          <w:i/>
          <w:iCs/>
          <w:sz w:val="20"/>
          <w:szCs w:val="20"/>
        </w:rPr>
        <w:t xml:space="preserve"> </w:t>
      </w:r>
      <w:r w:rsidR="00F87DDB" w:rsidRPr="0087421E">
        <w:rPr>
          <w:rFonts w:ascii="Arial" w:hAnsi="Arial"/>
          <w:i/>
          <w:iCs/>
          <w:sz w:val="20"/>
          <w:szCs w:val="20"/>
        </w:rPr>
        <w:t>jsou</w:t>
      </w:r>
      <w:r w:rsidRPr="0087421E">
        <w:rPr>
          <w:rFonts w:ascii="Arial" w:hAnsi="Arial"/>
          <w:i/>
          <w:iCs/>
          <w:sz w:val="20"/>
          <w:szCs w:val="20"/>
        </w:rPr>
        <w:t xml:space="preserve">, a to zejména pro mladší kolegy, pro </w:t>
      </w:r>
      <w:r w:rsidR="004A682E">
        <w:rPr>
          <w:rFonts w:ascii="Arial" w:hAnsi="Arial"/>
          <w:i/>
          <w:iCs/>
          <w:sz w:val="20"/>
          <w:szCs w:val="20"/>
        </w:rPr>
        <w:t>něž</w:t>
      </w:r>
      <w:r w:rsidRPr="0087421E">
        <w:rPr>
          <w:rFonts w:ascii="Arial" w:hAnsi="Arial"/>
          <w:i/>
          <w:iCs/>
          <w:sz w:val="20"/>
          <w:szCs w:val="20"/>
        </w:rPr>
        <w:t xml:space="preserve"> je tento projekt perfektní příležitostí </w:t>
      </w:r>
      <w:r w:rsidR="004A682E">
        <w:rPr>
          <w:rFonts w:ascii="Arial" w:hAnsi="Arial"/>
          <w:i/>
          <w:iCs/>
          <w:sz w:val="20"/>
          <w:szCs w:val="20"/>
        </w:rPr>
        <w:t>k</w:t>
      </w:r>
      <w:r w:rsidRPr="0087421E">
        <w:rPr>
          <w:rFonts w:ascii="Arial" w:hAnsi="Arial"/>
          <w:i/>
          <w:iCs/>
          <w:sz w:val="20"/>
          <w:szCs w:val="20"/>
        </w:rPr>
        <w:t xml:space="preserve"> osobní</w:t>
      </w:r>
      <w:r w:rsidR="004A682E">
        <w:rPr>
          <w:rFonts w:ascii="Arial" w:hAnsi="Arial"/>
          <w:i/>
          <w:iCs/>
          <w:sz w:val="20"/>
          <w:szCs w:val="20"/>
        </w:rPr>
        <w:t>mu</w:t>
      </w:r>
      <w:r w:rsidRPr="0087421E">
        <w:rPr>
          <w:rFonts w:ascii="Arial" w:hAnsi="Arial"/>
          <w:i/>
          <w:iCs/>
          <w:sz w:val="20"/>
          <w:szCs w:val="20"/>
        </w:rPr>
        <w:t xml:space="preserve"> profesní</w:t>
      </w:r>
      <w:r w:rsidR="004A682E">
        <w:rPr>
          <w:rFonts w:ascii="Arial" w:hAnsi="Arial"/>
          <w:i/>
          <w:iCs/>
          <w:sz w:val="20"/>
          <w:szCs w:val="20"/>
        </w:rPr>
        <w:t>mu</w:t>
      </w:r>
      <w:r w:rsidRPr="0087421E">
        <w:rPr>
          <w:rFonts w:ascii="Arial" w:hAnsi="Arial"/>
          <w:i/>
          <w:iCs/>
          <w:sz w:val="20"/>
          <w:szCs w:val="20"/>
        </w:rPr>
        <w:t xml:space="preserve"> rozvoj</w:t>
      </w:r>
      <w:r w:rsidR="004A682E">
        <w:rPr>
          <w:rFonts w:ascii="Arial" w:hAnsi="Arial"/>
          <w:i/>
          <w:iCs/>
          <w:sz w:val="20"/>
          <w:szCs w:val="20"/>
        </w:rPr>
        <w:t>i</w:t>
      </w:r>
      <w:r w:rsidRPr="0087421E">
        <w:rPr>
          <w:rFonts w:ascii="Arial" w:hAnsi="Arial"/>
          <w:i/>
          <w:iCs/>
          <w:sz w:val="20"/>
          <w:szCs w:val="20"/>
        </w:rPr>
        <w:t>, což přispěje k posílení celého pracoviště,</w:t>
      </w:r>
      <w:r w:rsidRPr="00A616F4">
        <w:rPr>
          <w:rFonts w:ascii="Arial" w:hAnsi="Arial"/>
          <w:sz w:val="20"/>
          <w:szCs w:val="20"/>
        </w:rPr>
        <w:t xml:space="preserve">“ podotkl garant aktivity Výzkumné stáže Vladyslav </w:t>
      </w:r>
      <w:proofErr w:type="spellStart"/>
      <w:r w:rsidRPr="00A616F4">
        <w:rPr>
          <w:rFonts w:ascii="Arial" w:hAnsi="Arial"/>
          <w:sz w:val="20"/>
          <w:szCs w:val="20"/>
        </w:rPr>
        <w:t>Usenko</w:t>
      </w:r>
      <w:proofErr w:type="spellEnd"/>
      <w:r w:rsidRPr="00A616F4">
        <w:rPr>
          <w:rFonts w:ascii="Arial" w:hAnsi="Arial"/>
          <w:sz w:val="20"/>
          <w:szCs w:val="20"/>
        </w:rPr>
        <w:t>.</w:t>
      </w:r>
    </w:p>
    <w:p w14:paraId="12D8121E" w14:textId="77777777" w:rsidR="00B73AEC" w:rsidRPr="00A616F4" w:rsidRDefault="00B073BA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Organizace pravidelných seminářů zahraničních expertů na katedře optiky i výjezdy olomouckých pracovníků do zahraničí mají výrazně vylepšit postavení UP v oblasti kvantové fyziky. „</w:t>
      </w:r>
      <w:r w:rsidRPr="000D0AFE">
        <w:rPr>
          <w:rFonts w:ascii="Arial" w:hAnsi="Arial"/>
          <w:i/>
          <w:iCs/>
          <w:sz w:val="20"/>
          <w:szCs w:val="20"/>
        </w:rPr>
        <w:t>Na jednu stranu tímto způsobem v Olomouci získáme hlubší znalosti širokého spektra kvantových systémů, na druhou stranu nám umožní lépe informovat vědeckou komunitu o</w:t>
      </w:r>
      <w:r w:rsidR="00A616F4" w:rsidRPr="000D0AFE">
        <w:rPr>
          <w:rFonts w:ascii="Arial" w:hAnsi="Arial"/>
          <w:i/>
          <w:iCs/>
          <w:sz w:val="20"/>
          <w:szCs w:val="20"/>
        </w:rPr>
        <w:t xml:space="preserve"> výsledcích našeho výzkumu,</w:t>
      </w:r>
      <w:r w:rsidR="00A616F4" w:rsidRPr="00A616F4">
        <w:rPr>
          <w:rFonts w:ascii="Arial" w:hAnsi="Arial"/>
          <w:sz w:val="20"/>
          <w:szCs w:val="20"/>
        </w:rPr>
        <w:t xml:space="preserve">“ podotkl garant aktivity Konference a kolokvia Ondřej </w:t>
      </w:r>
      <w:proofErr w:type="spellStart"/>
      <w:r w:rsidR="00A616F4" w:rsidRPr="00A616F4">
        <w:rPr>
          <w:rFonts w:ascii="Arial" w:hAnsi="Arial"/>
          <w:sz w:val="20"/>
          <w:szCs w:val="20"/>
        </w:rPr>
        <w:t>Černotík</w:t>
      </w:r>
      <w:proofErr w:type="spellEnd"/>
      <w:r w:rsidR="00A616F4" w:rsidRPr="00A616F4">
        <w:rPr>
          <w:rFonts w:ascii="Arial" w:hAnsi="Arial"/>
          <w:sz w:val="20"/>
          <w:szCs w:val="20"/>
        </w:rPr>
        <w:t>.</w:t>
      </w:r>
    </w:p>
    <w:p w14:paraId="3C0FC80C" w14:textId="1832C02A" w:rsidR="00B73AEC" w:rsidRPr="000D0AFE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A616F4">
        <w:rPr>
          <w:rFonts w:ascii="Arial" w:hAnsi="Arial"/>
          <w:sz w:val="20"/>
          <w:szCs w:val="20"/>
        </w:rPr>
        <w:t>„</w:t>
      </w:r>
      <w:r w:rsidRPr="000D0AFE">
        <w:rPr>
          <w:rFonts w:ascii="Arial" w:hAnsi="Arial"/>
          <w:i/>
          <w:iCs/>
          <w:sz w:val="20"/>
          <w:szCs w:val="20"/>
        </w:rPr>
        <w:t xml:space="preserve">Získání projektu NONGAUSS ve výzvě Horizon 2020 </w:t>
      </w:r>
      <w:proofErr w:type="spellStart"/>
      <w:r w:rsidRPr="000D0AFE">
        <w:rPr>
          <w:rFonts w:ascii="Arial" w:hAnsi="Arial"/>
          <w:i/>
          <w:iCs/>
          <w:sz w:val="20"/>
          <w:szCs w:val="20"/>
        </w:rPr>
        <w:t>Twinning</w:t>
      </w:r>
      <w:proofErr w:type="spellEnd"/>
      <w:r w:rsidRPr="000D0AFE">
        <w:rPr>
          <w:rFonts w:ascii="Arial" w:hAnsi="Arial"/>
          <w:i/>
          <w:iCs/>
          <w:sz w:val="20"/>
          <w:szCs w:val="20"/>
        </w:rPr>
        <w:t xml:space="preserve"> považuji za mimořádný úspěch pro naši katedru, fakultu i celou univerzitu. Tento projekt nám umožní dále výrazně posílit a rozvinout mezinárodní vědeckou spolupráci se špičkovými zahraničními týmy profesora Andersena na Dánské technické univerzitě v </w:t>
      </w:r>
      <w:proofErr w:type="spellStart"/>
      <w:r w:rsidRPr="000D0AFE">
        <w:rPr>
          <w:rFonts w:ascii="Arial" w:hAnsi="Arial"/>
          <w:i/>
          <w:iCs/>
          <w:sz w:val="20"/>
          <w:szCs w:val="20"/>
        </w:rPr>
        <w:t>Lyngby</w:t>
      </w:r>
      <w:proofErr w:type="spellEnd"/>
      <w:r w:rsidRPr="000D0AFE">
        <w:rPr>
          <w:rFonts w:ascii="Arial" w:hAnsi="Arial"/>
          <w:i/>
          <w:iCs/>
          <w:sz w:val="20"/>
          <w:szCs w:val="20"/>
        </w:rPr>
        <w:t xml:space="preserve"> a profesora </w:t>
      </w:r>
      <w:proofErr w:type="spellStart"/>
      <w:r w:rsidRPr="000D0AFE">
        <w:rPr>
          <w:rFonts w:ascii="Arial" w:hAnsi="Arial"/>
          <w:i/>
          <w:iCs/>
          <w:sz w:val="20"/>
          <w:szCs w:val="20"/>
        </w:rPr>
        <w:t>Laurata</w:t>
      </w:r>
      <w:proofErr w:type="spellEnd"/>
      <w:r w:rsidRPr="000D0AFE">
        <w:rPr>
          <w:rFonts w:ascii="Arial" w:hAnsi="Arial"/>
          <w:i/>
          <w:iCs/>
          <w:sz w:val="20"/>
          <w:szCs w:val="20"/>
        </w:rPr>
        <w:t xml:space="preserve"> na </w:t>
      </w:r>
      <w:proofErr w:type="spellStart"/>
      <w:r w:rsidRPr="000D0AFE">
        <w:rPr>
          <w:rFonts w:ascii="Arial" w:hAnsi="Arial"/>
          <w:i/>
          <w:iCs/>
          <w:sz w:val="20"/>
          <w:szCs w:val="20"/>
        </w:rPr>
        <w:t>Sorbonne</w:t>
      </w:r>
      <w:proofErr w:type="spellEnd"/>
      <w:r w:rsidRPr="000D0AFE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0D0AFE">
        <w:rPr>
          <w:rFonts w:ascii="Arial" w:hAnsi="Arial"/>
          <w:i/>
          <w:iCs/>
          <w:sz w:val="20"/>
          <w:szCs w:val="20"/>
        </w:rPr>
        <w:t>Universite</w:t>
      </w:r>
      <w:proofErr w:type="spellEnd"/>
      <w:r w:rsidRPr="000D0AFE">
        <w:rPr>
          <w:rFonts w:ascii="Arial" w:hAnsi="Arial"/>
          <w:i/>
          <w:iCs/>
          <w:sz w:val="20"/>
          <w:szCs w:val="20"/>
        </w:rPr>
        <w:t xml:space="preserve"> v Paříži. Projekt </w:t>
      </w:r>
      <w:r w:rsidR="004A682E">
        <w:rPr>
          <w:rFonts w:ascii="Arial" w:hAnsi="Arial"/>
          <w:i/>
          <w:iCs/>
          <w:sz w:val="20"/>
          <w:szCs w:val="20"/>
        </w:rPr>
        <w:t>nabídne</w:t>
      </w:r>
      <w:r w:rsidRPr="000D0AFE">
        <w:rPr>
          <w:rFonts w:ascii="Arial" w:hAnsi="Arial"/>
          <w:i/>
          <w:iCs/>
          <w:sz w:val="20"/>
          <w:szCs w:val="20"/>
        </w:rPr>
        <w:t xml:space="preserve"> unikátní příležitost zejména našim doktorandům a mladým vědeckým pracovníkům získat nové znalosti a mezinárodní zkušenosti a navázat kontakty s kolegy z prestižních zahraničních laboratoří,</w:t>
      </w:r>
      <w:r w:rsidRPr="00A616F4">
        <w:rPr>
          <w:rFonts w:ascii="Arial" w:hAnsi="Arial"/>
          <w:sz w:val="20"/>
          <w:szCs w:val="20"/>
        </w:rPr>
        <w:t xml:space="preserve">" dodal vedoucí katedry optiky Jaromír </w:t>
      </w:r>
      <w:proofErr w:type="spellStart"/>
      <w:r w:rsidRPr="00A616F4">
        <w:rPr>
          <w:rFonts w:ascii="Arial" w:hAnsi="Arial"/>
          <w:sz w:val="20"/>
          <w:szCs w:val="20"/>
        </w:rPr>
        <w:t>Fiurášek</w:t>
      </w:r>
      <w:proofErr w:type="spellEnd"/>
      <w:r w:rsidRPr="00A616F4">
        <w:rPr>
          <w:rFonts w:ascii="Arial" w:hAnsi="Arial"/>
          <w:sz w:val="20"/>
          <w:szCs w:val="20"/>
        </w:rPr>
        <w:t>.</w:t>
      </w:r>
    </w:p>
    <w:p w14:paraId="447A5697" w14:textId="77777777" w:rsidR="00B73AEC" w:rsidRDefault="00B73AEC" w:rsidP="00A0575A">
      <w:pPr>
        <w:pStyle w:val="Standarduser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</w:p>
    <w:p w14:paraId="2458BDB7" w14:textId="0CEA4A9F" w:rsidR="00B73AEC" w:rsidRPr="00B73AEC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B73AEC">
        <w:rPr>
          <w:rFonts w:ascii="Arial" w:hAnsi="Arial"/>
          <w:b/>
          <w:sz w:val="20"/>
          <w:szCs w:val="20"/>
        </w:rPr>
        <w:t>Kontaktní osoby</w:t>
      </w:r>
      <w:r w:rsidRPr="00B73AEC">
        <w:rPr>
          <w:rFonts w:ascii="Arial" w:hAnsi="Arial"/>
          <w:sz w:val="20"/>
          <w:szCs w:val="20"/>
        </w:rPr>
        <w:t>:</w:t>
      </w:r>
      <w:r w:rsidR="00A0575A">
        <w:rPr>
          <w:rFonts w:ascii="Arial" w:hAnsi="Arial"/>
          <w:sz w:val="20"/>
          <w:szCs w:val="20"/>
        </w:rPr>
        <w:br/>
      </w:r>
      <w:r w:rsidRPr="00B73AEC">
        <w:rPr>
          <w:rFonts w:ascii="Arial" w:hAnsi="Arial"/>
          <w:sz w:val="20"/>
          <w:szCs w:val="20"/>
        </w:rPr>
        <w:t>prof. Mgr. Radim Filip, Ph.D. | koordinátor projektu</w:t>
      </w:r>
      <w:r w:rsidR="00A0575A">
        <w:rPr>
          <w:rFonts w:ascii="Arial" w:hAnsi="Arial"/>
          <w:sz w:val="20"/>
          <w:szCs w:val="20"/>
        </w:rPr>
        <w:br/>
      </w:r>
      <w:r w:rsidRPr="00B73AEC">
        <w:rPr>
          <w:rFonts w:ascii="Arial" w:hAnsi="Arial"/>
          <w:sz w:val="20"/>
          <w:szCs w:val="20"/>
        </w:rPr>
        <w:t>Přírodovědecká fakulta Univerzity Palackého v</w:t>
      </w:r>
      <w:r w:rsidR="00A0575A">
        <w:rPr>
          <w:rFonts w:ascii="Arial" w:hAnsi="Arial"/>
          <w:sz w:val="20"/>
          <w:szCs w:val="20"/>
        </w:rPr>
        <w:t> </w:t>
      </w:r>
      <w:r w:rsidRPr="00B73AEC">
        <w:rPr>
          <w:rFonts w:ascii="Arial" w:hAnsi="Arial"/>
          <w:sz w:val="20"/>
          <w:szCs w:val="20"/>
        </w:rPr>
        <w:t>Olomouci</w:t>
      </w:r>
      <w:r w:rsidR="00A0575A">
        <w:rPr>
          <w:rFonts w:ascii="Arial" w:hAnsi="Arial"/>
          <w:sz w:val="20"/>
          <w:szCs w:val="20"/>
        </w:rPr>
        <w:br/>
      </w:r>
      <w:r w:rsidRPr="00B73AEC">
        <w:rPr>
          <w:rFonts w:ascii="Arial" w:hAnsi="Arial"/>
          <w:sz w:val="20"/>
          <w:szCs w:val="20"/>
        </w:rPr>
        <w:t xml:space="preserve">E: </w:t>
      </w:r>
      <w:hyperlink r:id="rId6" w:history="1">
        <w:r w:rsidRPr="00B73AEC">
          <w:rPr>
            <w:rStyle w:val="Internetlink"/>
            <w:rFonts w:ascii="Arial" w:hAnsi="Arial"/>
            <w:sz w:val="20"/>
            <w:szCs w:val="20"/>
          </w:rPr>
          <w:t>radim.filip@upol.cz</w:t>
        </w:r>
      </w:hyperlink>
      <w:r w:rsidRPr="00B73AEC">
        <w:rPr>
          <w:rFonts w:ascii="Arial" w:hAnsi="Arial"/>
          <w:sz w:val="20"/>
          <w:szCs w:val="20"/>
        </w:rPr>
        <w:t xml:space="preserve"> | T: 585</w:t>
      </w:r>
      <w:r w:rsidR="004A682E">
        <w:rPr>
          <w:rFonts w:ascii="Arial" w:hAnsi="Arial"/>
          <w:sz w:val="20"/>
          <w:szCs w:val="20"/>
        </w:rPr>
        <w:t> </w:t>
      </w:r>
      <w:r w:rsidRPr="00B73AEC">
        <w:rPr>
          <w:rFonts w:ascii="Arial" w:hAnsi="Arial"/>
          <w:sz w:val="20"/>
          <w:szCs w:val="20"/>
        </w:rPr>
        <w:t>634</w:t>
      </w:r>
      <w:r w:rsidR="004A682E">
        <w:rPr>
          <w:rFonts w:ascii="Arial" w:hAnsi="Arial"/>
          <w:sz w:val="20"/>
          <w:szCs w:val="20"/>
        </w:rPr>
        <w:t xml:space="preserve"> </w:t>
      </w:r>
      <w:r w:rsidRPr="00B73AEC">
        <w:rPr>
          <w:rFonts w:ascii="Arial" w:hAnsi="Arial"/>
          <w:sz w:val="20"/>
          <w:szCs w:val="20"/>
        </w:rPr>
        <w:t>249</w:t>
      </w:r>
    </w:p>
    <w:p w14:paraId="7B72EDAB" w14:textId="35E9D7EA" w:rsidR="00B73AEC" w:rsidRPr="00B73AEC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B73AEC">
        <w:rPr>
          <w:rFonts w:ascii="Arial" w:hAnsi="Arial"/>
          <w:sz w:val="20"/>
          <w:szCs w:val="20"/>
        </w:rPr>
        <w:t>Šárka Chovancová | redaktorka</w:t>
      </w:r>
      <w:r w:rsidRPr="00B73AEC">
        <w:rPr>
          <w:rFonts w:ascii="Arial" w:hAnsi="Arial"/>
          <w:sz w:val="20"/>
          <w:szCs w:val="20"/>
        </w:rPr>
        <w:br/>
        <w:t>Přírodovědecká fakulta Univerzity Palackého v Olomouci</w:t>
      </w:r>
      <w:r w:rsidRPr="00B73AEC">
        <w:rPr>
          <w:rFonts w:ascii="Arial" w:hAnsi="Arial"/>
          <w:sz w:val="20"/>
          <w:szCs w:val="20"/>
        </w:rPr>
        <w:br/>
        <w:t xml:space="preserve">E: </w:t>
      </w:r>
      <w:hyperlink r:id="rId7" w:history="1">
        <w:r w:rsidRPr="00B73AEC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 w:rsidRPr="00B73AEC">
        <w:rPr>
          <w:rFonts w:ascii="Arial" w:hAnsi="Arial"/>
          <w:sz w:val="20"/>
          <w:szCs w:val="20"/>
        </w:rPr>
        <w:t xml:space="preserve"> | T: 776</w:t>
      </w:r>
      <w:r w:rsidR="004A682E">
        <w:rPr>
          <w:rFonts w:ascii="Arial" w:hAnsi="Arial"/>
          <w:sz w:val="20"/>
          <w:szCs w:val="20"/>
        </w:rPr>
        <w:t> </w:t>
      </w:r>
      <w:r w:rsidRPr="00B73AEC">
        <w:rPr>
          <w:rFonts w:ascii="Arial" w:hAnsi="Arial"/>
          <w:sz w:val="20"/>
          <w:szCs w:val="20"/>
        </w:rPr>
        <w:t>095</w:t>
      </w:r>
      <w:r w:rsidR="004A682E">
        <w:rPr>
          <w:rFonts w:ascii="Arial" w:hAnsi="Arial"/>
          <w:sz w:val="20"/>
          <w:szCs w:val="20"/>
        </w:rPr>
        <w:t xml:space="preserve"> </w:t>
      </w:r>
      <w:r w:rsidRPr="00B73AEC">
        <w:rPr>
          <w:rFonts w:ascii="Arial" w:hAnsi="Arial"/>
          <w:sz w:val="20"/>
          <w:szCs w:val="20"/>
        </w:rPr>
        <w:t>547</w:t>
      </w:r>
    </w:p>
    <w:p w14:paraId="0314B14F" w14:textId="77777777" w:rsidR="00B73AEC" w:rsidRPr="009D7DC3" w:rsidRDefault="00B73AEC" w:rsidP="00A0575A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</w:p>
    <w:p w14:paraId="4BE2E4A9" w14:textId="77777777" w:rsidR="00B73AEC" w:rsidRPr="009D7DC3" w:rsidRDefault="00B73AEC" w:rsidP="00A0575A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9D7DC3">
        <w:rPr>
          <w:rFonts w:ascii="Arial" w:hAnsi="Arial"/>
          <w:b/>
          <w:bCs/>
          <w:sz w:val="20"/>
          <w:szCs w:val="20"/>
        </w:rPr>
        <w:t>Webová stránka:</w:t>
      </w:r>
      <w:r w:rsidRPr="009D7DC3">
        <w:rPr>
          <w:rFonts w:ascii="Arial" w:hAnsi="Arial"/>
          <w:sz w:val="20"/>
          <w:szCs w:val="20"/>
        </w:rPr>
        <w:t xml:space="preserve"> </w:t>
      </w:r>
      <w:hyperlink r:id="rId8" w:history="1">
        <w:r w:rsidRPr="009D7DC3">
          <w:rPr>
            <w:rStyle w:val="Internetlink"/>
            <w:rFonts w:ascii="Arial" w:hAnsi="Arial"/>
            <w:sz w:val="20"/>
            <w:szCs w:val="20"/>
          </w:rPr>
          <w:t>https://nongauss.upol.cz</w:t>
        </w:r>
      </w:hyperlink>
    </w:p>
    <w:p w14:paraId="5A6B13BE" w14:textId="77777777" w:rsidR="00B73AEC" w:rsidRPr="009D7DC3" w:rsidRDefault="00B73AEC" w:rsidP="00A0575A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9D7DC3">
        <w:rPr>
          <w:rFonts w:ascii="Arial" w:hAnsi="Arial"/>
          <w:b/>
          <w:bCs/>
          <w:sz w:val="20"/>
          <w:szCs w:val="20"/>
        </w:rPr>
        <w:t>Facebook:</w:t>
      </w:r>
      <w:r w:rsidRPr="009D7DC3">
        <w:rPr>
          <w:rFonts w:ascii="Arial" w:hAnsi="Arial"/>
          <w:sz w:val="20"/>
          <w:szCs w:val="20"/>
        </w:rPr>
        <w:t xml:space="preserve"> </w:t>
      </w:r>
      <w:hyperlink r:id="rId9" w:history="1">
        <w:r w:rsidRPr="009D7DC3">
          <w:rPr>
            <w:rStyle w:val="Internetlink"/>
            <w:rFonts w:ascii="Arial" w:hAnsi="Arial"/>
            <w:sz w:val="20"/>
            <w:szCs w:val="20"/>
          </w:rPr>
          <w:t>https://www.facebook.com/nongauss.twinning</w:t>
        </w:r>
      </w:hyperlink>
    </w:p>
    <w:p w14:paraId="58E14387" w14:textId="77777777" w:rsidR="00702C0D" w:rsidRPr="009D7DC3" w:rsidRDefault="00B73AEC" w:rsidP="00A0575A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9D7DC3">
        <w:rPr>
          <w:rFonts w:ascii="Arial" w:hAnsi="Arial"/>
          <w:b/>
          <w:bCs/>
          <w:sz w:val="20"/>
          <w:szCs w:val="20"/>
        </w:rPr>
        <w:t>Twitter:</w:t>
      </w:r>
      <w:r w:rsidRPr="009D7DC3">
        <w:rPr>
          <w:rFonts w:ascii="Arial" w:hAnsi="Arial"/>
          <w:sz w:val="20"/>
          <w:szCs w:val="20"/>
        </w:rPr>
        <w:t xml:space="preserve"> </w:t>
      </w:r>
      <w:hyperlink r:id="rId10" w:history="1">
        <w:r w:rsidRPr="009D7DC3">
          <w:rPr>
            <w:rStyle w:val="Internetlink"/>
            <w:rFonts w:ascii="Arial" w:hAnsi="Arial"/>
            <w:sz w:val="20"/>
            <w:szCs w:val="20"/>
          </w:rPr>
          <w:t>https://www.twitter.com/nongauss</w:t>
        </w:r>
      </w:hyperlink>
      <w:r w:rsidR="00C76B2E" w:rsidRPr="009D7DC3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sectPr w:rsidR="00702C0D" w:rsidRPr="009D7DC3" w:rsidSect="00B73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BC02" w14:textId="77777777" w:rsidR="007C261D" w:rsidRDefault="007C261D" w:rsidP="00F15613">
      <w:pPr>
        <w:spacing w:line="240" w:lineRule="auto"/>
      </w:pPr>
      <w:r>
        <w:separator/>
      </w:r>
    </w:p>
  </w:endnote>
  <w:endnote w:type="continuationSeparator" w:id="0">
    <w:p w14:paraId="3BC19E4B" w14:textId="77777777" w:rsidR="007C261D" w:rsidRDefault="007C261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9D5D" w14:textId="77777777"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F9B1" w14:textId="77777777" w:rsidR="006C03B8" w:rsidRDefault="006C03B8" w:rsidP="006C03B8">
    <w:pPr>
      <w:pStyle w:val="Zpat"/>
      <w:rPr>
        <w:bCs/>
      </w:rPr>
    </w:pPr>
  </w:p>
  <w:p w14:paraId="573CF25C" w14:textId="77777777" w:rsidR="006C03B8" w:rsidRPr="006C03B8" w:rsidRDefault="006C03B8" w:rsidP="006C03B8">
    <w:pPr>
      <w:pStyle w:val="Zpat"/>
      <w:rPr>
        <w:bCs/>
      </w:rPr>
    </w:pPr>
  </w:p>
  <w:p w14:paraId="582AA550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7714CB7F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73CFB461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0247E727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BC75" w14:textId="77777777" w:rsidR="006C03B8" w:rsidRDefault="006C03B8" w:rsidP="006B09DC">
    <w:pPr>
      <w:pStyle w:val="Zpat"/>
      <w:rPr>
        <w:bCs/>
      </w:rPr>
    </w:pPr>
  </w:p>
  <w:p w14:paraId="63A3A25A" w14:textId="77777777" w:rsidR="006C03B8" w:rsidRDefault="006C03B8" w:rsidP="006B09DC">
    <w:pPr>
      <w:pStyle w:val="Zpat"/>
      <w:rPr>
        <w:bCs/>
      </w:rPr>
    </w:pPr>
  </w:p>
  <w:p w14:paraId="17984C56" w14:textId="77777777" w:rsidR="004D7636" w:rsidRDefault="004D7636" w:rsidP="005E1665">
    <w:pPr>
      <w:pStyle w:val="Zpat"/>
      <w:rPr>
        <w:bCs/>
        <w:noProof/>
      </w:rPr>
    </w:pPr>
  </w:p>
  <w:p w14:paraId="48B53976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6B6A42E0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6947180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67D32B84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50CB" w14:textId="77777777" w:rsidR="007C261D" w:rsidRDefault="007C261D" w:rsidP="00F15613">
      <w:pPr>
        <w:spacing w:line="240" w:lineRule="auto"/>
      </w:pPr>
      <w:r>
        <w:separator/>
      </w:r>
    </w:p>
  </w:footnote>
  <w:footnote w:type="continuationSeparator" w:id="0">
    <w:p w14:paraId="5F5F801A" w14:textId="77777777" w:rsidR="007C261D" w:rsidRDefault="007C261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A4A0" w14:textId="77777777"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9232" w14:textId="77777777"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88A7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0EA5A52" wp14:editId="7997C0F2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4DD1F6DB" wp14:editId="0AF7FB9D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667C7785" wp14:editId="50022014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2E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0AFE"/>
    <w:rsid w:val="000D6CF0"/>
    <w:rsid w:val="000F0D39"/>
    <w:rsid w:val="0010566D"/>
    <w:rsid w:val="0011512C"/>
    <w:rsid w:val="001416D6"/>
    <w:rsid w:val="001D5A09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A682E"/>
    <w:rsid w:val="004B1204"/>
    <w:rsid w:val="004D171B"/>
    <w:rsid w:val="004D7636"/>
    <w:rsid w:val="004E27A0"/>
    <w:rsid w:val="004E4F8B"/>
    <w:rsid w:val="004F32B2"/>
    <w:rsid w:val="00502BEF"/>
    <w:rsid w:val="00540537"/>
    <w:rsid w:val="0058158A"/>
    <w:rsid w:val="005A4E59"/>
    <w:rsid w:val="005E1665"/>
    <w:rsid w:val="005E387A"/>
    <w:rsid w:val="00604AB8"/>
    <w:rsid w:val="006339BF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261D"/>
    <w:rsid w:val="007C6C87"/>
    <w:rsid w:val="007D7C65"/>
    <w:rsid w:val="007F6FCC"/>
    <w:rsid w:val="0085350D"/>
    <w:rsid w:val="00862C56"/>
    <w:rsid w:val="0087421E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D7DC3"/>
    <w:rsid w:val="009E629B"/>
    <w:rsid w:val="009F3F9F"/>
    <w:rsid w:val="009F5EE6"/>
    <w:rsid w:val="00A04911"/>
    <w:rsid w:val="00A0575A"/>
    <w:rsid w:val="00A3107A"/>
    <w:rsid w:val="00A501A3"/>
    <w:rsid w:val="00A5561A"/>
    <w:rsid w:val="00A616F4"/>
    <w:rsid w:val="00A61F9C"/>
    <w:rsid w:val="00A64191"/>
    <w:rsid w:val="00A66FEA"/>
    <w:rsid w:val="00A94093"/>
    <w:rsid w:val="00A9725F"/>
    <w:rsid w:val="00AB33EA"/>
    <w:rsid w:val="00AC100C"/>
    <w:rsid w:val="00AF6B82"/>
    <w:rsid w:val="00B05F83"/>
    <w:rsid w:val="00B073BA"/>
    <w:rsid w:val="00B15CD8"/>
    <w:rsid w:val="00B45240"/>
    <w:rsid w:val="00B52715"/>
    <w:rsid w:val="00B53882"/>
    <w:rsid w:val="00B600FE"/>
    <w:rsid w:val="00B73AEC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508BA"/>
    <w:rsid w:val="00C634AA"/>
    <w:rsid w:val="00C6493E"/>
    <w:rsid w:val="00C652BE"/>
    <w:rsid w:val="00C76B2E"/>
    <w:rsid w:val="00C93E24"/>
    <w:rsid w:val="00CC6DEA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23BA"/>
    <w:rsid w:val="00F15613"/>
    <w:rsid w:val="00F66276"/>
    <w:rsid w:val="00F81C25"/>
    <w:rsid w:val="00F855CB"/>
    <w:rsid w:val="00F87DDB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13914"/>
  <w15:docId w15:val="{5FD78F22-4D81-446F-A86F-9BB8A60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6B2E"/>
    <w:rPr>
      <w:b/>
      <w:bCs/>
    </w:rPr>
  </w:style>
  <w:style w:type="paragraph" w:customStyle="1" w:styleId="Standarduser">
    <w:name w:val="Standard (user)"/>
    <w:rsid w:val="00B73A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3A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Standardnpsmoodstavce"/>
    <w:rsid w:val="00B73AE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3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2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2B2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2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2B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gauss.upol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adim.filip@upol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twitter.com/nongau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nongauss.twinnin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16</TotalTime>
  <Pages>2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5410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Franta Tomas</cp:lastModifiedBy>
  <cp:revision>6</cp:revision>
  <cp:lastPrinted>2014-08-14T10:08:00Z</cp:lastPrinted>
  <dcterms:created xsi:type="dcterms:W3CDTF">2021-01-18T08:28:00Z</dcterms:created>
  <dcterms:modified xsi:type="dcterms:W3CDTF">2021-01-18T08:43:00Z</dcterms:modified>
</cp:coreProperties>
</file>