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D47" w:rsidRPr="0074494F" w:rsidRDefault="00687D47" w:rsidP="0033257C">
      <w:pPr>
        <w:shd w:val="clear" w:color="auto" w:fill="1F497D" w:themeFill="text2"/>
        <w:jc w:val="center"/>
        <w:rPr>
          <w:rFonts w:ascii="Times New Roman" w:hAnsi="Times New Roman"/>
          <w:b/>
          <w:color w:val="FFFFFF" w:themeColor="background1"/>
          <w:sz w:val="20"/>
          <w:szCs w:val="20"/>
          <w:lang w:val="cs-CZ"/>
        </w:rPr>
      </w:pPr>
    </w:p>
    <w:p w:rsidR="00E04591" w:rsidRDefault="00977301" w:rsidP="0033257C">
      <w:pPr>
        <w:shd w:val="clear" w:color="auto" w:fill="1F497D" w:themeFill="text2"/>
        <w:jc w:val="center"/>
        <w:rPr>
          <w:b/>
          <w:color w:val="FFFFFF" w:themeColor="background1"/>
          <w:sz w:val="28"/>
          <w:szCs w:val="28"/>
          <w:lang w:val="cs-CZ"/>
        </w:rPr>
      </w:pPr>
      <w:proofErr w:type="spellStart"/>
      <w:r>
        <w:rPr>
          <w:b/>
          <w:color w:val="FFFFFF" w:themeColor="background1"/>
          <w:sz w:val="28"/>
          <w:szCs w:val="28"/>
          <w:lang w:val="cs-CZ"/>
        </w:rPr>
        <w:t>English</w:t>
      </w:r>
      <w:proofErr w:type="spellEnd"/>
      <w:r>
        <w:rPr>
          <w:b/>
          <w:color w:val="FFFFFF" w:themeColor="background1"/>
          <w:sz w:val="28"/>
          <w:szCs w:val="28"/>
          <w:lang w:val="cs-CZ"/>
        </w:rPr>
        <w:t xml:space="preserve"> </w:t>
      </w:r>
      <w:proofErr w:type="spellStart"/>
      <w:r>
        <w:rPr>
          <w:b/>
          <w:color w:val="FFFFFF" w:themeColor="background1"/>
          <w:sz w:val="28"/>
          <w:szCs w:val="28"/>
          <w:lang w:val="cs-CZ"/>
        </w:rPr>
        <w:t>courses</w:t>
      </w:r>
      <w:proofErr w:type="spellEnd"/>
      <w:r>
        <w:rPr>
          <w:b/>
          <w:color w:val="FFFFFF" w:themeColor="background1"/>
          <w:sz w:val="28"/>
          <w:szCs w:val="28"/>
          <w:lang w:val="cs-CZ"/>
        </w:rPr>
        <w:t xml:space="preserve"> </w:t>
      </w:r>
      <w:proofErr w:type="spellStart"/>
      <w:r>
        <w:rPr>
          <w:b/>
          <w:color w:val="FFFFFF" w:themeColor="background1"/>
          <w:sz w:val="28"/>
          <w:szCs w:val="28"/>
          <w:lang w:val="cs-CZ"/>
        </w:rPr>
        <w:t>for</w:t>
      </w:r>
      <w:proofErr w:type="spellEnd"/>
      <w:r>
        <w:rPr>
          <w:b/>
          <w:color w:val="FFFFFF" w:themeColor="background1"/>
          <w:sz w:val="28"/>
          <w:szCs w:val="28"/>
          <w:lang w:val="cs-CZ"/>
        </w:rPr>
        <w:t xml:space="preserve"> </w:t>
      </w:r>
      <w:proofErr w:type="spellStart"/>
      <w:r>
        <w:rPr>
          <w:b/>
          <w:color w:val="FFFFFF" w:themeColor="background1"/>
          <w:sz w:val="28"/>
          <w:szCs w:val="28"/>
          <w:lang w:val="cs-CZ"/>
        </w:rPr>
        <w:t>the</w:t>
      </w:r>
      <w:proofErr w:type="spellEnd"/>
      <w:r>
        <w:rPr>
          <w:b/>
          <w:color w:val="FFFFFF" w:themeColor="background1"/>
          <w:sz w:val="28"/>
          <w:szCs w:val="28"/>
          <w:lang w:val="cs-CZ"/>
        </w:rPr>
        <w:t xml:space="preserve"> </w:t>
      </w:r>
      <w:proofErr w:type="spellStart"/>
      <w:r>
        <w:rPr>
          <w:b/>
          <w:color w:val="FFFFFF" w:themeColor="background1"/>
          <w:sz w:val="28"/>
          <w:szCs w:val="28"/>
          <w:lang w:val="cs-CZ"/>
        </w:rPr>
        <w:t>employees</w:t>
      </w:r>
      <w:proofErr w:type="spellEnd"/>
      <w:r>
        <w:rPr>
          <w:b/>
          <w:color w:val="FFFFFF" w:themeColor="background1"/>
          <w:sz w:val="28"/>
          <w:szCs w:val="28"/>
          <w:lang w:val="cs-CZ"/>
        </w:rPr>
        <w:t xml:space="preserve"> and PhD </w:t>
      </w:r>
      <w:proofErr w:type="spellStart"/>
      <w:r>
        <w:rPr>
          <w:b/>
          <w:color w:val="FFFFFF" w:themeColor="background1"/>
          <w:sz w:val="28"/>
          <w:szCs w:val="28"/>
          <w:lang w:val="cs-CZ"/>
        </w:rPr>
        <w:t>students</w:t>
      </w:r>
      <w:proofErr w:type="spellEnd"/>
      <w:r>
        <w:rPr>
          <w:b/>
          <w:color w:val="FFFFFF" w:themeColor="background1"/>
          <w:sz w:val="28"/>
          <w:szCs w:val="28"/>
          <w:lang w:val="cs-CZ"/>
        </w:rPr>
        <w:t xml:space="preserve"> </w:t>
      </w:r>
      <w:proofErr w:type="spellStart"/>
      <w:r>
        <w:rPr>
          <w:b/>
          <w:color w:val="FFFFFF" w:themeColor="background1"/>
          <w:sz w:val="28"/>
          <w:szCs w:val="28"/>
          <w:lang w:val="cs-CZ"/>
        </w:rPr>
        <w:t>at</w:t>
      </w:r>
      <w:proofErr w:type="spellEnd"/>
      <w:r>
        <w:rPr>
          <w:b/>
          <w:color w:val="FFFFFF" w:themeColor="background1"/>
          <w:sz w:val="28"/>
          <w:szCs w:val="28"/>
          <w:lang w:val="cs-CZ"/>
        </w:rPr>
        <w:t xml:space="preserve"> </w:t>
      </w:r>
      <w:proofErr w:type="spellStart"/>
      <w:r>
        <w:rPr>
          <w:b/>
          <w:color w:val="FFFFFF" w:themeColor="background1"/>
          <w:sz w:val="28"/>
          <w:szCs w:val="28"/>
          <w:lang w:val="cs-CZ"/>
        </w:rPr>
        <w:t>the</w:t>
      </w:r>
      <w:proofErr w:type="spellEnd"/>
      <w:r>
        <w:rPr>
          <w:b/>
          <w:color w:val="FFFFFF" w:themeColor="background1"/>
          <w:sz w:val="28"/>
          <w:szCs w:val="28"/>
          <w:lang w:val="cs-CZ"/>
        </w:rPr>
        <w:t xml:space="preserve"> </w:t>
      </w:r>
      <w:proofErr w:type="spellStart"/>
      <w:r>
        <w:rPr>
          <w:b/>
          <w:color w:val="FFFFFF" w:themeColor="background1"/>
          <w:sz w:val="28"/>
          <w:szCs w:val="28"/>
          <w:lang w:val="cs-CZ"/>
        </w:rPr>
        <w:t>Faculty</w:t>
      </w:r>
      <w:proofErr w:type="spellEnd"/>
      <w:r w:rsidR="00307BCA">
        <w:rPr>
          <w:b/>
          <w:color w:val="FFFFFF" w:themeColor="background1"/>
          <w:sz w:val="28"/>
          <w:szCs w:val="28"/>
          <w:lang w:val="cs-CZ"/>
        </w:rPr>
        <w:t xml:space="preserve"> </w:t>
      </w:r>
      <w:proofErr w:type="spellStart"/>
      <w:r>
        <w:rPr>
          <w:b/>
          <w:color w:val="FFFFFF" w:themeColor="background1"/>
          <w:sz w:val="28"/>
          <w:szCs w:val="28"/>
          <w:lang w:val="cs-CZ"/>
        </w:rPr>
        <w:t>of</w:t>
      </w:r>
      <w:proofErr w:type="spellEnd"/>
      <w:r>
        <w:rPr>
          <w:b/>
          <w:color w:val="FFFFFF" w:themeColor="background1"/>
          <w:sz w:val="28"/>
          <w:szCs w:val="28"/>
          <w:lang w:val="cs-CZ"/>
        </w:rPr>
        <w:t xml:space="preserve"> Scien</w:t>
      </w:r>
      <w:r w:rsidR="009F4D65">
        <w:rPr>
          <w:b/>
          <w:color w:val="FFFFFF" w:themeColor="background1"/>
          <w:sz w:val="28"/>
          <w:szCs w:val="28"/>
          <w:lang w:val="cs-CZ"/>
        </w:rPr>
        <w:t xml:space="preserve">ce, </w:t>
      </w:r>
      <w:proofErr w:type="spellStart"/>
      <w:r w:rsidR="009F4D65">
        <w:rPr>
          <w:b/>
          <w:color w:val="FFFFFF" w:themeColor="background1"/>
          <w:sz w:val="28"/>
          <w:szCs w:val="28"/>
          <w:lang w:val="cs-CZ"/>
        </w:rPr>
        <w:t>Palacky</w:t>
      </w:r>
      <w:proofErr w:type="spellEnd"/>
      <w:r w:rsidR="009F4D65">
        <w:rPr>
          <w:b/>
          <w:color w:val="FFFFFF" w:themeColor="background1"/>
          <w:sz w:val="28"/>
          <w:szCs w:val="28"/>
          <w:lang w:val="cs-CZ"/>
        </w:rPr>
        <w:t xml:space="preserve"> University – </w:t>
      </w:r>
      <w:proofErr w:type="spellStart"/>
      <w:r w:rsidR="009F4D65">
        <w:rPr>
          <w:b/>
          <w:color w:val="FFFFFF" w:themeColor="background1"/>
          <w:sz w:val="28"/>
          <w:szCs w:val="28"/>
          <w:lang w:val="cs-CZ"/>
        </w:rPr>
        <w:t>winte</w:t>
      </w:r>
      <w:r w:rsidR="00540B54">
        <w:rPr>
          <w:b/>
          <w:color w:val="FFFFFF" w:themeColor="background1"/>
          <w:sz w:val="28"/>
          <w:szCs w:val="28"/>
          <w:lang w:val="cs-CZ"/>
        </w:rPr>
        <w:t>r</w:t>
      </w:r>
      <w:proofErr w:type="spellEnd"/>
      <w:r w:rsidR="006C59AB">
        <w:rPr>
          <w:b/>
          <w:color w:val="FFFFFF" w:themeColor="background1"/>
          <w:sz w:val="28"/>
          <w:szCs w:val="28"/>
          <w:lang w:val="cs-CZ"/>
        </w:rPr>
        <w:t xml:space="preserve"> </w:t>
      </w:r>
      <w:proofErr w:type="spellStart"/>
      <w:r w:rsidR="009F4D65">
        <w:rPr>
          <w:b/>
          <w:color w:val="FFFFFF" w:themeColor="background1"/>
          <w:sz w:val="28"/>
          <w:szCs w:val="28"/>
          <w:lang w:val="cs-CZ"/>
        </w:rPr>
        <w:t>semester</w:t>
      </w:r>
      <w:proofErr w:type="spellEnd"/>
      <w:r w:rsidR="009F4D65">
        <w:rPr>
          <w:b/>
          <w:color w:val="FFFFFF" w:themeColor="background1"/>
          <w:sz w:val="28"/>
          <w:szCs w:val="28"/>
          <w:lang w:val="cs-CZ"/>
        </w:rPr>
        <w:t xml:space="preserve"> 2017/18</w:t>
      </w:r>
      <w:r>
        <w:rPr>
          <w:b/>
          <w:color w:val="FFFFFF" w:themeColor="background1"/>
          <w:sz w:val="28"/>
          <w:szCs w:val="28"/>
          <w:lang w:val="cs-CZ"/>
        </w:rPr>
        <w:t xml:space="preserve"> </w:t>
      </w:r>
    </w:p>
    <w:p w:rsidR="00687D47" w:rsidRPr="00687D47" w:rsidRDefault="00687D47" w:rsidP="0033257C">
      <w:pPr>
        <w:shd w:val="clear" w:color="auto" w:fill="1F497D" w:themeFill="text2"/>
        <w:jc w:val="center"/>
        <w:rPr>
          <w:b/>
          <w:color w:val="FFFFFF" w:themeColor="background1"/>
          <w:sz w:val="20"/>
          <w:szCs w:val="20"/>
          <w:lang w:val="cs-CZ"/>
        </w:rPr>
      </w:pPr>
    </w:p>
    <w:p w:rsidR="00EB2BB2" w:rsidRDefault="00EB2BB2" w:rsidP="00EB2BB2">
      <w:pPr>
        <w:rPr>
          <w:b/>
          <w:sz w:val="16"/>
          <w:szCs w:val="16"/>
          <w:lang w:val="cs-CZ"/>
        </w:rPr>
      </w:pPr>
    </w:p>
    <w:tbl>
      <w:tblPr>
        <w:tblStyle w:val="Mkatabulky"/>
        <w:tblpPr w:leftFromText="141" w:rightFromText="141" w:vertAnchor="text" w:horzAnchor="page" w:tblpX="7903" w:tblpY="1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843"/>
        <w:gridCol w:w="1559"/>
        <w:gridCol w:w="2160"/>
        <w:gridCol w:w="1350"/>
      </w:tblGrid>
      <w:tr w:rsidR="005D127D">
        <w:trPr>
          <w:trHeight w:val="675"/>
        </w:trPr>
        <w:tc>
          <w:tcPr>
            <w:tcW w:w="1276" w:type="dxa"/>
            <w:shd w:val="clear" w:color="auto" w:fill="92D050"/>
          </w:tcPr>
          <w:p w:rsidR="005D127D" w:rsidRDefault="005D127D" w:rsidP="005D127D">
            <w:pPr>
              <w:rPr>
                <w:b/>
                <w:lang w:val="cs-CZ"/>
              </w:rPr>
            </w:pPr>
            <w:r>
              <w:rPr>
                <w:b/>
                <w:lang w:val="cs-CZ"/>
              </w:rPr>
              <w:t xml:space="preserve">   </w:t>
            </w:r>
            <w:proofErr w:type="spellStart"/>
            <w:r>
              <w:rPr>
                <w:b/>
                <w:lang w:val="cs-CZ"/>
              </w:rPr>
              <w:t>Beginners</w:t>
            </w:r>
            <w:proofErr w:type="spellEnd"/>
          </w:p>
          <w:p w:rsidR="005D127D" w:rsidRPr="003B3FED" w:rsidRDefault="005D127D" w:rsidP="005D127D">
            <w:pPr>
              <w:rPr>
                <w:b/>
                <w:lang w:val="cs-CZ"/>
              </w:rPr>
            </w:pPr>
            <w:r>
              <w:rPr>
                <w:b/>
                <w:lang w:val="cs-CZ"/>
              </w:rPr>
              <w:t xml:space="preserve">          A1</w:t>
            </w:r>
          </w:p>
        </w:tc>
        <w:tc>
          <w:tcPr>
            <w:tcW w:w="1843" w:type="dxa"/>
            <w:shd w:val="clear" w:color="auto" w:fill="FFFF00"/>
          </w:tcPr>
          <w:p w:rsidR="005D127D" w:rsidRDefault="005D127D" w:rsidP="005D127D">
            <w:pPr>
              <w:rPr>
                <w:b/>
                <w:lang w:val="cs-CZ"/>
              </w:rPr>
            </w:pPr>
            <w:proofErr w:type="spellStart"/>
            <w:r>
              <w:rPr>
                <w:b/>
                <w:lang w:val="cs-CZ"/>
              </w:rPr>
              <w:t>Pre-Intermediate</w:t>
            </w:r>
            <w:proofErr w:type="spellEnd"/>
          </w:p>
          <w:p w:rsidR="005D127D" w:rsidRPr="003B3FED" w:rsidRDefault="005D127D" w:rsidP="005D127D">
            <w:pPr>
              <w:jc w:val="center"/>
              <w:rPr>
                <w:b/>
                <w:lang w:val="cs-CZ"/>
              </w:rPr>
            </w:pPr>
            <w:r>
              <w:rPr>
                <w:b/>
                <w:lang w:val="cs-CZ"/>
              </w:rPr>
              <w:t>A2</w:t>
            </w:r>
          </w:p>
        </w:tc>
        <w:tc>
          <w:tcPr>
            <w:tcW w:w="1559" w:type="dxa"/>
            <w:shd w:val="clear" w:color="auto" w:fill="F79646" w:themeFill="accent6"/>
          </w:tcPr>
          <w:p w:rsidR="005D127D" w:rsidRDefault="005D127D" w:rsidP="005D127D">
            <w:pPr>
              <w:rPr>
                <w:b/>
                <w:lang w:val="cs-CZ"/>
              </w:rPr>
            </w:pPr>
            <w:proofErr w:type="spellStart"/>
            <w:r>
              <w:rPr>
                <w:b/>
                <w:lang w:val="cs-CZ"/>
              </w:rPr>
              <w:t>Intermediate</w:t>
            </w:r>
            <w:proofErr w:type="spellEnd"/>
          </w:p>
          <w:p w:rsidR="005D127D" w:rsidRPr="003B3FED" w:rsidRDefault="005D127D" w:rsidP="005D127D">
            <w:pPr>
              <w:jc w:val="center"/>
              <w:rPr>
                <w:b/>
                <w:lang w:val="cs-CZ"/>
              </w:rPr>
            </w:pPr>
            <w:r>
              <w:rPr>
                <w:b/>
                <w:lang w:val="cs-CZ"/>
              </w:rPr>
              <w:t>B1</w:t>
            </w:r>
          </w:p>
        </w:tc>
        <w:tc>
          <w:tcPr>
            <w:tcW w:w="2160" w:type="dxa"/>
            <w:shd w:val="clear" w:color="auto" w:fill="CC66FF"/>
          </w:tcPr>
          <w:p w:rsidR="005D127D" w:rsidRDefault="005D127D" w:rsidP="005D127D">
            <w:pPr>
              <w:rPr>
                <w:b/>
                <w:lang w:val="cs-CZ"/>
              </w:rPr>
            </w:pPr>
            <w:proofErr w:type="spellStart"/>
            <w:r>
              <w:rPr>
                <w:b/>
                <w:lang w:val="cs-CZ"/>
              </w:rPr>
              <w:t>Upper-Intermediate</w:t>
            </w:r>
            <w:proofErr w:type="spellEnd"/>
          </w:p>
          <w:p w:rsidR="005D127D" w:rsidRPr="003B3FED" w:rsidRDefault="005D127D" w:rsidP="005D127D">
            <w:pPr>
              <w:rPr>
                <w:b/>
                <w:lang w:val="cs-CZ"/>
              </w:rPr>
            </w:pPr>
            <w:r>
              <w:rPr>
                <w:b/>
                <w:lang w:val="cs-CZ"/>
              </w:rPr>
              <w:t xml:space="preserve">                B2</w:t>
            </w:r>
          </w:p>
        </w:tc>
        <w:tc>
          <w:tcPr>
            <w:tcW w:w="1350" w:type="dxa"/>
            <w:shd w:val="clear" w:color="auto" w:fill="B2A1C7" w:themeFill="accent4" w:themeFillTint="99"/>
          </w:tcPr>
          <w:p w:rsidR="005D127D" w:rsidRDefault="005D127D" w:rsidP="005D127D">
            <w:pPr>
              <w:rPr>
                <w:b/>
                <w:lang w:val="cs-CZ"/>
              </w:rPr>
            </w:pPr>
            <w:r>
              <w:rPr>
                <w:b/>
                <w:lang w:val="cs-CZ"/>
              </w:rPr>
              <w:t xml:space="preserve">   </w:t>
            </w:r>
            <w:proofErr w:type="spellStart"/>
            <w:r>
              <w:rPr>
                <w:b/>
                <w:lang w:val="cs-CZ"/>
              </w:rPr>
              <w:t>Advanced</w:t>
            </w:r>
            <w:proofErr w:type="spellEnd"/>
          </w:p>
          <w:p w:rsidR="005D127D" w:rsidRDefault="005D127D" w:rsidP="005D127D">
            <w:pPr>
              <w:rPr>
                <w:b/>
                <w:lang w:val="cs-CZ"/>
              </w:rPr>
            </w:pPr>
            <w:r>
              <w:rPr>
                <w:b/>
                <w:lang w:val="cs-CZ"/>
              </w:rPr>
              <w:t xml:space="preserve">           C1</w:t>
            </w:r>
          </w:p>
        </w:tc>
      </w:tr>
    </w:tbl>
    <w:p w:rsidR="005D127D" w:rsidRDefault="0059578F" w:rsidP="00D54751">
      <w:pPr>
        <w:rPr>
          <w:b/>
          <w:i/>
          <w:color w:val="1F497D" w:themeColor="text2"/>
          <w:lang w:val="cs-CZ"/>
        </w:rPr>
      </w:pPr>
      <w:proofErr w:type="spellStart"/>
      <w:r>
        <w:rPr>
          <w:b/>
          <w:i/>
          <w:color w:val="1F497D" w:themeColor="text2"/>
          <w:lang w:val="cs-CZ"/>
        </w:rPr>
        <w:t>The</w:t>
      </w:r>
      <w:proofErr w:type="spellEnd"/>
      <w:r>
        <w:rPr>
          <w:b/>
          <w:i/>
          <w:color w:val="1F497D" w:themeColor="text2"/>
          <w:lang w:val="cs-CZ"/>
        </w:rPr>
        <w:t xml:space="preserve"> </w:t>
      </w:r>
      <w:proofErr w:type="spellStart"/>
      <w:r>
        <w:rPr>
          <w:b/>
          <w:i/>
          <w:color w:val="1F497D" w:themeColor="text2"/>
          <w:lang w:val="cs-CZ"/>
        </w:rPr>
        <w:t>courses</w:t>
      </w:r>
      <w:proofErr w:type="spellEnd"/>
      <w:r>
        <w:rPr>
          <w:b/>
          <w:i/>
          <w:color w:val="1F497D" w:themeColor="text2"/>
          <w:lang w:val="cs-CZ"/>
        </w:rPr>
        <w:t xml:space="preserve"> start</w:t>
      </w:r>
      <w:r w:rsidR="009F4D65">
        <w:rPr>
          <w:b/>
          <w:i/>
          <w:color w:val="1F497D" w:themeColor="text2"/>
          <w:lang w:val="cs-CZ"/>
        </w:rPr>
        <w:t xml:space="preserve"> in </w:t>
      </w:r>
      <w:proofErr w:type="spellStart"/>
      <w:r w:rsidR="009F4D65">
        <w:rPr>
          <w:b/>
          <w:i/>
          <w:color w:val="1F497D" w:themeColor="text2"/>
          <w:lang w:val="cs-CZ"/>
        </w:rPr>
        <w:t>the</w:t>
      </w:r>
      <w:proofErr w:type="spellEnd"/>
      <w:r w:rsidR="009F4D65">
        <w:rPr>
          <w:b/>
          <w:i/>
          <w:color w:val="1F497D" w:themeColor="text2"/>
          <w:lang w:val="cs-CZ"/>
        </w:rPr>
        <w:t xml:space="preserve"> </w:t>
      </w:r>
      <w:proofErr w:type="spellStart"/>
      <w:r w:rsidR="009F4D65">
        <w:rPr>
          <w:b/>
          <w:i/>
          <w:color w:val="1F497D" w:themeColor="text2"/>
          <w:lang w:val="cs-CZ"/>
        </w:rPr>
        <w:t>first</w:t>
      </w:r>
      <w:proofErr w:type="spellEnd"/>
      <w:r w:rsidR="009F4D65">
        <w:rPr>
          <w:b/>
          <w:i/>
          <w:color w:val="1F497D" w:themeColor="text2"/>
          <w:lang w:val="cs-CZ"/>
        </w:rPr>
        <w:t xml:space="preserve"> </w:t>
      </w:r>
      <w:proofErr w:type="spellStart"/>
      <w:r w:rsidR="009F4D65">
        <w:rPr>
          <w:b/>
          <w:i/>
          <w:color w:val="1F497D" w:themeColor="text2"/>
          <w:lang w:val="cs-CZ"/>
        </w:rPr>
        <w:t>week</w:t>
      </w:r>
      <w:proofErr w:type="spellEnd"/>
      <w:r w:rsidR="009F4D65">
        <w:rPr>
          <w:b/>
          <w:i/>
          <w:color w:val="1F497D" w:themeColor="text2"/>
          <w:lang w:val="cs-CZ"/>
        </w:rPr>
        <w:t xml:space="preserve"> </w:t>
      </w:r>
      <w:proofErr w:type="spellStart"/>
      <w:r w:rsidR="009F4D65">
        <w:rPr>
          <w:b/>
          <w:i/>
          <w:color w:val="1F497D" w:themeColor="text2"/>
          <w:lang w:val="cs-CZ"/>
        </w:rPr>
        <w:t>of</w:t>
      </w:r>
      <w:proofErr w:type="spellEnd"/>
      <w:r w:rsidR="009F4D65">
        <w:rPr>
          <w:b/>
          <w:i/>
          <w:color w:val="1F497D" w:themeColor="text2"/>
          <w:lang w:val="cs-CZ"/>
        </w:rPr>
        <w:t xml:space="preserve"> </w:t>
      </w:r>
      <w:proofErr w:type="spellStart"/>
      <w:r w:rsidR="009F4D65">
        <w:rPr>
          <w:b/>
          <w:i/>
          <w:color w:val="1F497D" w:themeColor="text2"/>
          <w:lang w:val="cs-CZ"/>
        </w:rPr>
        <w:t>the</w:t>
      </w:r>
      <w:proofErr w:type="spellEnd"/>
      <w:r w:rsidR="009F4D65">
        <w:rPr>
          <w:b/>
          <w:i/>
          <w:color w:val="1F497D" w:themeColor="text2"/>
          <w:lang w:val="cs-CZ"/>
        </w:rPr>
        <w:t xml:space="preserve"> </w:t>
      </w:r>
      <w:proofErr w:type="spellStart"/>
      <w:r w:rsidR="009F4D65">
        <w:rPr>
          <w:b/>
          <w:i/>
          <w:color w:val="1F497D" w:themeColor="text2"/>
          <w:lang w:val="cs-CZ"/>
        </w:rPr>
        <w:t>winter</w:t>
      </w:r>
      <w:proofErr w:type="spellEnd"/>
      <w:r w:rsidR="00F31675">
        <w:rPr>
          <w:b/>
          <w:i/>
          <w:color w:val="1F497D" w:themeColor="text2"/>
          <w:lang w:val="cs-CZ"/>
        </w:rPr>
        <w:t xml:space="preserve"> </w:t>
      </w:r>
      <w:proofErr w:type="spellStart"/>
      <w:r w:rsidR="00F31675">
        <w:rPr>
          <w:b/>
          <w:i/>
          <w:color w:val="1F497D" w:themeColor="text2"/>
          <w:lang w:val="cs-CZ"/>
        </w:rPr>
        <w:t>semester</w:t>
      </w:r>
      <w:proofErr w:type="spellEnd"/>
      <w:r w:rsidR="00F31675">
        <w:rPr>
          <w:b/>
          <w:i/>
          <w:color w:val="1F497D" w:themeColor="text2"/>
          <w:lang w:val="cs-CZ"/>
        </w:rPr>
        <w:t>,</w:t>
      </w:r>
    </w:p>
    <w:p w:rsidR="005D127D" w:rsidRDefault="00F31675" w:rsidP="00D54751">
      <w:pPr>
        <w:rPr>
          <w:b/>
          <w:i/>
          <w:color w:val="1F497D" w:themeColor="text2"/>
          <w:lang w:val="cs-CZ"/>
        </w:rPr>
      </w:pPr>
      <w:r>
        <w:rPr>
          <w:b/>
          <w:i/>
          <w:color w:val="1F497D" w:themeColor="text2"/>
          <w:lang w:val="cs-CZ"/>
        </w:rPr>
        <w:t xml:space="preserve"> </w:t>
      </w:r>
      <w:proofErr w:type="spellStart"/>
      <w:r>
        <w:rPr>
          <w:b/>
          <w:i/>
          <w:color w:val="1F497D" w:themeColor="text2"/>
          <w:lang w:val="cs-CZ"/>
        </w:rPr>
        <w:t>i.e</w:t>
      </w:r>
      <w:proofErr w:type="spellEnd"/>
      <w:r>
        <w:rPr>
          <w:b/>
          <w:i/>
          <w:color w:val="1F497D" w:themeColor="text2"/>
          <w:lang w:val="cs-CZ"/>
        </w:rPr>
        <w:t xml:space="preserve">. </w:t>
      </w:r>
      <w:r w:rsidR="001F4093">
        <w:rPr>
          <w:b/>
          <w:i/>
          <w:color w:val="1F497D" w:themeColor="text2"/>
          <w:lang w:val="cs-CZ"/>
        </w:rPr>
        <w:t xml:space="preserve">on </w:t>
      </w:r>
      <w:r w:rsidR="005D36E5">
        <w:rPr>
          <w:b/>
          <w:i/>
          <w:color w:val="1F497D" w:themeColor="text2"/>
          <w:lang w:val="cs-CZ"/>
        </w:rPr>
        <w:t xml:space="preserve">18 </w:t>
      </w:r>
      <w:proofErr w:type="spellStart"/>
      <w:r w:rsidR="005D36E5">
        <w:rPr>
          <w:b/>
          <w:i/>
          <w:color w:val="1F497D" w:themeColor="text2"/>
          <w:lang w:val="cs-CZ"/>
        </w:rPr>
        <w:t>September</w:t>
      </w:r>
      <w:proofErr w:type="spellEnd"/>
      <w:r w:rsidR="007B1C81">
        <w:rPr>
          <w:b/>
          <w:i/>
          <w:color w:val="1F497D" w:themeColor="text2"/>
          <w:lang w:val="cs-CZ"/>
        </w:rPr>
        <w:t xml:space="preserve"> </w:t>
      </w:r>
      <w:r w:rsidR="003470FB">
        <w:rPr>
          <w:b/>
          <w:i/>
          <w:color w:val="1F497D" w:themeColor="text2"/>
          <w:lang w:val="cs-CZ"/>
        </w:rPr>
        <w:t>2017</w:t>
      </w:r>
      <w:r w:rsidR="00207036">
        <w:rPr>
          <w:b/>
          <w:i/>
          <w:color w:val="1F497D" w:themeColor="text2"/>
          <w:lang w:val="cs-CZ"/>
        </w:rPr>
        <w:t xml:space="preserve">. </w:t>
      </w:r>
      <w:proofErr w:type="spellStart"/>
      <w:r w:rsidR="00207036">
        <w:rPr>
          <w:b/>
          <w:i/>
          <w:color w:val="1F497D" w:themeColor="text2"/>
          <w:lang w:val="cs-CZ"/>
        </w:rPr>
        <w:t>If</w:t>
      </w:r>
      <w:proofErr w:type="spellEnd"/>
      <w:r w:rsidR="00207036">
        <w:rPr>
          <w:b/>
          <w:i/>
          <w:color w:val="1F497D" w:themeColor="text2"/>
          <w:lang w:val="cs-CZ"/>
        </w:rPr>
        <w:t xml:space="preserve"> </w:t>
      </w:r>
      <w:proofErr w:type="spellStart"/>
      <w:r w:rsidR="00207036">
        <w:rPr>
          <w:b/>
          <w:i/>
          <w:color w:val="1F497D" w:themeColor="text2"/>
          <w:lang w:val="cs-CZ"/>
        </w:rPr>
        <w:t>you</w:t>
      </w:r>
      <w:proofErr w:type="spellEnd"/>
      <w:r w:rsidR="00207036">
        <w:rPr>
          <w:b/>
          <w:i/>
          <w:color w:val="1F497D" w:themeColor="text2"/>
          <w:lang w:val="cs-CZ"/>
        </w:rPr>
        <w:t xml:space="preserve"> </w:t>
      </w:r>
      <w:proofErr w:type="spellStart"/>
      <w:r w:rsidR="00207036">
        <w:rPr>
          <w:b/>
          <w:i/>
          <w:color w:val="1F497D" w:themeColor="text2"/>
          <w:lang w:val="cs-CZ"/>
        </w:rPr>
        <w:t>would</w:t>
      </w:r>
      <w:proofErr w:type="spellEnd"/>
      <w:r w:rsidR="00207036">
        <w:rPr>
          <w:b/>
          <w:i/>
          <w:color w:val="1F497D" w:themeColor="text2"/>
          <w:lang w:val="cs-CZ"/>
        </w:rPr>
        <w:t xml:space="preserve"> </w:t>
      </w:r>
      <w:proofErr w:type="spellStart"/>
      <w:r w:rsidR="00207036">
        <w:rPr>
          <w:b/>
          <w:i/>
          <w:color w:val="1F497D" w:themeColor="text2"/>
          <w:lang w:val="cs-CZ"/>
        </w:rPr>
        <w:t>like</w:t>
      </w:r>
      <w:proofErr w:type="spellEnd"/>
      <w:r w:rsidR="00207036">
        <w:rPr>
          <w:b/>
          <w:i/>
          <w:color w:val="1F497D" w:themeColor="text2"/>
          <w:lang w:val="cs-CZ"/>
        </w:rPr>
        <w:t xml:space="preserve"> to </w:t>
      </w:r>
      <w:proofErr w:type="spellStart"/>
      <w:r w:rsidR="00207036">
        <w:rPr>
          <w:b/>
          <w:i/>
          <w:color w:val="1F497D" w:themeColor="text2"/>
          <w:lang w:val="cs-CZ"/>
        </w:rPr>
        <w:t>attend</w:t>
      </w:r>
      <w:proofErr w:type="spellEnd"/>
      <w:r w:rsidR="00207036">
        <w:rPr>
          <w:b/>
          <w:i/>
          <w:color w:val="1F497D" w:themeColor="text2"/>
          <w:lang w:val="cs-CZ"/>
        </w:rPr>
        <w:t xml:space="preserve"> </w:t>
      </w:r>
      <w:proofErr w:type="spellStart"/>
      <w:r w:rsidR="00207036">
        <w:rPr>
          <w:b/>
          <w:i/>
          <w:color w:val="1F497D" w:themeColor="text2"/>
          <w:lang w:val="cs-CZ"/>
        </w:rPr>
        <w:t>any</w:t>
      </w:r>
      <w:proofErr w:type="spellEnd"/>
      <w:r w:rsidR="00207036">
        <w:rPr>
          <w:b/>
          <w:i/>
          <w:color w:val="1F497D" w:themeColor="text2"/>
          <w:lang w:val="cs-CZ"/>
        </w:rPr>
        <w:t xml:space="preserve"> </w:t>
      </w:r>
    </w:p>
    <w:p w:rsidR="005D127D" w:rsidRDefault="00207036" w:rsidP="00D54751">
      <w:pPr>
        <w:rPr>
          <w:b/>
          <w:i/>
          <w:color w:val="1F497D" w:themeColor="text2"/>
          <w:lang w:val="cs-CZ"/>
        </w:rPr>
      </w:pPr>
      <w:proofErr w:type="spellStart"/>
      <w:r>
        <w:rPr>
          <w:b/>
          <w:i/>
          <w:color w:val="1F497D" w:themeColor="text2"/>
          <w:lang w:val="cs-CZ"/>
        </w:rPr>
        <w:t>of</w:t>
      </w:r>
      <w:proofErr w:type="spellEnd"/>
      <w:r>
        <w:rPr>
          <w:b/>
          <w:i/>
          <w:color w:val="1F497D" w:themeColor="text2"/>
          <w:lang w:val="cs-CZ"/>
        </w:rPr>
        <w:t xml:space="preserve"> </w:t>
      </w:r>
      <w:proofErr w:type="spellStart"/>
      <w:r>
        <w:rPr>
          <w:b/>
          <w:i/>
          <w:color w:val="1F497D" w:themeColor="text2"/>
          <w:lang w:val="cs-CZ"/>
        </w:rPr>
        <w:t>them</w:t>
      </w:r>
      <w:proofErr w:type="spellEnd"/>
      <w:r>
        <w:rPr>
          <w:b/>
          <w:i/>
          <w:color w:val="1F497D" w:themeColor="text2"/>
          <w:lang w:val="cs-CZ"/>
        </w:rPr>
        <w:t xml:space="preserve">, </w:t>
      </w:r>
      <w:proofErr w:type="spellStart"/>
      <w:r>
        <w:rPr>
          <w:b/>
          <w:i/>
          <w:color w:val="1F497D" w:themeColor="text2"/>
          <w:lang w:val="cs-CZ"/>
        </w:rPr>
        <w:t>please</w:t>
      </w:r>
      <w:proofErr w:type="spellEnd"/>
      <w:r>
        <w:rPr>
          <w:b/>
          <w:i/>
          <w:color w:val="1F497D" w:themeColor="text2"/>
          <w:lang w:val="cs-CZ"/>
        </w:rPr>
        <w:t xml:space="preserve"> </w:t>
      </w:r>
      <w:proofErr w:type="spellStart"/>
      <w:r>
        <w:rPr>
          <w:b/>
          <w:i/>
          <w:color w:val="1F497D" w:themeColor="text2"/>
          <w:lang w:val="cs-CZ"/>
        </w:rPr>
        <w:t>write</w:t>
      </w:r>
      <w:proofErr w:type="spellEnd"/>
      <w:r w:rsidR="007B0BB0">
        <w:rPr>
          <w:b/>
          <w:i/>
          <w:color w:val="1F497D" w:themeColor="text2"/>
          <w:lang w:val="cs-CZ"/>
        </w:rPr>
        <w:t xml:space="preserve"> to </w:t>
      </w:r>
      <w:proofErr w:type="spellStart"/>
      <w:r w:rsidR="007B0BB0">
        <w:rPr>
          <w:b/>
          <w:i/>
          <w:color w:val="1F497D" w:themeColor="text2"/>
          <w:lang w:val="cs-CZ"/>
        </w:rPr>
        <w:t>the</w:t>
      </w:r>
      <w:proofErr w:type="spellEnd"/>
      <w:r w:rsidR="007B0BB0">
        <w:rPr>
          <w:b/>
          <w:i/>
          <w:color w:val="1F497D" w:themeColor="text2"/>
          <w:lang w:val="cs-CZ"/>
        </w:rPr>
        <w:t xml:space="preserve"> </w:t>
      </w:r>
      <w:proofErr w:type="spellStart"/>
      <w:r w:rsidR="007B0BB0">
        <w:rPr>
          <w:b/>
          <w:i/>
          <w:color w:val="1F497D" w:themeColor="text2"/>
          <w:lang w:val="cs-CZ"/>
        </w:rPr>
        <w:t>lecturers</w:t>
      </w:r>
      <w:proofErr w:type="spellEnd"/>
      <w:r w:rsidR="007B0BB0">
        <w:rPr>
          <w:b/>
          <w:i/>
          <w:color w:val="1F497D" w:themeColor="text2"/>
          <w:lang w:val="cs-CZ"/>
        </w:rPr>
        <w:t xml:space="preserve"> </w:t>
      </w:r>
      <w:proofErr w:type="spellStart"/>
      <w:r w:rsidR="007B0BB0">
        <w:rPr>
          <w:b/>
          <w:i/>
          <w:color w:val="1F497D" w:themeColor="text2"/>
          <w:lang w:val="cs-CZ"/>
        </w:rPr>
        <w:t>using</w:t>
      </w:r>
      <w:proofErr w:type="spellEnd"/>
      <w:r w:rsidR="007B0BB0">
        <w:rPr>
          <w:b/>
          <w:i/>
          <w:color w:val="1F497D" w:themeColor="text2"/>
          <w:lang w:val="cs-CZ"/>
        </w:rPr>
        <w:t xml:space="preserve"> </w:t>
      </w:r>
      <w:proofErr w:type="spellStart"/>
      <w:r w:rsidR="007B0BB0">
        <w:rPr>
          <w:b/>
          <w:i/>
          <w:color w:val="1F497D" w:themeColor="text2"/>
          <w:lang w:val="cs-CZ"/>
        </w:rPr>
        <w:t>their</w:t>
      </w:r>
      <w:proofErr w:type="spellEnd"/>
      <w:r w:rsidR="007B0BB0">
        <w:rPr>
          <w:b/>
          <w:i/>
          <w:color w:val="1F497D" w:themeColor="text2"/>
          <w:lang w:val="cs-CZ"/>
        </w:rPr>
        <w:t xml:space="preserve"> e</w:t>
      </w:r>
      <w:r>
        <w:rPr>
          <w:b/>
          <w:i/>
          <w:color w:val="1F497D" w:themeColor="text2"/>
          <w:lang w:val="cs-CZ"/>
        </w:rPr>
        <w:t xml:space="preserve">mail </w:t>
      </w:r>
      <w:proofErr w:type="spellStart"/>
      <w:r>
        <w:rPr>
          <w:b/>
          <w:i/>
          <w:color w:val="1F497D" w:themeColor="text2"/>
          <w:lang w:val="cs-CZ"/>
        </w:rPr>
        <w:t>address</w:t>
      </w:r>
      <w:proofErr w:type="spellEnd"/>
      <w:r>
        <w:rPr>
          <w:b/>
          <w:i/>
          <w:color w:val="1F497D" w:themeColor="text2"/>
          <w:lang w:val="cs-CZ"/>
        </w:rPr>
        <w:t xml:space="preserve"> </w:t>
      </w:r>
    </w:p>
    <w:p w:rsidR="0098031C" w:rsidRPr="001F4093" w:rsidRDefault="0045090A" w:rsidP="00D54751">
      <w:pPr>
        <w:rPr>
          <w:b/>
          <w:i/>
          <w:color w:val="1F497D" w:themeColor="text2"/>
          <w:lang w:val="cs-CZ"/>
        </w:rPr>
      </w:pPr>
      <w:proofErr w:type="spellStart"/>
      <w:r>
        <w:rPr>
          <w:b/>
          <w:i/>
          <w:color w:val="1F497D" w:themeColor="text2"/>
          <w:lang w:val="cs-CZ"/>
        </w:rPr>
        <w:t>a.s.a.p</w:t>
      </w:r>
      <w:proofErr w:type="spellEnd"/>
      <w:r>
        <w:rPr>
          <w:b/>
          <w:i/>
          <w:color w:val="1F497D" w:themeColor="text2"/>
          <w:lang w:val="cs-CZ"/>
        </w:rPr>
        <w:t xml:space="preserve">. </w:t>
      </w:r>
      <w:r w:rsidR="00207036">
        <w:rPr>
          <w:b/>
          <w:i/>
          <w:color w:val="1F497D" w:themeColor="text2"/>
          <w:lang w:val="cs-CZ"/>
        </w:rPr>
        <w:t xml:space="preserve">as </w:t>
      </w:r>
      <w:proofErr w:type="spellStart"/>
      <w:r w:rsidR="00207036">
        <w:rPr>
          <w:b/>
          <w:i/>
          <w:color w:val="1F497D" w:themeColor="text2"/>
          <w:lang w:val="cs-CZ"/>
        </w:rPr>
        <w:t>the</w:t>
      </w:r>
      <w:proofErr w:type="spellEnd"/>
      <w:r w:rsidR="00207036">
        <w:rPr>
          <w:b/>
          <w:i/>
          <w:color w:val="1F497D" w:themeColor="text2"/>
          <w:lang w:val="cs-CZ"/>
        </w:rPr>
        <w:t xml:space="preserve"> </w:t>
      </w:r>
      <w:proofErr w:type="spellStart"/>
      <w:r w:rsidR="00207036">
        <w:rPr>
          <w:b/>
          <w:i/>
          <w:color w:val="1F497D" w:themeColor="text2"/>
          <w:lang w:val="cs-CZ"/>
        </w:rPr>
        <w:t>number</w:t>
      </w:r>
      <w:proofErr w:type="spellEnd"/>
      <w:r w:rsidR="00207036">
        <w:rPr>
          <w:b/>
          <w:i/>
          <w:color w:val="1F497D" w:themeColor="text2"/>
          <w:lang w:val="cs-CZ"/>
        </w:rPr>
        <w:t xml:space="preserve"> </w:t>
      </w:r>
      <w:proofErr w:type="spellStart"/>
      <w:r w:rsidR="00207036">
        <w:rPr>
          <w:b/>
          <w:i/>
          <w:color w:val="1F497D" w:themeColor="text2"/>
          <w:lang w:val="cs-CZ"/>
        </w:rPr>
        <w:t>of</w:t>
      </w:r>
      <w:proofErr w:type="spellEnd"/>
      <w:r w:rsidR="00207036">
        <w:rPr>
          <w:b/>
          <w:i/>
          <w:color w:val="1F497D" w:themeColor="text2"/>
          <w:lang w:val="cs-CZ"/>
        </w:rPr>
        <w:t xml:space="preserve"> </w:t>
      </w:r>
      <w:proofErr w:type="spellStart"/>
      <w:r w:rsidR="00207036">
        <w:rPr>
          <w:b/>
          <w:i/>
          <w:color w:val="1F497D" w:themeColor="text2"/>
          <w:lang w:val="cs-CZ"/>
        </w:rPr>
        <w:t>places</w:t>
      </w:r>
      <w:proofErr w:type="spellEnd"/>
      <w:r w:rsidR="00207036">
        <w:rPr>
          <w:b/>
          <w:i/>
          <w:color w:val="1F497D" w:themeColor="text2"/>
          <w:lang w:val="cs-CZ"/>
        </w:rPr>
        <w:t xml:space="preserve"> in </w:t>
      </w:r>
      <w:proofErr w:type="spellStart"/>
      <w:r w:rsidR="00207036">
        <w:rPr>
          <w:b/>
          <w:i/>
          <w:color w:val="1F497D" w:themeColor="text2"/>
          <w:lang w:val="cs-CZ"/>
        </w:rPr>
        <w:t>each</w:t>
      </w:r>
      <w:proofErr w:type="spellEnd"/>
      <w:r w:rsidR="00207036">
        <w:rPr>
          <w:b/>
          <w:i/>
          <w:color w:val="1F497D" w:themeColor="text2"/>
          <w:lang w:val="cs-CZ"/>
        </w:rPr>
        <w:t xml:space="preserve"> </w:t>
      </w:r>
      <w:proofErr w:type="spellStart"/>
      <w:r w:rsidR="00207036">
        <w:rPr>
          <w:b/>
          <w:i/>
          <w:color w:val="1F497D" w:themeColor="text2"/>
          <w:lang w:val="cs-CZ"/>
        </w:rPr>
        <w:t>course</w:t>
      </w:r>
      <w:proofErr w:type="spellEnd"/>
      <w:r w:rsidR="00207036">
        <w:rPr>
          <w:b/>
          <w:i/>
          <w:color w:val="1F497D" w:themeColor="text2"/>
          <w:lang w:val="cs-CZ"/>
        </w:rPr>
        <w:t xml:space="preserve"> </w:t>
      </w:r>
      <w:proofErr w:type="spellStart"/>
      <w:r w:rsidR="00207036">
        <w:rPr>
          <w:b/>
          <w:i/>
          <w:color w:val="1F497D" w:themeColor="text2"/>
          <w:lang w:val="cs-CZ"/>
        </w:rPr>
        <w:t>is</w:t>
      </w:r>
      <w:proofErr w:type="spellEnd"/>
      <w:r w:rsidR="00207036">
        <w:rPr>
          <w:b/>
          <w:i/>
          <w:color w:val="1F497D" w:themeColor="text2"/>
          <w:lang w:val="cs-CZ"/>
        </w:rPr>
        <w:t xml:space="preserve"> limited.</w:t>
      </w:r>
    </w:p>
    <w:tbl>
      <w:tblPr>
        <w:tblStyle w:val="Mkatabulky"/>
        <w:tblpPr w:leftFromText="141" w:rightFromText="141" w:vertAnchor="text" w:horzAnchor="margin" w:tblpY="83"/>
        <w:tblW w:w="1541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76"/>
        <w:gridCol w:w="6946"/>
        <w:gridCol w:w="1418"/>
        <w:gridCol w:w="2268"/>
        <w:gridCol w:w="2409"/>
      </w:tblGrid>
      <w:tr w:rsidR="009C2254" w:rsidRPr="00B7422A">
        <w:tc>
          <w:tcPr>
            <w:tcW w:w="2376" w:type="dxa"/>
            <w:tcBorders>
              <w:top w:val="single" w:sz="4" w:space="0" w:color="D9D9D9" w:themeColor="background1" w:themeShade="D9"/>
            </w:tcBorders>
            <w:shd w:val="clear" w:color="auto" w:fill="B2A1C7" w:themeFill="accent4" w:themeFillTint="99"/>
          </w:tcPr>
          <w:p w:rsidR="009C2254" w:rsidRPr="00FE439B" w:rsidRDefault="009C2254" w:rsidP="009C2254">
            <w:pPr>
              <w:contextualSpacing/>
              <w:rPr>
                <w:b/>
                <w:sz w:val="18"/>
                <w:szCs w:val="18"/>
              </w:rPr>
            </w:pPr>
            <w:r w:rsidRPr="00FE439B">
              <w:rPr>
                <w:b/>
                <w:sz w:val="18"/>
                <w:szCs w:val="18"/>
              </w:rPr>
              <w:t xml:space="preserve">Intensive English </w:t>
            </w:r>
          </w:p>
          <w:p w:rsidR="009C2254" w:rsidRPr="00FE439B" w:rsidRDefault="00DD722A" w:rsidP="009C2254">
            <w:pPr>
              <w:rPr>
                <w:b/>
                <w:sz w:val="18"/>
                <w:szCs w:val="18"/>
                <w:lang w:val="cs-CZ"/>
              </w:rPr>
            </w:pPr>
            <w:r w:rsidRPr="00FE439B">
              <w:rPr>
                <w:b/>
                <w:sz w:val="18"/>
                <w:szCs w:val="18"/>
              </w:rPr>
              <w:t>Discussions on Various Topics (advanced l</w:t>
            </w:r>
            <w:r w:rsidR="009C2254" w:rsidRPr="00FE439B">
              <w:rPr>
                <w:b/>
                <w:sz w:val="18"/>
                <w:szCs w:val="18"/>
              </w:rPr>
              <w:t>evel)</w:t>
            </w:r>
          </w:p>
        </w:tc>
        <w:tc>
          <w:tcPr>
            <w:tcW w:w="6946" w:type="dxa"/>
            <w:tcBorders>
              <w:top w:val="single" w:sz="4" w:space="0" w:color="D9D9D9" w:themeColor="background1" w:themeShade="D9"/>
            </w:tcBorders>
          </w:tcPr>
          <w:p w:rsidR="009C2254" w:rsidRPr="00B7422A" w:rsidRDefault="004E4806" w:rsidP="000F7E22">
            <w:pPr>
              <w:rPr>
                <w:rFonts w:cs="Calibri"/>
                <w:sz w:val="18"/>
                <w:szCs w:val="18"/>
              </w:rPr>
            </w:pPr>
            <w:r w:rsidRPr="00B7422A">
              <w:rPr>
                <w:rFonts w:cs="Calibri"/>
                <w:sz w:val="18"/>
                <w:szCs w:val="18"/>
              </w:rPr>
              <w:t>A</w:t>
            </w:r>
            <w:r w:rsidR="0098785B" w:rsidRPr="00B7422A">
              <w:rPr>
                <w:rFonts w:cs="Calibri"/>
                <w:sz w:val="18"/>
                <w:szCs w:val="18"/>
              </w:rPr>
              <w:t xml:space="preserve"> course at advanced level</w:t>
            </w:r>
            <w:r w:rsidR="009C2254" w:rsidRPr="00B7422A">
              <w:rPr>
                <w:rFonts w:cs="Calibri"/>
                <w:sz w:val="18"/>
                <w:szCs w:val="18"/>
              </w:rPr>
              <w:t xml:space="preserve"> </w:t>
            </w:r>
            <w:r w:rsidRPr="00B7422A">
              <w:rPr>
                <w:rFonts w:cs="Calibri"/>
                <w:sz w:val="18"/>
                <w:szCs w:val="18"/>
              </w:rPr>
              <w:t xml:space="preserve">which </w:t>
            </w:r>
            <w:r w:rsidR="000F7E22" w:rsidRPr="00B7422A">
              <w:rPr>
                <w:rFonts w:cs="Calibri"/>
                <w:sz w:val="18"/>
                <w:szCs w:val="18"/>
              </w:rPr>
              <w:t xml:space="preserve">aims at </w:t>
            </w:r>
            <w:r w:rsidR="009C2254" w:rsidRPr="00B7422A">
              <w:rPr>
                <w:rFonts w:cs="Calibri"/>
                <w:sz w:val="18"/>
                <w:szCs w:val="18"/>
              </w:rPr>
              <w:t>deve</w:t>
            </w:r>
            <w:r w:rsidR="000F7E22" w:rsidRPr="00B7422A">
              <w:rPr>
                <w:rFonts w:cs="Calibri"/>
                <w:sz w:val="18"/>
                <w:szCs w:val="18"/>
              </w:rPr>
              <w:t xml:space="preserve">loping speaking skills. It </w:t>
            </w:r>
            <w:r w:rsidR="009C2254" w:rsidRPr="00B7422A">
              <w:rPr>
                <w:rFonts w:cs="Calibri"/>
                <w:sz w:val="18"/>
                <w:szCs w:val="18"/>
              </w:rPr>
              <w:t>include</w:t>
            </w:r>
            <w:r w:rsidR="000F7E22" w:rsidRPr="00B7422A">
              <w:rPr>
                <w:rFonts w:cs="Calibri"/>
                <w:sz w:val="18"/>
                <w:szCs w:val="18"/>
              </w:rPr>
              <w:t xml:space="preserve">s </w:t>
            </w:r>
            <w:r w:rsidR="009C2254" w:rsidRPr="00B7422A">
              <w:rPr>
                <w:rFonts w:cs="Calibri"/>
                <w:sz w:val="18"/>
                <w:szCs w:val="18"/>
              </w:rPr>
              <w:t xml:space="preserve">class </w:t>
            </w:r>
            <w:r w:rsidR="00154531" w:rsidRPr="00B7422A">
              <w:rPr>
                <w:rFonts w:cs="Calibri"/>
                <w:sz w:val="18"/>
                <w:szCs w:val="18"/>
              </w:rPr>
              <w:t>discussions on</w:t>
            </w:r>
            <w:r w:rsidR="000F7E22" w:rsidRPr="00B7422A">
              <w:rPr>
                <w:rFonts w:cs="Calibri"/>
                <w:sz w:val="18"/>
                <w:szCs w:val="18"/>
              </w:rPr>
              <w:t xml:space="preserve"> various topics and </w:t>
            </w:r>
            <w:r w:rsidR="009C2254" w:rsidRPr="00B7422A">
              <w:rPr>
                <w:rFonts w:cs="Calibri"/>
                <w:sz w:val="18"/>
                <w:szCs w:val="18"/>
              </w:rPr>
              <w:t>is intended for</w:t>
            </w:r>
            <w:r w:rsidR="000F7E22" w:rsidRPr="00B7422A">
              <w:rPr>
                <w:rFonts w:cs="Calibri"/>
                <w:sz w:val="18"/>
                <w:szCs w:val="18"/>
              </w:rPr>
              <w:t xml:space="preserve"> PhD students, who </w:t>
            </w:r>
            <w:r w:rsidR="009C2254" w:rsidRPr="00B7422A">
              <w:rPr>
                <w:rFonts w:cs="Calibri"/>
                <w:sz w:val="18"/>
                <w:szCs w:val="18"/>
              </w:rPr>
              <w:t>are preparing for their English exam, as well as for aca</w:t>
            </w:r>
            <w:r w:rsidR="000F7E22" w:rsidRPr="00B7422A">
              <w:rPr>
                <w:rFonts w:cs="Calibri"/>
                <w:sz w:val="18"/>
                <w:szCs w:val="18"/>
              </w:rPr>
              <w:t xml:space="preserve">demic staff and other Faculty of </w:t>
            </w:r>
            <w:r w:rsidR="009C2254" w:rsidRPr="00B7422A">
              <w:rPr>
                <w:rFonts w:cs="Calibri"/>
                <w:sz w:val="18"/>
                <w:szCs w:val="18"/>
              </w:rPr>
              <w:t>Science employees.</w:t>
            </w:r>
          </w:p>
        </w:tc>
        <w:tc>
          <w:tcPr>
            <w:tcW w:w="1418" w:type="dxa"/>
            <w:tcBorders>
              <w:top w:val="single" w:sz="4" w:space="0" w:color="D9D9D9" w:themeColor="background1" w:themeShade="D9"/>
            </w:tcBorders>
          </w:tcPr>
          <w:p w:rsidR="009C2254" w:rsidRPr="009F3291" w:rsidRDefault="00091B5C" w:rsidP="009C2254">
            <w:pPr>
              <w:rPr>
                <w:sz w:val="18"/>
                <w:szCs w:val="18"/>
                <w:lang w:val="cs-CZ"/>
              </w:rPr>
            </w:pPr>
            <w:proofErr w:type="spellStart"/>
            <w:r w:rsidRPr="009F3291">
              <w:rPr>
                <w:sz w:val="18"/>
                <w:szCs w:val="18"/>
                <w:lang w:val="cs-CZ"/>
              </w:rPr>
              <w:t>Tue</w:t>
            </w:r>
            <w:proofErr w:type="spellEnd"/>
            <w:r w:rsidR="00B7422A" w:rsidRPr="009F3291">
              <w:rPr>
                <w:sz w:val="18"/>
                <w:szCs w:val="18"/>
                <w:lang w:val="cs-CZ"/>
              </w:rPr>
              <w:t xml:space="preserve"> 15-16</w:t>
            </w:r>
            <w:r w:rsidR="005A33F0" w:rsidRPr="009F3291">
              <w:rPr>
                <w:sz w:val="18"/>
                <w:szCs w:val="18"/>
                <w:lang w:val="cs-CZ"/>
              </w:rPr>
              <w:t>:</w:t>
            </w:r>
            <w:r w:rsidR="00B929B1" w:rsidRPr="009F3291">
              <w:rPr>
                <w:sz w:val="18"/>
                <w:szCs w:val="18"/>
                <w:lang w:val="cs-CZ"/>
              </w:rPr>
              <w:t>30</w:t>
            </w:r>
          </w:p>
          <w:p w:rsidR="00A72D85" w:rsidRPr="009F3291" w:rsidRDefault="00091B5C" w:rsidP="009C2254">
            <w:pPr>
              <w:rPr>
                <w:sz w:val="18"/>
                <w:szCs w:val="18"/>
                <w:lang w:val="cs-CZ"/>
              </w:rPr>
            </w:pPr>
            <w:r w:rsidRPr="009F3291">
              <w:rPr>
                <w:sz w:val="18"/>
                <w:szCs w:val="18"/>
                <w:lang w:val="cs-CZ"/>
              </w:rPr>
              <w:t>LP 6031</w:t>
            </w:r>
          </w:p>
        </w:tc>
        <w:tc>
          <w:tcPr>
            <w:tcW w:w="2268" w:type="dxa"/>
            <w:tcBorders>
              <w:top w:val="single" w:sz="4" w:space="0" w:color="D9D9D9" w:themeColor="background1" w:themeShade="D9"/>
            </w:tcBorders>
          </w:tcPr>
          <w:p w:rsidR="009C2254" w:rsidRPr="009F3291" w:rsidRDefault="009C2254" w:rsidP="009C2254">
            <w:pPr>
              <w:rPr>
                <w:sz w:val="18"/>
                <w:szCs w:val="18"/>
                <w:lang w:val="cs-CZ"/>
              </w:rPr>
            </w:pPr>
            <w:r w:rsidRPr="009F3291">
              <w:rPr>
                <w:sz w:val="18"/>
                <w:szCs w:val="18"/>
                <w:lang w:val="cs-CZ"/>
              </w:rPr>
              <w:t xml:space="preserve">no </w:t>
            </w:r>
            <w:proofErr w:type="spellStart"/>
            <w:r w:rsidRPr="009F3291">
              <w:rPr>
                <w:sz w:val="18"/>
                <w:szCs w:val="18"/>
                <w:lang w:val="cs-CZ"/>
              </w:rPr>
              <w:t>textbook</w:t>
            </w:r>
            <w:proofErr w:type="spellEnd"/>
          </w:p>
        </w:tc>
        <w:tc>
          <w:tcPr>
            <w:tcW w:w="2409" w:type="dxa"/>
            <w:tcBorders>
              <w:top w:val="single" w:sz="4" w:space="0" w:color="D9D9D9" w:themeColor="background1" w:themeShade="D9"/>
            </w:tcBorders>
          </w:tcPr>
          <w:p w:rsidR="009C2254" w:rsidRPr="009F3291" w:rsidRDefault="009C2254" w:rsidP="009C2254">
            <w:pPr>
              <w:rPr>
                <w:sz w:val="18"/>
                <w:szCs w:val="18"/>
                <w:lang w:val="cs-CZ"/>
              </w:rPr>
            </w:pPr>
            <w:proofErr w:type="spellStart"/>
            <w:r w:rsidRPr="009F3291">
              <w:rPr>
                <w:sz w:val="18"/>
                <w:szCs w:val="18"/>
                <w:lang w:val="cs-CZ"/>
              </w:rPr>
              <w:t>Lianne</w:t>
            </w:r>
            <w:proofErr w:type="spellEnd"/>
            <w:r w:rsidRPr="009F3291">
              <w:rPr>
                <w:sz w:val="18"/>
                <w:szCs w:val="18"/>
                <w:lang w:val="cs-CZ"/>
              </w:rPr>
              <w:t xml:space="preserve"> </w:t>
            </w:r>
            <w:proofErr w:type="spellStart"/>
            <w:r w:rsidRPr="009F3291">
              <w:rPr>
                <w:sz w:val="18"/>
                <w:szCs w:val="18"/>
                <w:lang w:val="cs-CZ"/>
              </w:rPr>
              <w:t>Barnard</w:t>
            </w:r>
            <w:proofErr w:type="spellEnd"/>
          </w:p>
          <w:p w:rsidR="009C2254" w:rsidRPr="009F3291" w:rsidRDefault="008666F8" w:rsidP="009C2254">
            <w:pPr>
              <w:rPr>
                <w:sz w:val="18"/>
                <w:szCs w:val="18"/>
                <w:lang w:val="cs-CZ"/>
              </w:rPr>
            </w:pPr>
            <w:hyperlink r:id="rId8" w:history="1">
              <w:r w:rsidR="00C20F4C" w:rsidRPr="009F3291">
                <w:rPr>
                  <w:rStyle w:val="Hypertextovodkaz"/>
                  <w:sz w:val="18"/>
                  <w:szCs w:val="18"/>
                  <w:lang w:val="cs-CZ"/>
                </w:rPr>
                <w:t>lianne.barnard@upol.cz</w:t>
              </w:r>
            </w:hyperlink>
          </w:p>
          <w:p w:rsidR="009C2254" w:rsidRPr="009F3291" w:rsidRDefault="009C2254" w:rsidP="009C2254">
            <w:pPr>
              <w:rPr>
                <w:sz w:val="18"/>
                <w:szCs w:val="18"/>
                <w:lang w:val="cs-CZ"/>
              </w:rPr>
            </w:pPr>
          </w:p>
        </w:tc>
      </w:tr>
      <w:tr w:rsidR="009C2254" w:rsidRPr="00B7422A">
        <w:tc>
          <w:tcPr>
            <w:tcW w:w="2376" w:type="dxa"/>
            <w:tcBorders>
              <w:top w:val="single" w:sz="4" w:space="0" w:color="D9D9D9" w:themeColor="background1" w:themeShade="D9"/>
            </w:tcBorders>
            <w:shd w:val="clear" w:color="auto" w:fill="CC66FF"/>
          </w:tcPr>
          <w:p w:rsidR="009C2254" w:rsidRPr="00FE439B" w:rsidRDefault="009C2254" w:rsidP="009C2254">
            <w:pPr>
              <w:rPr>
                <w:b/>
                <w:sz w:val="18"/>
                <w:szCs w:val="18"/>
                <w:lang w:val="cs-CZ"/>
              </w:rPr>
            </w:pPr>
            <w:proofErr w:type="spellStart"/>
            <w:r w:rsidRPr="00FE439B">
              <w:rPr>
                <w:b/>
                <w:sz w:val="18"/>
                <w:szCs w:val="18"/>
                <w:lang w:val="cs-CZ"/>
              </w:rPr>
              <w:t>Academic</w:t>
            </w:r>
            <w:proofErr w:type="spellEnd"/>
            <w:r w:rsidRPr="00FE439B">
              <w:rPr>
                <w:b/>
                <w:sz w:val="18"/>
                <w:szCs w:val="18"/>
                <w:lang w:val="cs-CZ"/>
              </w:rPr>
              <w:t xml:space="preserve"> </w:t>
            </w:r>
            <w:proofErr w:type="spellStart"/>
            <w:r w:rsidRPr="00FE439B">
              <w:rPr>
                <w:b/>
                <w:sz w:val="18"/>
                <w:szCs w:val="18"/>
                <w:lang w:val="cs-CZ"/>
              </w:rPr>
              <w:t>writing</w:t>
            </w:r>
            <w:proofErr w:type="spellEnd"/>
          </w:p>
          <w:p w:rsidR="009C2254" w:rsidRPr="00FE439B" w:rsidRDefault="009C2254" w:rsidP="009C2254">
            <w:pPr>
              <w:rPr>
                <w:b/>
                <w:sz w:val="18"/>
                <w:szCs w:val="18"/>
                <w:lang w:val="cs-CZ"/>
              </w:rPr>
            </w:pPr>
            <w:proofErr w:type="spellStart"/>
            <w:r w:rsidRPr="00FE439B">
              <w:rPr>
                <w:b/>
                <w:sz w:val="18"/>
                <w:szCs w:val="18"/>
                <w:lang w:val="cs-CZ"/>
              </w:rPr>
              <w:t>for</w:t>
            </w:r>
            <w:proofErr w:type="spellEnd"/>
            <w:r w:rsidRPr="00FE439B">
              <w:rPr>
                <w:b/>
                <w:sz w:val="18"/>
                <w:szCs w:val="18"/>
                <w:lang w:val="cs-CZ"/>
              </w:rPr>
              <w:t xml:space="preserve"> PhD </w:t>
            </w:r>
            <w:proofErr w:type="spellStart"/>
            <w:r w:rsidRPr="00FE439B">
              <w:rPr>
                <w:b/>
                <w:sz w:val="18"/>
                <w:szCs w:val="18"/>
                <w:lang w:val="cs-CZ"/>
              </w:rPr>
              <w:t>students</w:t>
            </w:r>
            <w:proofErr w:type="spellEnd"/>
            <w:r w:rsidRPr="00FE439B">
              <w:rPr>
                <w:b/>
                <w:sz w:val="18"/>
                <w:szCs w:val="18"/>
                <w:lang w:val="cs-CZ"/>
              </w:rPr>
              <w:t xml:space="preserve"> </w:t>
            </w:r>
          </w:p>
        </w:tc>
        <w:tc>
          <w:tcPr>
            <w:tcW w:w="6946" w:type="dxa"/>
            <w:tcBorders>
              <w:top w:val="single" w:sz="4" w:space="0" w:color="D9D9D9" w:themeColor="background1" w:themeShade="D9"/>
            </w:tcBorders>
          </w:tcPr>
          <w:p w:rsidR="009C2254" w:rsidRPr="00B7422A" w:rsidRDefault="004E4806" w:rsidP="008A74DD">
            <w:pPr>
              <w:rPr>
                <w:rFonts w:cs="Calibri"/>
                <w:sz w:val="18"/>
                <w:szCs w:val="18"/>
              </w:rPr>
            </w:pPr>
            <w:r w:rsidRPr="00B7422A">
              <w:rPr>
                <w:rFonts w:cs="Calibri"/>
                <w:sz w:val="18"/>
                <w:szCs w:val="18"/>
              </w:rPr>
              <w:t>A</w:t>
            </w:r>
            <w:r w:rsidR="009C2254" w:rsidRPr="00B7422A">
              <w:rPr>
                <w:rFonts w:cs="Calibri"/>
                <w:sz w:val="18"/>
                <w:szCs w:val="18"/>
              </w:rPr>
              <w:t xml:space="preserve"> one-semester course </w:t>
            </w:r>
            <w:r w:rsidR="00DD722A" w:rsidRPr="00B7422A">
              <w:rPr>
                <w:rFonts w:cs="Calibri"/>
                <w:sz w:val="18"/>
                <w:szCs w:val="18"/>
              </w:rPr>
              <w:t xml:space="preserve">at upper-intermediate level </w:t>
            </w:r>
            <w:r w:rsidR="009C2254" w:rsidRPr="00B7422A">
              <w:rPr>
                <w:rFonts w:cs="Calibri"/>
                <w:sz w:val="18"/>
                <w:szCs w:val="18"/>
              </w:rPr>
              <w:t xml:space="preserve">that focuses on developing academic writing skills in English.  </w:t>
            </w:r>
            <w:r w:rsidR="008A74DD" w:rsidRPr="00B7422A">
              <w:rPr>
                <w:rFonts w:cs="Calibri"/>
                <w:sz w:val="18"/>
                <w:szCs w:val="18"/>
              </w:rPr>
              <w:t>It aims at helping</w:t>
            </w:r>
            <w:r w:rsidR="009C2254" w:rsidRPr="00B7422A">
              <w:rPr>
                <w:rFonts w:cs="Calibri"/>
                <w:sz w:val="18"/>
                <w:szCs w:val="18"/>
              </w:rPr>
              <w:t xml:space="preserve"> </w:t>
            </w:r>
            <w:r w:rsidR="008A74DD" w:rsidRPr="00B7422A">
              <w:rPr>
                <w:rFonts w:cs="Calibri"/>
                <w:sz w:val="18"/>
                <w:szCs w:val="18"/>
              </w:rPr>
              <w:t>PhD students to prepare</w:t>
            </w:r>
            <w:r w:rsidR="009C2254" w:rsidRPr="00B7422A">
              <w:rPr>
                <w:rFonts w:cs="Calibri"/>
                <w:sz w:val="18"/>
                <w:szCs w:val="18"/>
              </w:rPr>
              <w:t xml:space="preserve"> for </w:t>
            </w:r>
            <w:r w:rsidR="008A74DD" w:rsidRPr="00B7422A">
              <w:rPr>
                <w:rFonts w:cs="Calibri"/>
                <w:sz w:val="18"/>
                <w:szCs w:val="18"/>
              </w:rPr>
              <w:t>the</w:t>
            </w:r>
            <w:r w:rsidR="009C2254" w:rsidRPr="00B7422A">
              <w:rPr>
                <w:rFonts w:cs="Calibri"/>
                <w:sz w:val="18"/>
                <w:szCs w:val="18"/>
              </w:rPr>
              <w:t xml:space="preserve"> Writing </w:t>
            </w:r>
            <w:r w:rsidR="008A74DD" w:rsidRPr="00B7422A">
              <w:rPr>
                <w:rFonts w:cs="Calibri"/>
                <w:sz w:val="18"/>
                <w:szCs w:val="18"/>
              </w:rPr>
              <w:t>part of the PhD exam in English, which</w:t>
            </w:r>
            <w:r w:rsidR="009C2254" w:rsidRPr="00B7422A">
              <w:rPr>
                <w:rFonts w:cs="Calibri"/>
                <w:sz w:val="18"/>
                <w:szCs w:val="18"/>
              </w:rPr>
              <w:t xml:space="preserve"> consists of 1) factual writing – a graph description and 2) argument essay as the basic form of writing for academic purposes.</w:t>
            </w:r>
          </w:p>
        </w:tc>
        <w:tc>
          <w:tcPr>
            <w:tcW w:w="1418" w:type="dxa"/>
            <w:tcBorders>
              <w:top w:val="single" w:sz="4" w:space="0" w:color="D9D9D9" w:themeColor="background1" w:themeShade="D9"/>
            </w:tcBorders>
          </w:tcPr>
          <w:p w:rsidR="009C2254" w:rsidRPr="009F3291" w:rsidRDefault="009C2254" w:rsidP="009C2254">
            <w:pPr>
              <w:rPr>
                <w:sz w:val="18"/>
                <w:szCs w:val="18"/>
                <w:lang w:val="cs-CZ"/>
              </w:rPr>
            </w:pPr>
            <w:proofErr w:type="spellStart"/>
            <w:r w:rsidRPr="009F3291">
              <w:rPr>
                <w:sz w:val="18"/>
                <w:szCs w:val="18"/>
                <w:lang w:val="cs-CZ"/>
              </w:rPr>
              <w:t>Thu</w:t>
            </w:r>
            <w:proofErr w:type="spellEnd"/>
            <w:r w:rsidR="005A33F0" w:rsidRPr="009F3291">
              <w:rPr>
                <w:sz w:val="18"/>
                <w:szCs w:val="18"/>
                <w:lang w:val="cs-CZ"/>
              </w:rPr>
              <w:t xml:space="preserve"> 15-16:</w:t>
            </w:r>
            <w:r w:rsidRPr="009F3291">
              <w:rPr>
                <w:sz w:val="18"/>
                <w:szCs w:val="18"/>
                <w:lang w:val="cs-CZ"/>
              </w:rPr>
              <w:t>30</w:t>
            </w:r>
          </w:p>
          <w:p w:rsidR="009C2254" w:rsidRPr="009F3291" w:rsidRDefault="009C2254" w:rsidP="009C2254">
            <w:pPr>
              <w:rPr>
                <w:sz w:val="18"/>
                <w:szCs w:val="18"/>
                <w:lang w:val="cs-CZ"/>
              </w:rPr>
            </w:pPr>
            <w:r w:rsidRPr="009F3291">
              <w:rPr>
                <w:sz w:val="18"/>
                <w:szCs w:val="18"/>
                <w:lang w:val="cs-CZ"/>
              </w:rPr>
              <w:t>LP 6031</w:t>
            </w:r>
          </w:p>
        </w:tc>
        <w:tc>
          <w:tcPr>
            <w:tcW w:w="2268" w:type="dxa"/>
            <w:tcBorders>
              <w:top w:val="single" w:sz="4" w:space="0" w:color="D9D9D9" w:themeColor="background1" w:themeShade="D9"/>
            </w:tcBorders>
          </w:tcPr>
          <w:p w:rsidR="009C2254" w:rsidRPr="009F3291" w:rsidRDefault="00A72D85" w:rsidP="009C2254">
            <w:pPr>
              <w:rPr>
                <w:sz w:val="18"/>
                <w:szCs w:val="18"/>
                <w:lang w:val="cs-CZ"/>
              </w:rPr>
            </w:pPr>
            <w:r w:rsidRPr="009F3291">
              <w:rPr>
                <w:sz w:val="18"/>
                <w:szCs w:val="18"/>
                <w:lang w:val="cs-CZ"/>
              </w:rPr>
              <w:t xml:space="preserve">no </w:t>
            </w:r>
            <w:proofErr w:type="spellStart"/>
            <w:r w:rsidRPr="009F3291">
              <w:rPr>
                <w:sz w:val="18"/>
                <w:szCs w:val="18"/>
                <w:lang w:val="cs-CZ"/>
              </w:rPr>
              <w:t>textbook</w:t>
            </w:r>
            <w:proofErr w:type="spellEnd"/>
          </w:p>
        </w:tc>
        <w:tc>
          <w:tcPr>
            <w:tcW w:w="2409" w:type="dxa"/>
            <w:tcBorders>
              <w:top w:val="single" w:sz="4" w:space="0" w:color="D9D9D9" w:themeColor="background1" w:themeShade="D9"/>
            </w:tcBorders>
          </w:tcPr>
          <w:p w:rsidR="009C2254" w:rsidRPr="009F3291" w:rsidRDefault="009C2254" w:rsidP="009C2254">
            <w:pPr>
              <w:rPr>
                <w:sz w:val="18"/>
                <w:szCs w:val="18"/>
                <w:lang w:val="cs-CZ"/>
              </w:rPr>
            </w:pPr>
            <w:r w:rsidRPr="009F3291">
              <w:rPr>
                <w:sz w:val="18"/>
                <w:szCs w:val="18"/>
                <w:lang w:val="cs-CZ"/>
              </w:rPr>
              <w:t xml:space="preserve">Marian </w:t>
            </w:r>
            <w:proofErr w:type="spellStart"/>
            <w:r w:rsidRPr="009F3291">
              <w:rPr>
                <w:sz w:val="18"/>
                <w:szCs w:val="18"/>
                <w:lang w:val="cs-CZ"/>
              </w:rPr>
              <w:t>Siedloczek</w:t>
            </w:r>
            <w:proofErr w:type="spellEnd"/>
          </w:p>
          <w:p w:rsidR="009C2254" w:rsidRPr="009F3291" w:rsidRDefault="008666F8" w:rsidP="009C2254">
            <w:pPr>
              <w:rPr>
                <w:sz w:val="18"/>
                <w:szCs w:val="18"/>
              </w:rPr>
            </w:pPr>
            <w:hyperlink r:id="rId9" w:history="1">
              <w:r w:rsidR="00080BD2" w:rsidRPr="009F3291">
                <w:rPr>
                  <w:rStyle w:val="Hypertextovodkaz"/>
                  <w:sz w:val="18"/>
                  <w:szCs w:val="18"/>
                </w:rPr>
                <w:t>marian.siedloczek@upol.cz</w:t>
              </w:r>
            </w:hyperlink>
          </w:p>
          <w:p w:rsidR="00080BD2" w:rsidRPr="009F3291" w:rsidRDefault="00080BD2" w:rsidP="009C2254">
            <w:pPr>
              <w:rPr>
                <w:sz w:val="18"/>
                <w:szCs w:val="18"/>
                <w:lang w:val="cs-CZ"/>
              </w:rPr>
            </w:pPr>
          </w:p>
        </w:tc>
      </w:tr>
      <w:tr w:rsidR="00BC4183" w:rsidRPr="00B7422A">
        <w:tc>
          <w:tcPr>
            <w:tcW w:w="2376" w:type="dxa"/>
            <w:shd w:val="clear" w:color="auto" w:fill="CC66FF"/>
          </w:tcPr>
          <w:p w:rsidR="00BC4183" w:rsidRPr="00FE439B" w:rsidRDefault="008B423A" w:rsidP="009C2254">
            <w:pPr>
              <w:rPr>
                <w:b/>
                <w:sz w:val="18"/>
                <w:szCs w:val="18"/>
                <w:lang w:val="cs-CZ"/>
              </w:rPr>
            </w:pPr>
            <w:proofErr w:type="spellStart"/>
            <w:r w:rsidRPr="00FE439B">
              <w:rPr>
                <w:b/>
                <w:sz w:val="18"/>
                <w:szCs w:val="18"/>
                <w:lang w:val="cs-CZ"/>
              </w:rPr>
              <w:t>English</w:t>
            </w:r>
            <w:proofErr w:type="spellEnd"/>
            <w:r w:rsidR="00D42CD8" w:rsidRPr="00FE439B">
              <w:rPr>
                <w:b/>
                <w:sz w:val="18"/>
                <w:szCs w:val="18"/>
                <w:lang w:val="cs-CZ"/>
              </w:rPr>
              <w:t xml:space="preserve"> </w:t>
            </w:r>
            <w:proofErr w:type="spellStart"/>
            <w:r w:rsidR="00D42CD8" w:rsidRPr="00FE439B">
              <w:rPr>
                <w:b/>
                <w:sz w:val="18"/>
                <w:szCs w:val="18"/>
                <w:lang w:val="cs-CZ"/>
              </w:rPr>
              <w:t>for</w:t>
            </w:r>
            <w:proofErr w:type="spellEnd"/>
            <w:r w:rsidR="00D42CD8" w:rsidRPr="00FE439B">
              <w:rPr>
                <w:b/>
                <w:sz w:val="18"/>
                <w:szCs w:val="18"/>
                <w:lang w:val="cs-CZ"/>
              </w:rPr>
              <w:t xml:space="preserve"> </w:t>
            </w:r>
            <w:proofErr w:type="spellStart"/>
            <w:r w:rsidR="00D42CD8" w:rsidRPr="00FE439B">
              <w:rPr>
                <w:b/>
                <w:sz w:val="18"/>
                <w:szCs w:val="18"/>
                <w:lang w:val="cs-CZ"/>
              </w:rPr>
              <w:t>Scientists</w:t>
            </w:r>
            <w:proofErr w:type="spellEnd"/>
          </w:p>
        </w:tc>
        <w:tc>
          <w:tcPr>
            <w:tcW w:w="6946" w:type="dxa"/>
          </w:tcPr>
          <w:p w:rsidR="00BC4183" w:rsidRPr="00B7422A" w:rsidRDefault="001C6A3D" w:rsidP="001C6A3D">
            <w:pPr>
              <w:pStyle w:val="Default"/>
              <w:rPr>
                <w:rFonts w:asciiTheme="minorHAnsi" w:hAnsiTheme="minorHAnsi"/>
                <w:sz w:val="18"/>
                <w:szCs w:val="18"/>
              </w:rPr>
            </w:pPr>
            <w:r w:rsidRPr="00B7422A">
              <w:rPr>
                <w:rFonts w:asciiTheme="minorHAnsi" w:hAnsiTheme="minorHAnsi"/>
                <w:sz w:val="18"/>
                <w:lang w:val="en-GB"/>
              </w:rPr>
              <w:t xml:space="preserve">English B2 course focused on communicative competence when using authentic scientific materials, such as texts, videos, podcasts, or quizzes. A particular attention will be paid to </w:t>
            </w:r>
            <w:proofErr w:type="spellStart"/>
            <w:r w:rsidRPr="00B7422A">
              <w:rPr>
                <w:rFonts w:asciiTheme="minorHAnsi" w:hAnsiTheme="minorHAnsi"/>
                <w:sz w:val="18"/>
                <w:lang w:val="en-GB"/>
              </w:rPr>
              <w:t>accurracy</w:t>
            </w:r>
            <w:proofErr w:type="spellEnd"/>
            <w:r w:rsidRPr="00B7422A">
              <w:rPr>
                <w:rFonts w:asciiTheme="minorHAnsi" w:hAnsiTheme="minorHAnsi"/>
                <w:sz w:val="18"/>
                <w:lang w:val="en-GB"/>
              </w:rPr>
              <w:t xml:space="preserve"> and argumentation. </w:t>
            </w:r>
            <w:r w:rsidR="00793760">
              <w:rPr>
                <w:rFonts w:ascii="Times New Roman" w:hAnsi="Times New Roman"/>
                <w:sz w:val="18"/>
                <w:lang w:val="en-GB"/>
              </w:rPr>
              <w:t>It is intended f</w:t>
            </w:r>
            <w:r w:rsidR="00793760">
              <w:rPr>
                <w:rFonts w:asciiTheme="minorHAnsi" w:hAnsiTheme="minorHAnsi"/>
                <w:sz w:val="18"/>
                <w:lang w:val="en-GB"/>
              </w:rPr>
              <w:t xml:space="preserve">or PhD students and employees at </w:t>
            </w:r>
            <w:r w:rsidR="00793760">
              <w:rPr>
                <w:rFonts w:ascii="Times New Roman" w:hAnsi="Times New Roman"/>
                <w:sz w:val="18"/>
                <w:lang w:val="en-GB"/>
              </w:rPr>
              <w:t>the Faculty of Science</w:t>
            </w:r>
            <w:r w:rsidRPr="00B7422A">
              <w:rPr>
                <w:rFonts w:asciiTheme="minorHAnsi" w:hAnsiTheme="minorHAnsi"/>
                <w:sz w:val="18"/>
                <w:lang w:val="en-GB"/>
              </w:rPr>
              <w:t xml:space="preserve">. </w:t>
            </w:r>
          </w:p>
        </w:tc>
        <w:tc>
          <w:tcPr>
            <w:tcW w:w="1418" w:type="dxa"/>
          </w:tcPr>
          <w:p w:rsidR="00BC4183" w:rsidRPr="009F3291" w:rsidRDefault="00BC4183" w:rsidP="002870E8">
            <w:pPr>
              <w:rPr>
                <w:color w:val="000000" w:themeColor="text1"/>
                <w:sz w:val="18"/>
                <w:szCs w:val="18"/>
                <w:lang w:val="cs-CZ"/>
              </w:rPr>
            </w:pPr>
            <w:proofErr w:type="spellStart"/>
            <w:r w:rsidRPr="009F3291">
              <w:rPr>
                <w:color w:val="000000" w:themeColor="text1"/>
                <w:sz w:val="18"/>
                <w:szCs w:val="18"/>
                <w:lang w:val="cs-CZ"/>
              </w:rPr>
              <w:t>Mo</w:t>
            </w:r>
            <w:proofErr w:type="spellEnd"/>
            <w:r w:rsidRPr="009F3291">
              <w:rPr>
                <w:color w:val="000000" w:themeColor="text1"/>
                <w:sz w:val="18"/>
                <w:szCs w:val="18"/>
                <w:lang w:val="cs-CZ"/>
              </w:rPr>
              <w:t xml:space="preserve"> 15-16:30</w:t>
            </w:r>
          </w:p>
          <w:p w:rsidR="00BC4183" w:rsidRPr="009F3291" w:rsidRDefault="00BC4183" w:rsidP="002870E8">
            <w:pPr>
              <w:rPr>
                <w:color w:val="000000" w:themeColor="text1"/>
                <w:sz w:val="18"/>
                <w:szCs w:val="18"/>
                <w:lang w:val="cs-CZ"/>
              </w:rPr>
            </w:pPr>
            <w:r w:rsidRPr="009F3291">
              <w:rPr>
                <w:color w:val="000000" w:themeColor="text1"/>
                <w:sz w:val="18"/>
                <w:szCs w:val="18"/>
                <w:lang w:val="cs-CZ"/>
              </w:rPr>
              <w:t>LP 1030</w:t>
            </w:r>
          </w:p>
        </w:tc>
        <w:tc>
          <w:tcPr>
            <w:tcW w:w="2268" w:type="dxa"/>
          </w:tcPr>
          <w:p w:rsidR="00BC4183" w:rsidRPr="009F3291" w:rsidRDefault="002B1421" w:rsidP="002B1421">
            <w:pPr>
              <w:rPr>
                <w:sz w:val="18"/>
                <w:szCs w:val="18"/>
                <w:lang w:val="cs-CZ"/>
              </w:rPr>
            </w:pPr>
            <w:r w:rsidRPr="009F3291">
              <w:rPr>
                <w:sz w:val="18"/>
                <w:szCs w:val="18"/>
                <w:lang w:val="cs-CZ"/>
              </w:rPr>
              <w:t xml:space="preserve">no </w:t>
            </w:r>
            <w:proofErr w:type="spellStart"/>
            <w:r w:rsidRPr="009F3291">
              <w:rPr>
                <w:sz w:val="18"/>
                <w:szCs w:val="18"/>
                <w:lang w:val="cs-CZ"/>
              </w:rPr>
              <w:t>textbook</w:t>
            </w:r>
            <w:proofErr w:type="spellEnd"/>
          </w:p>
        </w:tc>
        <w:tc>
          <w:tcPr>
            <w:tcW w:w="2409" w:type="dxa"/>
          </w:tcPr>
          <w:p w:rsidR="002B1421" w:rsidRPr="009F3291" w:rsidRDefault="002B1421" w:rsidP="002B1421">
            <w:pPr>
              <w:rPr>
                <w:sz w:val="18"/>
                <w:szCs w:val="18"/>
                <w:lang w:val="cs-CZ"/>
              </w:rPr>
            </w:pPr>
            <w:r w:rsidRPr="009F3291">
              <w:rPr>
                <w:sz w:val="18"/>
                <w:szCs w:val="18"/>
                <w:lang w:val="cs-CZ"/>
              </w:rPr>
              <w:t xml:space="preserve">Eva </w:t>
            </w:r>
            <w:proofErr w:type="spellStart"/>
            <w:r w:rsidRPr="009F3291">
              <w:rPr>
                <w:sz w:val="18"/>
                <w:szCs w:val="18"/>
                <w:lang w:val="cs-CZ"/>
              </w:rPr>
              <w:t>Karasková</w:t>
            </w:r>
            <w:proofErr w:type="spellEnd"/>
          </w:p>
          <w:p w:rsidR="002B1421" w:rsidRPr="009F3291" w:rsidRDefault="008666F8" w:rsidP="002B1421">
            <w:pPr>
              <w:rPr>
                <w:sz w:val="18"/>
                <w:szCs w:val="18"/>
                <w:lang w:val="cs-CZ"/>
              </w:rPr>
            </w:pPr>
            <w:hyperlink r:id="rId10" w:history="1">
              <w:r w:rsidR="002B1421" w:rsidRPr="009F3291">
                <w:rPr>
                  <w:rStyle w:val="Hypertextovodkaz"/>
                  <w:sz w:val="18"/>
                  <w:szCs w:val="18"/>
                  <w:lang w:val="cs-CZ"/>
                </w:rPr>
                <w:t>eva.karaskova@upol.cz</w:t>
              </w:r>
            </w:hyperlink>
          </w:p>
          <w:p w:rsidR="00BC4183" w:rsidRPr="009F3291" w:rsidRDefault="00BC4183" w:rsidP="009C2254">
            <w:pPr>
              <w:rPr>
                <w:sz w:val="18"/>
                <w:szCs w:val="18"/>
                <w:lang w:val="cs-CZ"/>
              </w:rPr>
            </w:pPr>
          </w:p>
        </w:tc>
      </w:tr>
      <w:tr w:rsidR="00BC4183" w:rsidRPr="00B7422A">
        <w:tc>
          <w:tcPr>
            <w:tcW w:w="2376" w:type="dxa"/>
            <w:shd w:val="clear" w:color="auto" w:fill="CC66FF"/>
          </w:tcPr>
          <w:p w:rsidR="00BC4183" w:rsidRPr="00FE439B" w:rsidRDefault="00BC4183" w:rsidP="009C2254">
            <w:pPr>
              <w:rPr>
                <w:b/>
                <w:sz w:val="18"/>
                <w:szCs w:val="18"/>
                <w:lang w:val="cs-CZ"/>
              </w:rPr>
            </w:pPr>
            <w:r w:rsidRPr="00FE439B">
              <w:rPr>
                <w:b/>
                <w:sz w:val="18"/>
                <w:szCs w:val="18"/>
                <w:lang w:val="cs-CZ"/>
              </w:rPr>
              <w:t xml:space="preserve">General </w:t>
            </w:r>
            <w:proofErr w:type="spellStart"/>
            <w:r w:rsidRPr="00FE439B">
              <w:rPr>
                <w:b/>
                <w:sz w:val="18"/>
                <w:szCs w:val="18"/>
                <w:lang w:val="cs-CZ"/>
              </w:rPr>
              <w:t>English</w:t>
            </w:r>
            <w:proofErr w:type="spellEnd"/>
            <w:r w:rsidRPr="00FE439B">
              <w:rPr>
                <w:b/>
                <w:sz w:val="18"/>
                <w:szCs w:val="18"/>
                <w:lang w:val="cs-CZ"/>
              </w:rPr>
              <w:t xml:space="preserve">                         </w:t>
            </w:r>
          </w:p>
          <w:p w:rsidR="00BC4183" w:rsidRPr="00FE439B" w:rsidRDefault="00BC4183" w:rsidP="009C2254">
            <w:pPr>
              <w:rPr>
                <w:b/>
                <w:sz w:val="18"/>
                <w:szCs w:val="18"/>
                <w:lang w:val="cs-CZ"/>
              </w:rPr>
            </w:pPr>
            <w:r w:rsidRPr="00FE439B">
              <w:rPr>
                <w:b/>
                <w:sz w:val="18"/>
                <w:szCs w:val="18"/>
                <w:lang w:val="cs-CZ"/>
              </w:rPr>
              <w:t>(</w:t>
            </w:r>
            <w:proofErr w:type="spellStart"/>
            <w:r w:rsidRPr="00FE439B">
              <w:rPr>
                <w:b/>
                <w:sz w:val="18"/>
                <w:szCs w:val="18"/>
                <w:lang w:val="cs-CZ"/>
              </w:rPr>
              <w:t>upper-intermediate</w:t>
            </w:r>
            <w:proofErr w:type="spellEnd"/>
            <w:r w:rsidRPr="00FE439B">
              <w:rPr>
                <w:b/>
                <w:sz w:val="18"/>
                <w:szCs w:val="18"/>
                <w:lang w:val="cs-CZ"/>
              </w:rPr>
              <w:t xml:space="preserve"> </w:t>
            </w:r>
            <w:proofErr w:type="spellStart"/>
            <w:r w:rsidRPr="00FE439B">
              <w:rPr>
                <w:b/>
                <w:sz w:val="18"/>
                <w:szCs w:val="18"/>
                <w:lang w:val="cs-CZ"/>
              </w:rPr>
              <w:t>level</w:t>
            </w:r>
            <w:proofErr w:type="spellEnd"/>
            <w:r w:rsidRPr="00FE439B">
              <w:rPr>
                <w:b/>
                <w:sz w:val="18"/>
                <w:szCs w:val="18"/>
                <w:lang w:val="cs-CZ"/>
              </w:rPr>
              <w:t>)</w:t>
            </w:r>
          </w:p>
        </w:tc>
        <w:tc>
          <w:tcPr>
            <w:tcW w:w="6946" w:type="dxa"/>
          </w:tcPr>
          <w:p w:rsidR="00BC4183" w:rsidRPr="00B7422A" w:rsidRDefault="00BC4183" w:rsidP="009C2254">
            <w:pPr>
              <w:rPr>
                <w:sz w:val="18"/>
                <w:szCs w:val="18"/>
                <w:lang w:val="cs-CZ"/>
              </w:rPr>
            </w:pPr>
            <w:r w:rsidRPr="00B7422A">
              <w:rPr>
                <w:sz w:val="18"/>
                <w:szCs w:val="18"/>
              </w:rPr>
              <w:t>A general English course at upper-intermediate level intended for both PhD students and employees at the Faculty of S</w:t>
            </w:r>
            <w:bookmarkStart w:id="0" w:name="_GoBack"/>
            <w:bookmarkEnd w:id="0"/>
            <w:r w:rsidRPr="00B7422A">
              <w:rPr>
                <w:sz w:val="18"/>
                <w:szCs w:val="18"/>
              </w:rPr>
              <w:t>cience. It aims at developing language skills (listening, reading, speaking and writing) and functional language use of grammar and vocabulary.</w:t>
            </w:r>
          </w:p>
        </w:tc>
        <w:tc>
          <w:tcPr>
            <w:tcW w:w="1418" w:type="dxa"/>
          </w:tcPr>
          <w:p w:rsidR="00BC4183" w:rsidRPr="009F3291" w:rsidRDefault="00BC4183" w:rsidP="009C2254">
            <w:pPr>
              <w:rPr>
                <w:sz w:val="18"/>
                <w:szCs w:val="18"/>
                <w:lang w:val="cs-CZ"/>
              </w:rPr>
            </w:pPr>
            <w:proofErr w:type="spellStart"/>
            <w:r w:rsidRPr="009F3291">
              <w:rPr>
                <w:sz w:val="18"/>
                <w:szCs w:val="18"/>
                <w:lang w:val="cs-CZ"/>
              </w:rPr>
              <w:t>Tue</w:t>
            </w:r>
            <w:proofErr w:type="spellEnd"/>
            <w:r w:rsidR="005A33F0" w:rsidRPr="009F3291">
              <w:rPr>
                <w:sz w:val="18"/>
                <w:szCs w:val="18"/>
                <w:lang w:val="cs-CZ"/>
              </w:rPr>
              <w:t xml:space="preserve"> 8-9:</w:t>
            </w:r>
            <w:r w:rsidRPr="009F3291">
              <w:rPr>
                <w:sz w:val="18"/>
                <w:szCs w:val="18"/>
                <w:lang w:val="cs-CZ"/>
              </w:rPr>
              <w:t>30</w:t>
            </w:r>
          </w:p>
          <w:p w:rsidR="00BC4183" w:rsidRPr="009F3291" w:rsidRDefault="00BC4183" w:rsidP="009C2254">
            <w:pPr>
              <w:rPr>
                <w:sz w:val="18"/>
                <w:szCs w:val="18"/>
                <w:lang w:val="cs-CZ"/>
              </w:rPr>
            </w:pPr>
            <w:r w:rsidRPr="009F3291">
              <w:rPr>
                <w:sz w:val="18"/>
                <w:szCs w:val="18"/>
                <w:lang w:val="cs-CZ"/>
              </w:rPr>
              <w:t>LP 1028</w:t>
            </w:r>
          </w:p>
        </w:tc>
        <w:tc>
          <w:tcPr>
            <w:tcW w:w="2268" w:type="dxa"/>
          </w:tcPr>
          <w:p w:rsidR="00BC4183" w:rsidRPr="009F3291" w:rsidRDefault="00BC4183" w:rsidP="009C2254">
            <w:pPr>
              <w:rPr>
                <w:sz w:val="18"/>
                <w:szCs w:val="18"/>
                <w:lang w:val="cs-CZ"/>
              </w:rPr>
            </w:pPr>
            <w:proofErr w:type="spellStart"/>
            <w:r w:rsidRPr="009F3291">
              <w:rPr>
                <w:sz w:val="18"/>
                <w:szCs w:val="18"/>
                <w:lang w:val="cs-CZ"/>
              </w:rPr>
              <w:t>English</w:t>
            </w:r>
            <w:proofErr w:type="spellEnd"/>
            <w:r w:rsidRPr="009F3291">
              <w:rPr>
                <w:sz w:val="18"/>
                <w:szCs w:val="18"/>
                <w:lang w:val="cs-CZ"/>
              </w:rPr>
              <w:t xml:space="preserve"> </w:t>
            </w:r>
            <w:proofErr w:type="spellStart"/>
            <w:r w:rsidRPr="009F3291">
              <w:rPr>
                <w:sz w:val="18"/>
                <w:szCs w:val="18"/>
                <w:lang w:val="cs-CZ"/>
              </w:rPr>
              <w:t>File</w:t>
            </w:r>
            <w:proofErr w:type="spellEnd"/>
            <w:r w:rsidRPr="009F3291">
              <w:rPr>
                <w:sz w:val="18"/>
                <w:szCs w:val="18"/>
                <w:lang w:val="cs-CZ"/>
              </w:rPr>
              <w:t xml:space="preserve"> </w:t>
            </w:r>
            <w:proofErr w:type="spellStart"/>
            <w:r w:rsidRPr="009F3291">
              <w:rPr>
                <w:sz w:val="18"/>
                <w:szCs w:val="18"/>
                <w:lang w:val="cs-CZ"/>
              </w:rPr>
              <w:t>Upper-Intermediate</w:t>
            </w:r>
            <w:proofErr w:type="spellEnd"/>
            <w:r w:rsidRPr="009F3291">
              <w:rPr>
                <w:sz w:val="18"/>
                <w:szCs w:val="18"/>
                <w:lang w:val="cs-CZ"/>
              </w:rPr>
              <w:t>, 3</w:t>
            </w:r>
            <w:r w:rsidRPr="009F3291">
              <w:rPr>
                <w:sz w:val="18"/>
                <w:szCs w:val="18"/>
                <w:vertAlign w:val="superscript"/>
                <w:lang w:val="cs-CZ"/>
              </w:rPr>
              <w:t xml:space="preserve">rd </w:t>
            </w:r>
            <w:proofErr w:type="spellStart"/>
            <w:r w:rsidRPr="009F3291">
              <w:rPr>
                <w:sz w:val="18"/>
                <w:szCs w:val="18"/>
                <w:lang w:val="cs-CZ"/>
              </w:rPr>
              <w:t>edition</w:t>
            </w:r>
            <w:proofErr w:type="spellEnd"/>
            <w:r w:rsidRPr="009F3291">
              <w:rPr>
                <w:sz w:val="18"/>
                <w:szCs w:val="18"/>
                <w:lang w:val="cs-CZ"/>
              </w:rPr>
              <w:t xml:space="preserve">, </w:t>
            </w:r>
            <w:proofErr w:type="spellStart"/>
            <w:r w:rsidRPr="009F3291">
              <w:rPr>
                <w:sz w:val="18"/>
                <w:szCs w:val="18"/>
                <w:lang w:val="cs-CZ"/>
              </w:rPr>
              <w:t>Multipack</w:t>
            </w:r>
            <w:proofErr w:type="spellEnd"/>
            <w:r w:rsidRPr="009F3291">
              <w:rPr>
                <w:sz w:val="18"/>
                <w:szCs w:val="18"/>
                <w:lang w:val="cs-CZ"/>
              </w:rPr>
              <w:t xml:space="preserve"> B (</w:t>
            </w:r>
            <w:proofErr w:type="spellStart"/>
            <w:r w:rsidRPr="009F3291">
              <w:rPr>
                <w:sz w:val="18"/>
                <w:szCs w:val="18"/>
                <w:lang w:val="cs-CZ"/>
              </w:rPr>
              <w:t>from</w:t>
            </w:r>
            <w:proofErr w:type="spellEnd"/>
            <w:r w:rsidRPr="009F3291">
              <w:rPr>
                <w:sz w:val="18"/>
                <w:szCs w:val="18"/>
                <w:lang w:val="cs-CZ"/>
              </w:rPr>
              <w:t xml:space="preserve"> Unit 6A)</w:t>
            </w:r>
          </w:p>
        </w:tc>
        <w:tc>
          <w:tcPr>
            <w:tcW w:w="2409" w:type="dxa"/>
          </w:tcPr>
          <w:p w:rsidR="00BC4183" w:rsidRPr="009F3291" w:rsidRDefault="00BC4183" w:rsidP="009C2254">
            <w:pPr>
              <w:rPr>
                <w:sz w:val="18"/>
                <w:szCs w:val="18"/>
                <w:lang w:val="cs-CZ"/>
              </w:rPr>
            </w:pPr>
            <w:r w:rsidRPr="009F3291">
              <w:rPr>
                <w:sz w:val="18"/>
                <w:szCs w:val="18"/>
                <w:lang w:val="cs-CZ"/>
              </w:rPr>
              <w:t>Alena Fridrichová</w:t>
            </w:r>
          </w:p>
          <w:p w:rsidR="00BC4183" w:rsidRPr="009F3291" w:rsidRDefault="008666F8" w:rsidP="009C2254">
            <w:pPr>
              <w:rPr>
                <w:sz w:val="18"/>
                <w:szCs w:val="18"/>
                <w:lang w:val="cs-CZ"/>
              </w:rPr>
            </w:pPr>
            <w:hyperlink r:id="rId11" w:history="1">
              <w:r w:rsidR="00BC4183" w:rsidRPr="009F3291">
                <w:rPr>
                  <w:rStyle w:val="Hypertextovodkaz"/>
                  <w:sz w:val="18"/>
                  <w:szCs w:val="18"/>
                  <w:lang w:val="cs-CZ"/>
                </w:rPr>
                <w:t>alena.fridrichova@upol.cz</w:t>
              </w:r>
            </w:hyperlink>
          </w:p>
        </w:tc>
      </w:tr>
      <w:tr w:rsidR="00BC4183" w:rsidRPr="00B7422A">
        <w:tc>
          <w:tcPr>
            <w:tcW w:w="2376" w:type="dxa"/>
            <w:shd w:val="clear" w:color="auto" w:fill="F79646" w:themeFill="accent6"/>
          </w:tcPr>
          <w:p w:rsidR="00BC4183" w:rsidRPr="00FE439B" w:rsidRDefault="00BC4183" w:rsidP="009C2254">
            <w:pPr>
              <w:rPr>
                <w:b/>
                <w:sz w:val="18"/>
                <w:szCs w:val="18"/>
                <w:lang w:val="cs-CZ"/>
              </w:rPr>
            </w:pPr>
            <w:r w:rsidRPr="00FE439B">
              <w:rPr>
                <w:b/>
                <w:sz w:val="18"/>
                <w:szCs w:val="18"/>
                <w:lang w:val="cs-CZ"/>
              </w:rPr>
              <w:t xml:space="preserve">General </w:t>
            </w:r>
            <w:proofErr w:type="spellStart"/>
            <w:r w:rsidRPr="00FE439B">
              <w:rPr>
                <w:b/>
                <w:sz w:val="18"/>
                <w:szCs w:val="18"/>
                <w:lang w:val="cs-CZ"/>
              </w:rPr>
              <w:t>English</w:t>
            </w:r>
            <w:proofErr w:type="spellEnd"/>
            <w:r w:rsidRPr="00FE439B">
              <w:rPr>
                <w:b/>
                <w:sz w:val="18"/>
                <w:szCs w:val="18"/>
                <w:lang w:val="cs-CZ"/>
              </w:rPr>
              <w:t xml:space="preserve"> (</w:t>
            </w:r>
            <w:proofErr w:type="spellStart"/>
            <w:r w:rsidRPr="00FE439B">
              <w:rPr>
                <w:b/>
                <w:sz w:val="18"/>
                <w:szCs w:val="18"/>
                <w:lang w:val="cs-CZ"/>
              </w:rPr>
              <w:t>intermediate</w:t>
            </w:r>
            <w:proofErr w:type="spellEnd"/>
            <w:r w:rsidRPr="00FE439B">
              <w:rPr>
                <w:b/>
                <w:sz w:val="18"/>
                <w:szCs w:val="18"/>
                <w:lang w:val="cs-CZ"/>
              </w:rPr>
              <w:t xml:space="preserve"> </w:t>
            </w:r>
            <w:proofErr w:type="spellStart"/>
            <w:r w:rsidRPr="00FE439B">
              <w:rPr>
                <w:b/>
                <w:sz w:val="18"/>
                <w:szCs w:val="18"/>
                <w:lang w:val="cs-CZ"/>
              </w:rPr>
              <w:t>level</w:t>
            </w:r>
            <w:proofErr w:type="spellEnd"/>
            <w:r w:rsidRPr="00FE439B">
              <w:rPr>
                <w:b/>
                <w:sz w:val="18"/>
                <w:szCs w:val="18"/>
                <w:lang w:val="cs-CZ"/>
              </w:rPr>
              <w:t>)</w:t>
            </w:r>
          </w:p>
        </w:tc>
        <w:tc>
          <w:tcPr>
            <w:tcW w:w="6946" w:type="dxa"/>
          </w:tcPr>
          <w:p w:rsidR="00BC4183" w:rsidRPr="00B7422A" w:rsidRDefault="00BC4183" w:rsidP="009C2254">
            <w:pPr>
              <w:rPr>
                <w:sz w:val="18"/>
                <w:szCs w:val="18"/>
              </w:rPr>
            </w:pPr>
            <w:r w:rsidRPr="00B7422A">
              <w:rPr>
                <w:sz w:val="18"/>
                <w:szCs w:val="18"/>
              </w:rPr>
              <w:t>A general English course at intermediate level which is intended for both PhD students and employees at the Faculty of Science. It aims at developing language skills (listening, reading, speaking and writing) and functional language use of grammar and vocabulary.</w:t>
            </w:r>
          </w:p>
        </w:tc>
        <w:tc>
          <w:tcPr>
            <w:tcW w:w="1418" w:type="dxa"/>
          </w:tcPr>
          <w:p w:rsidR="00BC4183" w:rsidRPr="009F3291" w:rsidRDefault="00BC4183" w:rsidP="009C2254">
            <w:pPr>
              <w:rPr>
                <w:sz w:val="18"/>
                <w:szCs w:val="18"/>
                <w:lang w:val="cs-CZ"/>
              </w:rPr>
            </w:pPr>
            <w:proofErr w:type="spellStart"/>
            <w:r w:rsidRPr="009F3291">
              <w:rPr>
                <w:sz w:val="18"/>
                <w:szCs w:val="18"/>
                <w:lang w:val="cs-CZ"/>
              </w:rPr>
              <w:t>Tue</w:t>
            </w:r>
            <w:proofErr w:type="spellEnd"/>
            <w:r w:rsidRPr="009F3291">
              <w:rPr>
                <w:sz w:val="18"/>
                <w:szCs w:val="18"/>
                <w:lang w:val="cs-CZ"/>
              </w:rPr>
              <w:t xml:space="preserve"> 8-9:30</w:t>
            </w:r>
          </w:p>
          <w:p w:rsidR="00BC4183" w:rsidRPr="009F3291" w:rsidRDefault="00BC4183" w:rsidP="009C2254">
            <w:pPr>
              <w:rPr>
                <w:sz w:val="18"/>
                <w:szCs w:val="18"/>
                <w:lang w:val="cs-CZ"/>
              </w:rPr>
            </w:pPr>
            <w:r w:rsidRPr="009F3291">
              <w:rPr>
                <w:sz w:val="18"/>
                <w:szCs w:val="18"/>
                <w:lang w:val="cs-CZ"/>
              </w:rPr>
              <w:t>LP 1030</w:t>
            </w:r>
          </w:p>
        </w:tc>
        <w:tc>
          <w:tcPr>
            <w:tcW w:w="2268" w:type="dxa"/>
          </w:tcPr>
          <w:p w:rsidR="00BC4183" w:rsidRPr="009F3291" w:rsidRDefault="00BC4183" w:rsidP="009C2254">
            <w:pPr>
              <w:rPr>
                <w:sz w:val="18"/>
                <w:szCs w:val="18"/>
              </w:rPr>
            </w:pPr>
            <w:r w:rsidRPr="009F3291">
              <w:rPr>
                <w:sz w:val="18"/>
                <w:szCs w:val="18"/>
              </w:rPr>
              <w:t xml:space="preserve">New English File Intermediate, Multipack B </w:t>
            </w:r>
            <w:r w:rsidRPr="009F3291">
              <w:rPr>
                <w:sz w:val="18"/>
                <w:szCs w:val="18"/>
                <w:lang w:val="cs-CZ"/>
              </w:rPr>
              <w:t>(</w:t>
            </w:r>
            <w:proofErr w:type="spellStart"/>
            <w:r w:rsidRPr="009F3291">
              <w:rPr>
                <w:sz w:val="18"/>
                <w:szCs w:val="18"/>
                <w:lang w:val="cs-CZ"/>
              </w:rPr>
              <w:t>from</w:t>
            </w:r>
            <w:proofErr w:type="spellEnd"/>
            <w:r w:rsidRPr="009F3291">
              <w:rPr>
                <w:sz w:val="18"/>
                <w:szCs w:val="18"/>
                <w:lang w:val="cs-CZ"/>
              </w:rPr>
              <w:t xml:space="preserve"> Unit 7A )</w:t>
            </w:r>
          </w:p>
        </w:tc>
        <w:tc>
          <w:tcPr>
            <w:tcW w:w="2409" w:type="dxa"/>
          </w:tcPr>
          <w:p w:rsidR="00BC4183" w:rsidRPr="009F3291" w:rsidRDefault="00BC4183" w:rsidP="009C2254">
            <w:pPr>
              <w:rPr>
                <w:sz w:val="18"/>
                <w:szCs w:val="18"/>
                <w:lang w:val="cs-CZ"/>
              </w:rPr>
            </w:pPr>
            <w:r w:rsidRPr="009F3291">
              <w:rPr>
                <w:sz w:val="18"/>
                <w:szCs w:val="18"/>
                <w:lang w:val="cs-CZ"/>
              </w:rPr>
              <w:t>Lucie Vaňková</w:t>
            </w:r>
          </w:p>
          <w:p w:rsidR="00BC4183" w:rsidRPr="009F3291" w:rsidRDefault="008666F8" w:rsidP="009C2254">
            <w:pPr>
              <w:rPr>
                <w:sz w:val="18"/>
                <w:szCs w:val="18"/>
                <w:lang w:val="cs-CZ"/>
              </w:rPr>
            </w:pPr>
            <w:hyperlink r:id="rId12" w:history="1">
              <w:r w:rsidR="00BC4183" w:rsidRPr="009F3291">
                <w:rPr>
                  <w:rStyle w:val="Hypertextovodkaz"/>
                  <w:sz w:val="18"/>
                  <w:szCs w:val="18"/>
                  <w:lang w:val="cs-CZ"/>
                </w:rPr>
                <w:t>lucie.vankova@upol.cz</w:t>
              </w:r>
            </w:hyperlink>
          </w:p>
        </w:tc>
      </w:tr>
      <w:tr w:rsidR="00BC4183" w:rsidRPr="00B7422A">
        <w:tc>
          <w:tcPr>
            <w:tcW w:w="2376" w:type="dxa"/>
            <w:shd w:val="clear" w:color="auto" w:fill="F79646" w:themeFill="accent6"/>
          </w:tcPr>
          <w:p w:rsidR="00BC4183" w:rsidRPr="00FE439B" w:rsidRDefault="00BC4183" w:rsidP="009C2254">
            <w:pPr>
              <w:rPr>
                <w:b/>
                <w:sz w:val="18"/>
                <w:szCs w:val="18"/>
                <w:lang w:val="cs-CZ"/>
              </w:rPr>
            </w:pPr>
            <w:proofErr w:type="spellStart"/>
            <w:r w:rsidRPr="00FE439B">
              <w:rPr>
                <w:b/>
                <w:sz w:val="18"/>
                <w:szCs w:val="18"/>
                <w:lang w:val="cs-CZ"/>
              </w:rPr>
              <w:t>English</w:t>
            </w:r>
            <w:proofErr w:type="spellEnd"/>
            <w:r w:rsidRPr="00FE439B">
              <w:rPr>
                <w:b/>
                <w:sz w:val="18"/>
                <w:szCs w:val="18"/>
                <w:lang w:val="cs-CZ"/>
              </w:rPr>
              <w:t xml:space="preserve"> </w:t>
            </w:r>
            <w:proofErr w:type="spellStart"/>
            <w:r w:rsidRPr="00FE439B">
              <w:rPr>
                <w:b/>
                <w:sz w:val="18"/>
                <w:szCs w:val="18"/>
                <w:lang w:val="cs-CZ"/>
              </w:rPr>
              <w:t>for</w:t>
            </w:r>
            <w:proofErr w:type="spellEnd"/>
            <w:r w:rsidRPr="00FE439B">
              <w:rPr>
                <w:b/>
                <w:sz w:val="18"/>
                <w:szCs w:val="18"/>
                <w:lang w:val="cs-CZ"/>
              </w:rPr>
              <w:t xml:space="preserve"> </w:t>
            </w:r>
            <w:proofErr w:type="spellStart"/>
            <w:r w:rsidRPr="00FE439B">
              <w:rPr>
                <w:b/>
                <w:sz w:val="18"/>
                <w:szCs w:val="18"/>
                <w:lang w:val="cs-CZ"/>
              </w:rPr>
              <w:t>administrative</w:t>
            </w:r>
            <w:proofErr w:type="spellEnd"/>
            <w:r w:rsidRPr="00FE439B">
              <w:rPr>
                <w:b/>
                <w:sz w:val="18"/>
                <w:szCs w:val="18"/>
                <w:lang w:val="cs-CZ"/>
              </w:rPr>
              <w:t xml:space="preserve"> </w:t>
            </w:r>
            <w:proofErr w:type="spellStart"/>
            <w:r w:rsidRPr="00FE439B">
              <w:rPr>
                <w:b/>
                <w:sz w:val="18"/>
                <w:szCs w:val="18"/>
                <w:lang w:val="cs-CZ"/>
              </w:rPr>
              <w:t>staff</w:t>
            </w:r>
            <w:proofErr w:type="spellEnd"/>
            <w:r w:rsidRPr="00FE439B">
              <w:rPr>
                <w:b/>
                <w:sz w:val="18"/>
                <w:szCs w:val="18"/>
                <w:lang w:val="cs-CZ"/>
              </w:rPr>
              <w:t xml:space="preserve"> (</w:t>
            </w:r>
            <w:proofErr w:type="spellStart"/>
            <w:r w:rsidRPr="00FE439B">
              <w:rPr>
                <w:b/>
                <w:sz w:val="18"/>
                <w:szCs w:val="18"/>
                <w:lang w:val="cs-CZ"/>
              </w:rPr>
              <w:t>intermediate</w:t>
            </w:r>
            <w:proofErr w:type="spellEnd"/>
            <w:r w:rsidRPr="00FE439B">
              <w:rPr>
                <w:b/>
                <w:sz w:val="18"/>
                <w:szCs w:val="18"/>
                <w:lang w:val="cs-CZ"/>
              </w:rPr>
              <w:t xml:space="preserve"> </w:t>
            </w:r>
            <w:proofErr w:type="spellStart"/>
            <w:r w:rsidRPr="00FE439B">
              <w:rPr>
                <w:b/>
                <w:sz w:val="18"/>
                <w:szCs w:val="18"/>
                <w:lang w:val="cs-CZ"/>
              </w:rPr>
              <w:t>level</w:t>
            </w:r>
            <w:proofErr w:type="spellEnd"/>
            <w:r w:rsidRPr="00FE439B">
              <w:rPr>
                <w:b/>
                <w:sz w:val="18"/>
                <w:szCs w:val="18"/>
                <w:lang w:val="cs-CZ"/>
              </w:rPr>
              <w:t xml:space="preserve">) </w:t>
            </w:r>
          </w:p>
        </w:tc>
        <w:tc>
          <w:tcPr>
            <w:tcW w:w="6946" w:type="dxa"/>
          </w:tcPr>
          <w:p w:rsidR="00BC4183" w:rsidRPr="00B7422A" w:rsidRDefault="00BC4183" w:rsidP="000763D8">
            <w:pPr>
              <w:rPr>
                <w:sz w:val="18"/>
                <w:szCs w:val="18"/>
                <w:lang w:val="cs-CZ"/>
              </w:rPr>
            </w:pPr>
            <w:proofErr w:type="spellStart"/>
            <w:r w:rsidRPr="00B7422A">
              <w:rPr>
                <w:sz w:val="18"/>
                <w:szCs w:val="18"/>
                <w:lang w:val="cs-CZ"/>
              </w:rPr>
              <w:t>An</w:t>
            </w:r>
            <w:proofErr w:type="spellEnd"/>
            <w:r w:rsidRPr="00B7422A">
              <w:rPr>
                <w:sz w:val="18"/>
                <w:szCs w:val="18"/>
                <w:lang w:val="cs-CZ"/>
              </w:rPr>
              <w:t xml:space="preserve"> </w:t>
            </w:r>
            <w:proofErr w:type="spellStart"/>
            <w:r w:rsidRPr="00B7422A">
              <w:rPr>
                <w:sz w:val="18"/>
                <w:szCs w:val="18"/>
                <w:lang w:val="cs-CZ"/>
              </w:rPr>
              <w:t>English</w:t>
            </w:r>
            <w:proofErr w:type="spellEnd"/>
            <w:r w:rsidRPr="00B7422A">
              <w:rPr>
                <w:sz w:val="18"/>
                <w:szCs w:val="18"/>
                <w:lang w:val="cs-CZ"/>
              </w:rPr>
              <w:t xml:space="preserve"> </w:t>
            </w:r>
            <w:proofErr w:type="spellStart"/>
            <w:r w:rsidRPr="00B7422A">
              <w:rPr>
                <w:sz w:val="18"/>
                <w:szCs w:val="18"/>
                <w:lang w:val="cs-CZ"/>
              </w:rPr>
              <w:t>course</w:t>
            </w:r>
            <w:proofErr w:type="spellEnd"/>
            <w:r w:rsidRPr="00B7422A">
              <w:rPr>
                <w:sz w:val="18"/>
                <w:szCs w:val="18"/>
                <w:lang w:val="cs-CZ"/>
              </w:rPr>
              <w:t xml:space="preserve"> </w:t>
            </w:r>
            <w:proofErr w:type="spellStart"/>
            <w:r w:rsidRPr="00B7422A">
              <w:rPr>
                <w:sz w:val="18"/>
                <w:szCs w:val="18"/>
                <w:lang w:val="cs-CZ"/>
              </w:rPr>
              <w:t>at</w:t>
            </w:r>
            <w:proofErr w:type="spellEnd"/>
            <w:r w:rsidRPr="00B7422A">
              <w:rPr>
                <w:sz w:val="18"/>
                <w:szCs w:val="18"/>
                <w:lang w:val="cs-CZ"/>
              </w:rPr>
              <w:t xml:space="preserve"> </w:t>
            </w:r>
            <w:proofErr w:type="spellStart"/>
            <w:r w:rsidRPr="00B7422A">
              <w:rPr>
                <w:sz w:val="18"/>
                <w:szCs w:val="18"/>
                <w:lang w:val="cs-CZ"/>
              </w:rPr>
              <w:t>intermediate</w:t>
            </w:r>
            <w:proofErr w:type="spellEnd"/>
            <w:r w:rsidRPr="00B7422A">
              <w:rPr>
                <w:sz w:val="18"/>
                <w:szCs w:val="18"/>
                <w:lang w:val="cs-CZ"/>
              </w:rPr>
              <w:t xml:space="preserve"> </w:t>
            </w:r>
            <w:proofErr w:type="spellStart"/>
            <w:r w:rsidRPr="00B7422A">
              <w:rPr>
                <w:sz w:val="18"/>
                <w:szCs w:val="18"/>
                <w:lang w:val="cs-CZ"/>
              </w:rPr>
              <w:t>level</w:t>
            </w:r>
            <w:proofErr w:type="spellEnd"/>
            <w:r w:rsidRPr="00B7422A">
              <w:rPr>
                <w:sz w:val="18"/>
                <w:szCs w:val="18"/>
                <w:lang w:val="cs-CZ"/>
              </w:rPr>
              <w:t xml:space="preserve"> </w:t>
            </w:r>
            <w:proofErr w:type="spellStart"/>
            <w:r w:rsidRPr="00B7422A">
              <w:rPr>
                <w:sz w:val="18"/>
                <w:szCs w:val="18"/>
                <w:lang w:val="cs-CZ"/>
              </w:rPr>
              <w:t>for</w:t>
            </w:r>
            <w:proofErr w:type="spellEnd"/>
            <w:r w:rsidRPr="00B7422A">
              <w:rPr>
                <w:sz w:val="18"/>
                <w:szCs w:val="18"/>
                <w:lang w:val="cs-CZ"/>
              </w:rPr>
              <w:t xml:space="preserve"> </w:t>
            </w:r>
            <w:proofErr w:type="spellStart"/>
            <w:r w:rsidRPr="00B7422A">
              <w:rPr>
                <w:sz w:val="18"/>
                <w:szCs w:val="18"/>
                <w:lang w:val="cs-CZ"/>
              </w:rPr>
              <w:t>administrative</w:t>
            </w:r>
            <w:proofErr w:type="spellEnd"/>
            <w:r w:rsidRPr="00B7422A">
              <w:rPr>
                <w:sz w:val="18"/>
                <w:szCs w:val="18"/>
                <w:lang w:val="cs-CZ"/>
              </w:rPr>
              <w:t xml:space="preserve"> </w:t>
            </w:r>
            <w:proofErr w:type="spellStart"/>
            <w:r w:rsidRPr="00B7422A">
              <w:rPr>
                <w:sz w:val="18"/>
                <w:szCs w:val="18"/>
                <w:lang w:val="cs-CZ"/>
              </w:rPr>
              <w:t>staff</w:t>
            </w:r>
            <w:proofErr w:type="spellEnd"/>
            <w:r w:rsidRPr="00B7422A">
              <w:rPr>
                <w:sz w:val="18"/>
                <w:szCs w:val="18"/>
                <w:lang w:val="cs-CZ"/>
              </w:rPr>
              <w:t xml:space="preserve"> </w:t>
            </w:r>
            <w:proofErr w:type="spellStart"/>
            <w:r w:rsidRPr="00B7422A">
              <w:rPr>
                <w:sz w:val="18"/>
                <w:szCs w:val="18"/>
                <w:lang w:val="cs-CZ"/>
              </w:rPr>
              <w:t>which</w:t>
            </w:r>
            <w:proofErr w:type="spellEnd"/>
            <w:r w:rsidRPr="00B7422A">
              <w:rPr>
                <w:sz w:val="18"/>
                <w:szCs w:val="18"/>
                <w:lang w:val="cs-CZ"/>
              </w:rPr>
              <w:t xml:space="preserve"> </w:t>
            </w:r>
            <w:r w:rsidRPr="00B7422A">
              <w:rPr>
                <w:sz w:val="18"/>
                <w:szCs w:val="18"/>
              </w:rPr>
              <w:t>is designed to develop language skills (listening, reading, speaking and writing) and functional language use of grammar and vocabulary useful in the workplace of administrative staff.</w:t>
            </w:r>
          </w:p>
        </w:tc>
        <w:tc>
          <w:tcPr>
            <w:tcW w:w="1418" w:type="dxa"/>
          </w:tcPr>
          <w:p w:rsidR="00BC4183" w:rsidRPr="009F3291" w:rsidRDefault="00BC4183" w:rsidP="009C2254">
            <w:pPr>
              <w:rPr>
                <w:sz w:val="18"/>
                <w:szCs w:val="18"/>
                <w:lang w:val="cs-CZ"/>
              </w:rPr>
            </w:pPr>
            <w:proofErr w:type="spellStart"/>
            <w:r w:rsidRPr="009F3291">
              <w:rPr>
                <w:sz w:val="18"/>
                <w:szCs w:val="18"/>
                <w:lang w:val="cs-CZ"/>
              </w:rPr>
              <w:t>Wed</w:t>
            </w:r>
            <w:proofErr w:type="spellEnd"/>
            <w:r w:rsidRPr="009F3291">
              <w:rPr>
                <w:sz w:val="18"/>
                <w:szCs w:val="18"/>
                <w:lang w:val="cs-CZ"/>
              </w:rPr>
              <w:t xml:space="preserve"> 8-9:30          LP 1030</w:t>
            </w:r>
          </w:p>
        </w:tc>
        <w:tc>
          <w:tcPr>
            <w:tcW w:w="2268" w:type="dxa"/>
          </w:tcPr>
          <w:p w:rsidR="00BC4183" w:rsidRPr="009F3291" w:rsidRDefault="00BC4183" w:rsidP="009C2254">
            <w:pPr>
              <w:rPr>
                <w:sz w:val="18"/>
                <w:szCs w:val="18"/>
              </w:rPr>
            </w:pPr>
            <w:r w:rsidRPr="009F3291">
              <w:rPr>
                <w:sz w:val="18"/>
                <w:szCs w:val="18"/>
              </w:rPr>
              <w:t>International Express Intermediate , 3</w:t>
            </w:r>
            <w:r w:rsidRPr="009F3291">
              <w:rPr>
                <w:sz w:val="18"/>
                <w:szCs w:val="18"/>
                <w:vertAlign w:val="superscript"/>
              </w:rPr>
              <w:t>rd</w:t>
            </w:r>
            <w:r w:rsidRPr="009F3291">
              <w:rPr>
                <w:sz w:val="18"/>
                <w:szCs w:val="18"/>
              </w:rPr>
              <w:t xml:space="preserve"> edition</w:t>
            </w:r>
          </w:p>
          <w:p w:rsidR="00BC4183" w:rsidRPr="009F3291" w:rsidRDefault="00BC4183" w:rsidP="009C2254">
            <w:pPr>
              <w:rPr>
                <w:sz w:val="18"/>
                <w:szCs w:val="18"/>
              </w:rPr>
            </w:pPr>
            <w:r w:rsidRPr="009F3291">
              <w:rPr>
                <w:sz w:val="18"/>
                <w:szCs w:val="18"/>
              </w:rPr>
              <w:t>(from Unit 7)</w:t>
            </w:r>
          </w:p>
        </w:tc>
        <w:tc>
          <w:tcPr>
            <w:tcW w:w="2409" w:type="dxa"/>
          </w:tcPr>
          <w:p w:rsidR="00BC4183" w:rsidRPr="009F3291" w:rsidRDefault="00BC4183" w:rsidP="009C2254">
            <w:pPr>
              <w:rPr>
                <w:sz w:val="18"/>
                <w:szCs w:val="18"/>
                <w:lang w:val="cs-CZ"/>
              </w:rPr>
            </w:pPr>
            <w:r w:rsidRPr="009F3291">
              <w:rPr>
                <w:sz w:val="18"/>
                <w:szCs w:val="18"/>
                <w:lang w:val="cs-CZ"/>
              </w:rPr>
              <w:t>Lucie Vaňková</w:t>
            </w:r>
          </w:p>
          <w:p w:rsidR="00BC4183" w:rsidRPr="009F3291" w:rsidRDefault="008666F8" w:rsidP="009C2254">
            <w:pPr>
              <w:rPr>
                <w:sz w:val="18"/>
                <w:szCs w:val="18"/>
                <w:lang w:val="cs-CZ"/>
              </w:rPr>
            </w:pPr>
            <w:hyperlink r:id="rId13" w:history="1">
              <w:r w:rsidR="00BC4183" w:rsidRPr="009F3291">
                <w:rPr>
                  <w:rStyle w:val="Hypertextovodkaz"/>
                  <w:sz w:val="18"/>
                  <w:szCs w:val="18"/>
                  <w:lang w:val="cs-CZ"/>
                </w:rPr>
                <w:t>lucie.vankova@upol.cz</w:t>
              </w:r>
            </w:hyperlink>
          </w:p>
          <w:p w:rsidR="00BC4183" w:rsidRPr="009F3291" w:rsidRDefault="00BC4183" w:rsidP="009C2254">
            <w:pPr>
              <w:rPr>
                <w:sz w:val="18"/>
                <w:szCs w:val="18"/>
                <w:lang w:val="cs-CZ"/>
              </w:rPr>
            </w:pPr>
          </w:p>
        </w:tc>
      </w:tr>
      <w:tr w:rsidR="00BC4183" w:rsidRPr="00B7422A">
        <w:tc>
          <w:tcPr>
            <w:tcW w:w="2376" w:type="dxa"/>
            <w:shd w:val="clear" w:color="auto" w:fill="92D050"/>
          </w:tcPr>
          <w:p w:rsidR="00BC4183" w:rsidRPr="00FE439B" w:rsidRDefault="00BC4183" w:rsidP="009C2254">
            <w:pPr>
              <w:rPr>
                <w:b/>
                <w:sz w:val="18"/>
                <w:szCs w:val="18"/>
                <w:lang w:val="cs-CZ"/>
              </w:rPr>
            </w:pPr>
            <w:r w:rsidRPr="00FE439B">
              <w:rPr>
                <w:b/>
                <w:sz w:val="18"/>
                <w:szCs w:val="18"/>
                <w:lang w:val="cs-CZ"/>
              </w:rPr>
              <w:t xml:space="preserve">General </w:t>
            </w:r>
            <w:proofErr w:type="spellStart"/>
            <w:r w:rsidRPr="00FE439B">
              <w:rPr>
                <w:b/>
                <w:sz w:val="18"/>
                <w:szCs w:val="18"/>
                <w:lang w:val="cs-CZ"/>
              </w:rPr>
              <w:t>English</w:t>
            </w:r>
            <w:proofErr w:type="spellEnd"/>
          </w:p>
          <w:p w:rsidR="00BC4183" w:rsidRPr="00FE439B" w:rsidRDefault="00BC4183" w:rsidP="009C2254">
            <w:pPr>
              <w:rPr>
                <w:b/>
                <w:sz w:val="18"/>
                <w:szCs w:val="18"/>
                <w:lang w:val="cs-CZ"/>
              </w:rPr>
            </w:pPr>
            <w:r w:rsidRPr="00FE439B">
              <w:rPr>
                <w:b/>
                <w:sz w:val="18"/>
                <w:szCs w:val="18"/>
                <w:lang w:val="cs-CZ"/>
              </w:rPr>
              <w:t>(</w:t>
            </w:r>
            <w:proofErr w:type="spellStart"/>
            <w:r w:rsidRPr="00FE439B">
              <w:rPr>
                <w:b/>
                <w:sz w:val="18"/>
                <w:szCs w:val="18"/>
                <w:lang w:val="cs-CZ"/>
              </w:rPr>
              <w:t>elementary</w:t>
            </w:r>
            <w:proofErr w:type="spellEnd"/>
            <w:r w:rsidRPr="00FE439B">
              <w:rPr>
                <w:b/>
                <w:sz w:val="18"/>
                <w:szCs w:val="18"/>
                <w:lang w:val="cs-CZ"/>
              </w:rPr>
              <w:t xml:space="preserve"> </w:t>
            </w:r>
            <w:proofErr w:type="spellStart"/>
            <w:r w:rsidRPr="00FE439B">
              <w:rPr>
                <w:b/>
                <w:sz w:val="18"/>
                <w:szCs w:val="18"/>
                <w:lang w:val="cs-CZ"/>
              </w:rPr>
              <w:t>level</w:t>
            </w:r>
            <w:proofErr w:type="spellEnd"/>
            <w:r w:rsidRPr="00FE439B">
              <w:rPr>
                <w:b/>
                <w:sz w:val="18"/>
                <w:szCs w:val="18"/>
                <w:lang w:val="cs-CZ"/>
              </w:rPr>
              <w:t>)</w:t>
            </w:r>
          </w:p>
        </w:tc>
        <w:tc>
          <w:tcPr>
            <w:tcW w:w="6946" w:type="dxa"/>
          </w:tcPr>
          <w:p w:rsidR="00BC4183" w:rsidRPr="00B7422A" w:rsidRDefault="00BC4183" w:rsidP="009C2254">
            <w:pPr>
              <w:rPr>
                <w:sz w:val="18"/>
                <w:szCs w:val="18"/>
                <w:lang w:val="cs-CZ"/>
              </w:rPr>
            </w:pPr>
            <w:r w:rsidRPr="00B7422A">
              <w:rPr>
                <w:sz w:val="18"/>
                <w:szCs w:val="18"/>
                <w:lang w:val="cs-CZ"/>
              </w:rPr>
              <w:t xml:space="preserve">A </w:t>
            </w:r>
            <w:proofErr w:type="spellStart"/>
            <w:r w:rsidRPr="00B7422A">
              <w:rPr>
                <w:sz w:val="18"/>
                <w:szCs w:val="18"/>
                <w:lang w:val="cs-CZ"/>
              </w:rPr>
              <w:t>general</w:t>
            </w:r>
            <w:proofErr w:type="spellEnd"/>
            <w:r w:rsidRPr="00B7422A">
              <w:rPr>
                <w:sz w:val="18"/>
                <w:szCs w:val="18"/>
                <w:lang w:val="cs-CZ"/>
              </w:rPr>
              <w:t xml:space="preserve"> </w:t>
            </w:r>
            <w:proofErr w:type="spellStart"/>
            <w:r w:rsidRPr="00B7422A">
              <w:rPr>
                <w:sz w:val="18"/>
                <w:szCs w:val="18"/>
                <w:lang w:val="cs-CZ"/>
              </w:rPr>
              <w:t>English</w:t>
            </w:r>
            <w:proofErr w:type="spellEnd"/>
            <w:r w:rsidRPr="00B7422A">
              <w:rPr>
                <w:sz w:val="18"/>
                <w:szCs w:val="18"/>
                <w:lang w:val="cs-CZ"/>
              </w:rPr>
              <w:t xml:space="preserve"> </w:t>
            </w:r>
            <w:proofErr w:type="spellStart"/>
            <w:r w:rsidRPr="00B7422A">
              <w:rPr>
                <w:sz w:val="18"/>
                <w:szCs w:val="18"/>
                <w:lang w:val="cs-CZ"/>
              </w:rPr>
              <w:t>course</w:t>
            </w:r>
            <w:proofErr w:type="spellEnd"/>
            <w:r w:rsidRPr="00B7422A">
              <w:rPr>
                <w:sz w:val="18"/>
                <w:szCs w:val="18"/>
                <w:lang w:val="cs-CZ"/>
              </w:rPr>
              <w:t xml:space="preserve"> </w:t>
            </w:r>
            <w:proofErr w:type="spellStart"/>
            <w:r w:rsidRPr="00B7422A">
              <w:rPr>
                <w:sz w:val="18"/>
                <w:szCs w:val="18"/>
                <w:lang w:val="cs-CZ"/>
              </w:rPr>
              <w:t>which</w:t>
            </w:r>
            <w:proofErr w:type="spellEnd"/>
            <w:r w:rsidRPr="00B7422A">
              <w:rPr>
                <w:sz w:val="18"/>
                <w:szCs w:val="18"/>
                <w:lang w:val="cs-CZ"/>
              </w:rPr>
              <w:t xml:space="preserve"> </w:t>
            </w:r>
            <w:proofErr w:type="spellStart"/>
            <w:r w:rsidRPr="00B7422A">
              <w:rPr>
                <w:sz w:val="18"/>
                <w:szCs w:val="18"/>
                <w:lang w:val="cs-CZ"/>
              </w:rPr>
              <w:t>is</w:t>
            </w:r>
            <w:proofErr w:type="spellEnd"/>
            <w:r w:rsidRPr="00B7422A">
              <w:rPr>
                <w:sz w:val="18"/>
                <w:szCs w:val="18"/>
                <w:lang w:val="cs-CZ"/>
              </w:rPr>
              <w:t xml:space="preserve"> </w:t>
            </w:r>
            <w:proofErr w:type="spellStart"/>
            <w:r w:rsidRPr="00B7422A">
              <w:rPr>
                <w:sz w:val="18"/>
                <w:szCs w:val="18"/>
                <w:lang w:val="cs-CZ"/>
              </w:rPr>
              <w:t>intended</w:t>
            </w:r>
            <w:proofErr w:type="spellEnd"/>
            <w:r w:rsidRPr="00B7422A">
              <w:rPr>
                <w:sz w:val="18"/>
                <w:szCs w:val="18"/>
                <w:lang w:val="cs-CZ"/>
              </w:rPr>
              <w:t xml:space="preserve"> </w:t>
            </w:r>
            <w:proofErr w:type="spellStart"/>
            <w:r w:rsidRPr="00B7422A">
              <w:rPr>
                <w:sz w:val="18"/>
                <w:szCs w:val="18"/>
                <w:lang w:val="cs-CZ"/>
              </w:rPr>
              <w:t>for</w:t>
            </w:r>
            <w:proofErr w:type="spellEnd"/>
            <w:r w:rsidRPr="00B7422A">
              <w:rPr>
                <w:sz w:val="18"/>
                <w:szCs w:val="18"/>
                <w:lang w:val="cs-CZ"/>
              </w:rPr>
              <w:t xml:space="preserve"> </w:t>
            </w:r>
            <w:proofErr w:type="spellStart"/>
            <w:r w:rsidRPr="00B7422A">
              <w:rPr>
                <w:sz w:val="18"/>
                <w:szCs w:val="18"/>
                <w:lang w:val="cs-CZ"/>
              </w:rPr>
              <w:t>employees</w:t>
            </w:r>
            <w:proofErr w:type="spellEnd"/>
            <w:r w:rsidRPr="00B7422A">
              <w:rPr>
                <w:sz w:val="18"/>
                <w:szCs w:val="18"/>
                <w:lang w:val="cs-CZ"/>
              </w:rPr>
              <w:t xml:space="preserve"> </w:t>
            </w:r>
            <w:proofErr w:type="spellStart"/>
            <w:r w:rsidRPr="00B7422A">
              <w:rPr>
                <w:sz w:val="18"/>
                <w:szCs w:val="18"/>
                <w:lang w:val="cs-CZ"/>
              </w:rPr>
              <w:t>at</w:t>
            </w:r>
            <w:proofErr w:type="spellEnd"/>
            <w:r w:rsidRPr="00B7422A">
              <w:rPr>
                <w:sz w:val="18"/>
                <w:szCs w:val="18"/>
                <w:lang w:val="cs-CZ"/>
              </w:rPr>
              <w:t xml:space="preserve"> </w:t>
            </w:r>
            <w:proofErr w:type="spellStart"/>
            <w:r w:rsidRPr="00B7422A">
              <w:rPr>
                <w:sz w:val="18"/>
                <w:szCs w:val="18"/>
                <w:lang w:val="cs-CZ"/>
              </w:rPr>
              <w:t>the</w:t>
            </w:r>
            <w:proofErr w:type="spellEnd"/>
            <w:r w:rsidRPr="00B7422A">
              <w:rPr>
                <w:sz w:val="18"/>
                <w:szCs w:val="18"/>
                <w:lang w:val="cs-CZ"/>
              </w:rPr>
              <w:t xml:space="preserve"> </w:t>
            </w:r>
            <w:proofErr w:type="spellStart"/>
            <w:r w:rsidRPr="00B7422A">
              <w:rPr>
                <w:sz w:val="18"/>
                <w:szCs w:val="18"/>
                <w:lang w:val="cs-CZ"/>
              </w:rPr>
              <w:t>Faculty</w:t>
            </w:r>
            <w:proofErr w:type="spellEnd"/>
            <w:r w:rsidRPr="00B7422A">
              <w:rPr>
                <w:sz w:val="18"/>
                <w:szCs w:val="18"/>
                <w:lang w:val="cs-CZ"/>
              </w:rPr>
              <w:t xml:space="preserve"> </w:t>
            </w:r>
            <w:proofErr w:type="spellStart"/>
            <w:r w:rsidRPr="00B7422A">
              <w:rPr>
                <w:sz w:val="18"/>
                <w:szCs w:val="18"/>
                <w:lang w:val="cs-CZ"/>
              </w:rPr>
              <w:t>of</w:t>
            </w:r>
            <w:proofErr w:type="spellEnd"/>
            <w:r w:rsidRPr="00B7422A">
              <w:rPr>
                <w:sz w:val="18"/>
                <w:szCs w:val="18"/>
                <w:lang w:val="cs-CZ"/>
              </w:rPr>
              <w:t xml:space="preserve"> Science and PhD </w:t>
            </w:r>
            <w:proofErr w:type="spellStart"/>
            <w:r w:rsidRPr="00B7422A">
              <w:rPr>
                <w:sz w:val="18"/>
                <w:szCs w:val="18"/>
                <w:lang w:val="cs-CZ"/>
              </w:rPr>
              <w:t>students</w:t>
            </w:r>
            <w:proofErr w:type="spellEnd"/>
            <w:r w:rsidRPr="00B7422A">
              <w:rPr>
                <w:sz w:val="18"/>
                <w:szCs w:val="18"/>
                <w:lang w:val="cs-CZ"/>
              </w:rPr>
              <w:t xml:space="preserve"> </w:t>
            </w:r>
            <w:proofErr w:type="spellStart"/>
            <w:r w:rsidRPr="00B7422A">
              <w:rPr>
                <w:sz w:val="18"/>
                <w:szCs w:val="18"/>
                <w:lang w:val="cs-CZ"/>
              </w:rPr>
              <w:t>with</w:t>
            </w:r>
            <w:proofErr w:type="spellEnd"/>
            <w:r w:rsidRPr="00B7422A">
              <w:rPr>
                <w:sz w:val="18"/>
                <w:szCs w:val="18"/>
                <w:lang w:val="cs-CZ"/>
              </w:rPr>
              <w:t xml:space="preserve"> no </w:t>
            </w:r>
            <w:proofErr w:type="spellStart"/>
            <w:r w:rsidRPr="00B7422A">
              <w:rPr>
                <w:sz w:val="18"/>
                <w:szCs w:val="18"/>
                <w:lang w:val="cs-CZ"/>
              </w:rPr>
              <w:t>or</w:t>
            </w:r>
            <w:proofErr w:type="spellEnd"/>
            <w:r w:rsidRPr="00B7422A">
              <w:rPr>
                <w:sz w:val="18"/>
                <w:szCs w:val="18"/>
                <w:lang w:val="cs-CZ"/>
              </w:rPr>
              <w:t xml:space="preserve"> </w:t>
            </w:r>
            <w:proofErr w:type="spellStart"/>
            <w:r w:rsidRPr="00B7422A">
              <w:rPr>
                <w:sz w:val="18"/>
                <w:szCs w:val="18"/>
                <w:lang w:val="cs-CZ"/>
              </w:rPr>
              <w:t>minimal</w:t>
            </w:r>
            <w:proofErr w:type="spellEnd"/>
            <w:r w:rsidRPr="00B7422A">
              <w:rPr>
                <w:sz w:val="18"/>
                <w:szCs w:val="18"/>
                <w:lang w:val="cs-CZ"/>
              </w:rPr>
              <w:t xml:space="preserve"> </w:t>
            </w:r>
            <w:proofErr w:type="spellStart"/>
            <w:r w:rsidRPr="00B7422A">
              <w:rPr>
                <w:sz w:val="18"/>
                <w:szCs w:val="18"/>
                <w:lang w:val="cs-CZ"/>
              </w:rPr>
              <w:t>knowledge</w:t>
            </w:r>
            <w:proofErr w:type="spellEnd"/>
            <w:r w:rsidRPr="00B7422A">
              <w:rPr>
                <w:sz w:val="18"/>
                <w:szCs w:val="18"/>
                <w:lang w:val="cs-CZ"/>
              </w:rPr>
              <w:t xml:space="preserve"> </w:t>
            </w:r>
            <w:proofErr w:type="spellStart"/>
            <w:r w:rsidRPr="00B7422A">
              <w:rPr>
                <w:sz w:val="18"/>
                <w:szCs w:val="18"/>
                <w:lang w:val="cs-CZ"/>
              </w:rPr>
              <w:t>of</w:t>
            </w:r>
            <w:proofErr w:type="spellEnd"/>
            <w:r w:rsidRPr="00B7422A">
              <w:rPr>
                <w:sz w:val="18"/>
                <w:szCs w:val="18"/>
                <w:lang w:val="cs-CZ"/>
              </w:rPr>
              <w:t xml:space="preserve"> </w:t>
            </w:r>
            <w:proofErr w:type="spellStart"/>
            <w:r w:rsidRPr="00B7422A">
              <w:rPr>
                <w:sz w:val="18"/>
                <w:szCs w:val="18"/>
                <w:lang w:val="cs-CZ"/>
              </w:rPr>
              <w:t>English</w:t>
            </w:r>
            <w:proofErr w:type="spellEnd"/>
            <w:r w:rsidRPr="00B7422A">
              <w:rPr>
                <w:sz w:val="18"/>
                <w:szCs w:val="18"/>
                <w:lang w:val="cs-CZ"/>
              </w:rPr>
              <w:t xml:space="preserve">. </w:t>
            </w:r>
            <w:proofErr w:type="spellStart"/>
            <w:r w:rsidRPr="00B7422A">
              <w:rPr>
                <w:sz w:val="18"/>
                <w:szCs w:val="18"/>
                <w:lang w:val="cs-CZ"/>
              </w:rPr>
              <w:t>It</w:t>
            </w:r>
            <w:proofErr w:type="spellEnd"/>
            <w:r w:rsidRPr="00B7422A">
              <w:rPr>
                <w:sz w:val="18"/>
                <w:szCs w:val="18"/>
                <w:lang w:val="cs-CZ"/>
              </w:rPr>
              <w:t xml:space="preserve"> </w:t>
            </w:r>
            <w:proofErr w:type="spellStart"/>
            <w:r w:rsidRPr="00B7422A">
              <w:rPr>
                <w:sz w:val="18"/>
                <w:szCs w:val="18"/>
                <w:lang w:val="cs-CZ"/>
              </w:rPr>
              <w:t>aims</w:t>
            </w:r>
            <w:proofErr w:type="spellEnd"/>
            <w:r w:rsidRPr="00B7422A">
              <w:rPr>
                <w:sz w:val="18"/>
                <w:szCs w:val="18"/>
                <w:lang w:val="cs-CZ"/>
              </w:rPr>
              <w:t xml:space="preserve"> </w:t>
            </w:r>
            <w:proofErr w:type="spellStart"/>
            <w:r w:rsidRPr="00B7422A">
              <w:rPr>
                <w:sz w:val="18"/>
                <w:szCs w:val="18"/>
                <w:lang w:val="cs-CZ"/>
              </w:rPr>
              <w:t>at</w:t>
            </w:r>
            <w:proofErr w:type="spellEnd"/>
            <w:r w:rsidRPr="00B7422A">
              <w:rPr>
                <w:sz w:val="18"/>
                <w:szCs w:val="18"/>
                <w:lang w:val="cs-CZ"/>
              </w:rPr>
              <w:t xml:space="preserve"> </w:t>
            </w:r>
            <w:proofErr w:type="spellStart"/>
            <w:r w:rsidRPr="00B7422A">
              <w:rPr>
                <w:sz w:val="18"/>
                <w:szCs w:val="18"/>
                <w:lang w:val="cs-CZ"/>
              </w:rPr>
              <w:t>developing</w:t>
            </w:r>
            <w:proofErr w:type="spellEnd"/>
            <w:r w:rsidRPr="00B7422A">
              <w:rPr>
                <w:sz w:val="18"/>
                <w:szCs w:val="18"/>
                <w:lang w:val="cs-CZ"/>
              </w:rPr>
              <w:t xml:space="preserve">  </w:t>
            </w:r>
            <w:proofErr w:type="spellStart"/>
            <w:r w:rsidRPr="00B7422A">
              <w:rPr>
                <w:sz w:val="18"/>
                <w:szCs w:val="18"/>
                <w:lang w:val="cs-CZ"/>
              </w:rPr>
              <w:t>language</w:t>
            </w:r>
            <w:proofErr w:type="spellEnd"/>
            <w:r w:rsidRPr="00B7422A">
              <w:rPr>
                <w:sz w:val="18"/>
                <w:szCs w:val="18"/>
                <w:lang w:val="cs-CZ"/>
              </w:rPr>
              <w:t xml:space="preserve"> </w:t>
            </w:r>
            <w:proofErr w:type="spellStart"/>
            <w:r w:rsidRPr="00B7422A">
              <w:rPr>
                <w:sz w:val="18"/>
                <w:szCs w:val="18"/>
                <w:lang w:val="cs-CZ"/>
              </w:rPr>
              <w:t>skills</w:t>
            </w:r>
            <w:proofErr w:type="spellEnd"/>
            <w:r w:rsidRPr="00B7422A">
              <w:rPr>
                <w:sz w:val="18"/>
                <w:szCs w:val="18"/>
                <w:lang w:val="cs-CZ"/>
              </w:rPr>
              <w:t xml:space="preserve"> (</w:t>
            </w:r>
            <w:proofErr w:type="spellStart"/>
            <w:r w:rsidRPr="00B7422A">
              <w:rPr>
                <w:sz w:val="18"/>
                <w:szCs w:val="18"/>
                <w:lang w:val="cs-CZ"/>
              </w:rPr>
              <w:t>listening</w:t>
            </w:r>
            <w:proofErr w:type="spellEnd"/>
            <w:r w:rsidRPr="00B7422A">
              <w:rPr>
                <w:sz w:val="18"/>
                <w:szCs w:val="18"/>
                <w:lang w:val="cs-CZ"/>
              </w:rPr>
              <w:t xml:space="preserve">, </w:t>
            </w:r>
            <w:proofErr w:type="spellStart"/>
            <w:r w:rsidRPr="00B7422A">
              <w:rPr>
                <w:sz w:val="18"/>
                <w:szCs w:val="18"/>
                <w:lang w:val="cs-CZ"/>
              </w:rPr>
              <w:t>reading</w:t>
            </w:r>
            <w:proofErr w:type="spellEnd"/>
            <w:r w:rsidRPr="00B7422A">
              <w:rPr>
                <w:sz w:val="18"/>
                <w:szCs w:val="18"/>
                <w:lang w:val="cs-CZ"/>
              </w:rPr>
              <w:t xml:space="preserve">, </w:t>
            </w:r>
            <w:proofErr w:type="spellStart"/>
            <w:r w:rsidRPr="00B7422A">
              <w:rPr>
                <w:sz w:val="18"/>
                <w:szCs w:val="18"/>
                <w:lang w:val="cs-CZ"/>
              </w:rPr>
              <w:t>speaking</w:t>
            </w:r>
            <w:proofErr w:type="spellEnd"/>
            <w:r w:rsidRPr="00B7422A">
              <w:rPr>
                <w:sz w:val="18"/>
                <w:szCs w:val="18"/>
                <w:lang w:val="cs-CZ"/>
              </w:rPr>
              <w:t xml:space="preserve"> and </w:t>
            </w:r>
            <w:proofErr w:type="spellStart"/>
            <w:r w:rsidRPr="00B7422A">
              <w:rPr>
                <w:sz w:val="18"/>
                <w:szCs w:val="18"/>
                <w:lang w:val="cs-CZ"/>
              </w:rPr>
              <w:t>writing</w:t>
            </w:r>
            <w:proofErr w:type="spellEnd"/>
            <w:r w:rsidRPr="00B7422A">
              <w:rPr>
                <w:sz w:val="18"/>
                <w:szCs w:val="18"/>
                <w:lang w:val="cs-CZ"/>
              </w:rPr>
              <w:t xml:space="preserve">) and </w:t>
            </w:r>
            <w:proofErr w:type="spellStart"/>
            <w:r w:rsidRPr="00B7422A">
              <w:rPr>
                <w:sz w:val="18"/>
                <w:szCs w:val="18"/>
                <w:lang w:val="cs-CZ"/>
              </w:rPr>
              <w:t>functional</w:t>
            </w:r>
            <w:proofErr w:type="spellEnd"/>
            <w:r w:rsidRPr="00B7422A">
              <w:rPr>
                <w:sz w:val="18"/>
                <w:szCs w:val="18"/>
                <w:lang w:val="cs-CZ"/>
              </w:rPr>
              <w:t xml:space="preserve"> </w:t>
            </w:r>
            <w:proofErr w:type="spellStart"/>
            <w:r w:rsidRPr="00B7422A">
              <w:rPr>
                <w:sz w:val="18"/>
                <w:szCs w:val="18"/>
                <w:lang w:val="cs-CZ"/>
              </w:rPr>
              <w:t>language</w:t>
            </w:r>
            <w:proofErr w:type="spellEnd"/>
            <w:r w:rsidRPr="00B7422A">
              <w:rPr>
                <w:sz w:val="18"/>
                <w:szCs w:val="18"/>
                <w:lang w:val="cs-CZ"/>
              </w:rPr>
              <w:t xml:space="preserve"> use </w:t>
            </w:r>
            <w:proofErr w:type="spellStart"/>
            <w:r w:rsidRPr="00B7422A">
              <w:rPr>
                <w:sz w:val="18"/>
                <w:szCs w:val="18"/>
                <w:lang w:val="cs-CZ"/>
              </w:rPr>
              <w:t>of</w:t>
            </w:r>
            <w:proofErr w:type="spellEnd"/>
            <w:r w:rsidRPr="00B7422A">
              <w:rPr>
                <w:sz w:val="18"/>
                <w:szCs w:val="18"/>
                <w:lang w:val="cs-CZ"/>
              </w:rPr>
              <w:t xml:space="preserve"> </w:t>
            </w:r>
            <w:proofErr w:type="spellStart"/>
            <w:r w:rsidRPr="00B7422A">
              <w:rPr>
                <w:sz w:val="18"/>
                <w:szCs w:val="18"/>
                <w:lang w:val="cs-CZ"/>
              </w:rPr>
              <w:t>grammar</w:t>
            </w:r>
            <w:proofErr w:type="spellEnd"/>
            <w:r w:rsidRPr="00B7422A">
              <w:rPr>
                <w:sz w:val="18"/>
                <w:szCs w:val="18"/>
                <w:lang w:val="cs-CZ"/>
              </w:rPr>
              <w:t xml:space="preserve"> and </w:t>
            </w:r>
            <w:proofErr w:type="spellStart"/>
            <w:r w:rsidRPr="00B7422A">
              <w:rPr>
                <w:sz w:val="18"/>
                <w:szCs w:val="18"/>
                <w:lang w:val="cs-CZ"/>
              </w:rPr>
              <w:t>vocabulary</w:t>
            </w:r>
            <w:proofErr w:type="spellEnd"/>
            <w:r w:rsidRPr="00B7422A">
              <w:rPr>
                <w:sz w:val="18"/>
                <w:szCs w:val="18"/>
                <w:lang w:val="cs-CZ"/>
              </w:rPr>
              <w:t xml:space="preserve">. </w:t>
            </w:r>
            <w:proofErr w:type="spellStart"/>
            <w:r w:rsidRPr="00B7422A">
              <w:rPr>
                <w:sz w:val="18"/>
                <w:szCs w:val="18"/>
                <w:lang w:val="cs-CZ"/>
              </w:rPr>
              <w:t>The</w:t>
            </w:r>
            <w:proofErr w:type="spellEnd"/>
            <w:r w:rsidRPr="00B7422A">
              <w:rPr>
                <w:sz w:val="18"/>
                <w:szCs w:val="18"/>
                <w:lang w:val="cs-CZ"/>
              </w:rPr>
              <w:t xml:space="preserve"> </w:t>
            </w:r>
            <w:proofErr w:type="spellStart"/>
            <w:r w:rsidRPr="00B7422A">
              <w:rPr>
                <w:sz w:val="18"/>
                <w:szCs w:val="18"/>
                <w:lang w:val="cs-CZ"/>
              </w:rPr>
              <w:t>primary</w:t>
            </w:r>
            <w:proofErr w:type="spellEnd"/>
            <w:r w:rsidRPr="00B7422A">
              <w:rPr>
                <w:sz w:val="18"/>
                <w:szCs w:val="18"/>
                <w:lang w:val="cs-CZ"/>
              </w:rPr>
              <w:t xml:space="preserve"> medium </w:t>
            </w:r>
            <w:proofErr w:type="spellStart"/>
            <w:r w:rsidRPr="00B7422A">
              <w:rPr>
                <w:sz w:val="18"/>
                <w:szCs w:val="18"/>
                <w:lang w:val="cs-CZ"/>
              </w:rPr>
              <w:t>of</w:t>
            </w:r>
            <w:proofErr w:type="spellEnd"/>
            <w:r w:rsidRPr="00B7422A">
              <w:rPr>
                <w:sz w:val="18"/>
                <w:szCs w:val="18"/>
                <w:lang w:val="cs-CZ"/>
              </w:rPr>
              <w:t xml:space="preserve"> </w:t>
            </w:r>
            <w:proofErr w:type="spellStart"/>
            <w:r w:rsidRPr="00B7422A">
              <w:rPr>
                <w:sz w:val="18"/>
                <w:szCs w:val="18"/>
                <w:lang w:val="cs-CZ"/>
              </w:rPr>
              <w:t>instruction</w:t>
            </w:r>
            <w:proofErr w:type="spellEnd"/>
            <w:r w:rsidRPr="00B7422A">
              <w:rPr>
                <w:sz w:val="18"/>
                <w:szCs w:val="18"/>
                <w:lang w:val="cs-CZ"/>
              </w:rPr>
              <w:t xml:space="preserve"> </w:t>
            </w:r>
            <w:proofErr w:type="spellStart"/>
            <w:r w:rsidRPr="00B7422A">
              <w:rPr>
                <w:sz w:val="18"/>
                <w:szCs w:val="18"/>
                <w:lang w:val="cs-CZ"/>
              </w:rPr>
              <w:t>is</w:t>
            </w:r>
            <w:proofErr w:type="spellEnd"/>
            <w:r w:rsidRPr="00B7422A">
              <w:rPr>
                <w:sz w:val="18"/>
                <w:szCs w:val="18"/>
                <w:lang w:val="cs-CZ"/>
              </w:rPr>
              <w:t xml:space="preserve"> Czech. </w:t>
            </w:r>
          </w:p>
        </w:tc>
        <w:tc>
          <w:tcPr>
            <w:tcW w:w="1418" w:type="dxa"/>
          </w:tcPr>
          <w:p w:rsidR="00BC4183" w:rsidRPr="009F3291" w:rsidRDefault="00BC4183" w:rsidP="009C2254">
            <w:pPr>
              <w:rPr>
                <w:sz w:val="18"/>
                <w:szCs w:val="18"/>
                <w:lang w:val="cs-CZ"/>
              </w:rPr>
            </w:pPr>
            <w:proofErr w:type="spellStart"/>
            <w:r w:rsidRPr="009F3291">
              <w:rPr>
                <w:sz w:val="18"/>
                <w:szCs w:val="18"/>
                <w:lang w:val="cs-CZ"/>
              </w:rPr>
              <w:t>Thu</w:t>
            </w:r>
            <w:proofErr w:type="spellEnd"/>
            <w:r w:rsidR="005A33F0" w:rsidRPr="009F3291">
              <w:rPr>
                <w:sz w:val="18"/>
                <w:szCs w:val="18"/>
                <w:lang w:val="cs-CZ"/>
              </w:rPr>
              <w:t xml:space="preserve"> 8-9:</w:t>
            </w:r>
            <w:r w:rsidRPr="009F3291">
              <w:rPr>
                <w:sz w:val="18"/>
                <w:szCs w:val="18"/>
                <w:lang w:val="cs-CZ"/>
              </w:rPr>
              <w:t>30</w:t>
            </w:r>
          </w:p>
          <w:p w:rsidR="00BC4183" w:rsidRPr="009F3291" w:rsidRDefault="00BC4183" w:rsidP="009C2254">
            <w:pPr>
              <w:rPr>
                <w:sz w:val="18"/>
                <w:szCs w:val="18"/>
                <w:lang w:val="cs-CZ"/>
              </w:rPr>
            </w:pPr>
            <w:r w:rsidRPr="009F3291">
              <w:rPr>
                <w:sz w:val="18"/>
                <w:szCs w:val="18"/>
                <w:lang w:val="cs-CZ"/>
              </w:rPr>
              <w:t>LP 1028</w:t>
            </w:r>
          </w:p>
          <w:p w:rsidR="00BC4183" w:rsidRPr="009F3291" w:rsidRDefault="00BC4183" w:rsidP="009C2254">
            <w:pPr>
              <w:rPr>
                <w:sz w:val="18"/>
                <w:szCs w:val="18"/>
                <w:lang w:val="cs-CZ"/>
              </w:rPr>
            </w:pPr>
          </w:p>
        </w:tc>
        <w:tc>
          <w:tcPr>
            <w:tcW w:w="2268" w:type="dxa"/>
          </w:tcPr>
          <w:p w:rsidR="00BC4183" w:rsidRPr="009F3291" w:rsidRDefault="00BC4183" w:rsidP="009C2254">
            <w:pPr>
              <w:rPr>
                <w:sz w:val="18"/>
                <w:szCs w:val="18"/>
                <w:lang w:val="cs-CZ"/>
              </w:rPr>
            </w:pPr>
            <w:proofErr w:type="spellStart"/>
            <w:r w:rsidRPr="009F3291">
              <w:rPr>
                <w:sz w:val="18"/>
                <w:szCs w:val="18"/>
                <w:lang w:val="cs-CZ"/>
              </w:rPr>
              <w:t>English</w:t>
            </w:r>
            <w:proofErr w:type="spellEnd"/>
            <w:r w:rsidRPr="009F3291">
              <w:rPr>
                <w:sz w:val="18"/>
                <w:szCs w:val="18"/>
                <w:lang w:val="cs-CZ"/>
              </w:rPr>
              <w:t xml:space="preserve"> </w:t>
            </w:r>
            <w:proofErr w:type="spellStart"/>
            <w:r w:rsidRPr="009F3291">
              <w:rPr>
                <w:sz w:val="18"/>
                <w:szCs w:val="18"/>
                <w:lang w:val="cs-CZ"/>
              </w:rPr>
              <w:t>File</w:t>
            </w:r>
            <w:proofErr w:type="spellEnd"/>
            <w:r w:rsidRPr="009F3291">
              <w:rPr>
                <w:sz w:val="18"/>
                <w:szCs w:val="18"/>
                <w:lang w:val="cs-CZ"/>
              </w:rPr>
              <w:t xml:space="preserve"> </w:t>
            </w:r>
            <w:proofErr w:type="spellStart"/>
            <w:r w:rsidRPr="009F3291">
              <w:rPr>
                <w:sz w:val="18"/>
                <w:szCs w:val="18"/>
                <w:lang w:val="cs-CZ"/>
              </w:rPr>
              <w:t>Elementary</w:t>
            </w:r>
            <w:proofErr w:type="spellEnd"/>
            <w:r w:rsidRPr="009F3291">
              <w:rPr>
                <w:sz w:val="18"/>
                <w:szCs w:val="18"/>
                <w:lang w:val="cs-CZ"/>
              </w:rPr>
              <w:t>,            3</w:t>
            </w:r>
            <w:r w:rsidRPr="009F3291">
              <w:rPr>
                <w:sz w:val="18"/>
                <w:szCs w:val="18"/>
                <w:vertAlign w:val="superscript"/>
                <w:lang w:val="cs-CZ"/>
              </w:rPr>
              <w:t>rd</w:t>
            </w:r>
            <w:r w:rsidRPr="009F3291">
              <w:rPr>
                <w:sz w:val="18"/>
                <w:szCs w:val="18"/>
                <w:lang w:val="cs-CZ"/>
              </w:rPr>
              <w:t xml:space="preserve"> </w:t>
            </w:r>
            <w:proofErr w:type="spellStart"/>
            <w:r w:rsidRPr="009F3291">
              <w:rPr>
                <w:sz w:val="18"/>
                <w:szCs w:val="18"/>
                <w:lang w:val="cs-CZ"/>
              </w:rPr>
              <w:t>edition</w:t>
            </w:r>
            <w:proofErr w:type="spellEnd"/>
            <w:r w:rsidRPr="009F3291">
              <w:rPr>
                <w:sz w:val="18"/>
                <w:szCs w:val="18"/>
                <w:lang w:val="cs-CZ"/>
              </w:rPr>
              <w:t xml:space="preserve">, </w:t>
            </w:r>
            <w:proofErr w:type="spellStart"/>
            <w:r w:rsidRPr="009F3291">
              <w:rPr>
                <w:sz w:val="18"/>
                <w:szCs w:val="18"/>
                <w:lang w:val="cs-CZ"/>
              </w:rPr>
              <w:t>Multipack</w:t>
            </w:r>
            <w:proofErr w:type="spellEnd"/>
            <w:r w:rsidRPr="009F3291">
              <w:rPr>
                <w:sz w:val="18"/>
                <w:szCs w:val="18"/>
                <w:lang w:val="cs-CZ"/>
              </w:rPr>
              <w:t xml:space="preserve"> B                      (</w:t>
            </w:r>
            <w:proofErr w:type="spellStart"/>
            <w:r w:rsidRPr="009F3291">
              <w:rPr>
                <w:sz w:val="18"/>
                <w:szCs w:val="18"/>
                <w:lang w:val="cs-CZ"/>
              </w:rPr>
              <w:t>from</w:t>
            </w:r>
            <w:proofErr w:type="spellEnd"/>
            <w:r w:rsidRPr="009F3291">
              <w:rPr>
                <w:sz w:val="18"/>
                <w:szCs w:val="18"/>
                <w:lang w:val="cs-CZ"/>
              </w:rPr>
              <w:t xml:space="preserve"> Unit  8A)</w:t>
            </w:r>
          </w:p>
        </w:tc>
        <w:tc>
          <w:tcPr>
            <w:tcW w:w="2409" w:type="dxa"/>
          </w:tcPr>
          <w:p w:rsidR="00BC4183" w:rsidRPr="009F3291" w:rsidRDefault="00BC4183" w:rsidP="009C2254">
            <w:pPr>
              <w:rPr>
                <w:sz w:val="18"/>
                <w:szCs w:val="18"/>
                <w:lang w:val="cs-CZ"/>
              </w:rPr>
            </w:pPr>
            <w:r w:rsidRPr="009F3291">
              <w:rPr>
                <w:sz w:val="18"/>
                <w:szCs w:val="18"/>
                <w:lang w:val="cs-CZ"/>
              </w:rPr>
              <w:t xml:space="preserve">Tomáš </w:t>
            </w:r>
            <w:proofErr w:type="spellStart"/>
            <w:r w:rsidRPr="009F3291">
              <w:rPr>
                <w:sz w:val="18"/>
                <w:szCs w:val="18"/>
                <w:lang w:val="cs-CZ"/>
              </w:rPr>
              <w:t>Maliňák</w:t>
            </w:r>
            <w:proofErr w:type="spellEnd"/>
          </w:p>
          <w:p w:rsidR="00BC4183" w:rsidRPr="009F3291" w:rsidRDefault="008666F8" w:rsidP="009C2254">
            <w:pPr>
              <w:rPr>
                <w:sz w:val="18"/>
                <w:szCs w:val="18"/>
              </w:rPr>
            </w:pPr>
            <w:hyperlink r:id="rId14" w:history="1">
              <w:r w:rsidR="00BC4183" w:rsidRPr="009F3291">
                <w:rPr>
                  <w:rStyle w:val="Hypertextovodkaz"/>
                  <w:sz w:val="18"/>
                  <w:szCs w:val="18"/>
                </w:rPr>
                <w:t>tomas.malinak@upol.cz</w:t>
              </w:r>
            </w:hyperlink>
          </w:p>
          <w:p w:rsidR="00BC4183" w:rsidRPr="009F3291" w:rsidRDefault="00BC4183" w:rsidP="009C2254">
            <w:pPr>
              <w:rPr>
                <w:sz w:val="18"/>
                <w:szCs w:val="18"/>
                <w:lang w:val="cs-CZ"/>
              </w:rPr>
            </w:pPr>
          </w:p>
        </w:tc>
      </w:tr>
      <w:tr w:rsidR="00BC4183" w:rsidRPr="00B7422A">
        <w:tc>
          <w:tcPr>
            <w:tcW w:w="2376" w:type="dxa"/>
            <w:shd w:val="clear" w:color="auto" w:fill="92D050"/>
          </w:tcPr>
          <w:p w:rsidR="00BC4183" w:rsidRPr="00FE439B" w:rsidRDefault="00BC4183" w:rsidP="009C2254">
            <w:pPr>
              <w:rPr>
                <w:b/>
                <w:sz w:val="18"/>
                <w:szCs w:val="18"/>
                <w:lang w:val="cs-CZ"/>
              </w:rPr>
            </w:pPr>
            <w:r w:rsidRPr="00FE439B">
              <w:rPr>
                <w:b/>
                <w:sz w:val="18"/>
                <w:szCs w:val="18"/>
                <w:lang w:val="cs-CZ"/>
              </w:rPr>
              <w:t xml:space="preserve">Czech </w:t>
            </w:r>
          </w:p>
          <w:p w:rsidR="00BC4183" w:rsidRPr="00FE439B" w:rsidRDefault="00BC4183" w:rsidP="009C2254">
            <w:pPr>
              <w:rPr>
                <w:b/>
                <w:sz w:val="18"/>
                <w:szCs w:val="18"/>
                <w:lang w:val="cs-CZ"/>
              </w:rPr>
            </w:pPr>
            <w:proofErr w:type="spellStart"/>
            <w:r w:rsidRPr="00FE439B">
              <w:rPr>
                <w:b/>
                <w:sz w:val="18"/>
                <w:szCs w:val="18"/>
                <w:lang w:val="cs-CZ"/>
              </w:rPr>
              <w:t>for</w:t>
            </w:r>
            <w:proofErr w:type="spellEnd"/>
            <w:r w:rsidRPr="00FE439B">
              <w:rPr>
                <w:b/>
                <w:sz w:val="18"/>
                <w:szCs w:val="18"/>
                <w:lang w:val="cs-CZ"/>
              </w:rPr>
              <w:t xml:space="preserve"> </w:t>
            </w:r>
            <w:proofErr w:type="spellStart"/>
            <w:r w:rsidRPr="00FE439B">
              <w:rPr>
                <w:b/>
                <w:sz w:val="18"/>
                <w:szCs w:val="18"/>
                <w:lang w:val="cs-CZ"/>
              </w:rPr>
              <w:t>foreigners</w:t>
            </w:r>
            <w:proofErr w:type="spellEnd"/>
          </w:p>
          <w:p w:rsidR="00BC4183" w:rsidRPr="00FE439B" w:rsidRDefault="00BC4183" w:rsidP="009C2254">
            <w:pPr>
              <w:rPr>
                <w:b/>
                <w:sz w:val="18"/>
                <w:szCs w:val="18"/>
                <w:lang w:val="cs-CZ"/>
              </w:rPr>
            </w:pPr>
          </w:p>
        </w:tc>
        <w:tc>
          <w:tcPr>
            <w:tcW w:w="6946" w:type="dxa"/>
          </w:tcPr>
          <w:p w:rsidR="00BC4183" w:rsidRPr="00B7422A" w:rsidRDefault="00BC4183" w:rsidP="00F92BE6">
            <w:pPr>
              <w:rPr>
                <w:sz w:val="18"/>
                <w:szCs w:val="18"/>
                <w:lang w:val="cs-CZ"/>
              </w:rPr>
            </w:pPr>
            <w:r w:rsidRPr="00B7422A">
              <w:rPr>
                <w:sz w:val="18"/>
                <w:szCs w:val="18"/>
                <w:lang w:val="cs-CZ"/>
              </w:rPr>
              <w:t xml:space="preserve">A </w:t>
            </w:r>
            <w:proofErr w:type="spellStart"/>
            <w:r w:rsidRPr="00B7422A">
              <w:rPr>
                <w:sz w:val="18"/>
                <w:szCs w:val="18"/>
                <w:lang w:val="cs-CZ"/>
              </w:rPr>
              <w:t>general</w:t>
            </w:r>
            <w:proofErr w:type="spellEnd"/>
            <w:r w:rsidRPr="00B7422A">
              <w:rPr>
                <w:sz w:val="18"/>
                <w:szCs w:val="18"/>
                <w:lang w:val="cs-CZ"/>
              </w:rPr>
              <w:t xml:space="preserve"> Czech </w:t>
            </w:r>
            <w:proofErr w:type="spellStart"/>
            <w:r w:rsidRPr="00B7422A">
              <w:rPr>
                <w:sz w:val="18"/>
                <w:szCs w:val="18"/>
                <w:lang w:val="cs-CZ"/>
              </w:rPr>
              <w:t>course</w:t>
            </w:r>
            <w:proofErr w:type="spellEnd"/>
            <w:r w:rsidRPr="00B7422A">
              <w:rPr>
                <w:sz w:val="18"/>
                <w:szCs w:val="18"/>
                <w:lang w:val="cs-CZ"/>
              </w:rPr>
              <w:t xml:space="preserve"> </w:t>
            </w:r>
            <w:proofErr w:type="spellStart"/>
            <w:r w:rsidRPr="00B7422A">
              <w:rPr>
                <w:sz w:val="18"/>
                <w:szCs w:val="18"/>
                <w:lang w:val="cs-CZ"/>
              </w:rPr>
              <w:t>which</w:t>
            </w:r>
            <w:proofErr w:type="spellEnd"/>
            <w:r w:rsidRPr="00B7422A">
              <w:rPr>
                <w:sz w:val="18"/>
                <w:szCs w:val="18"/>
                <w:lang w:val="cs-CZ"/>
              </w:rPr>
              <w:t xml:space="preserve"> </w:t>
            </w:r>
            <w:proofErr w:type="spellStart"/>
            <w:r w:rsidRPr="00B7422A">
              <w:rPr>
                <w:sz w:val="18"/>
                <w:szCs w:val="18"/>
                <w:lang w:val="cs-CZ"/>
              </w:rPr>
              <w:t>is</w:t>
            </w:r>
            <w:proofErr w:type="spellEnd"/>
            <w:r w:rsidRPr="00B7422A">
              <w:rPr>
                <w:sz w:val="18"/>
                <w:szCs w:val="18"/>
                <w:lang w:val="cs-CZ"/>
              </w:rPr>
              <w:t xml:space="preserve"> </w:t>
            </w:r>
            <w:proofErr w:type="spellStart"/>
            <w:r w:rsidRPr="00B7422A">
              <w:rPr>
                <w:sz w:val="18"/>
                <w:szCs w:val="18"/>
                <w:lang w:val="cs-CZ"/>
              </w:rPr>
              <w:t>intended</w:t>
            </w:r>
            <w:proofErr w:type="spellEnd"/>
            <w:r w:rsidRPr="00B7422A">
              <w:rPr>
                <w:sz w:val="18"/>
                <w:szCs w:val="18"/>
                <w:lang w:val="cs-CZ"/>
              </w:rPr>
              <w:t xml:space="preserve"> </w:t>
            </w:r>
            <w:proofErr w:type="spellStart"/>
            <w:r w:rsidRPr="00B7422A">
              <w:rPr>
                <w:sz w:val="18"/>
                <w:szCs w:val="18"/>
                <w:lang w:val="cs-CZ"/>
              </w:rPr>
              <w:t>for</w:t>
            </w:r>
            <w:proofErr w:type="spellEnd"/>
            <w:r w:rsidRPr="00B7422A">
              <w:rPr>
                <w:sz w:val="18"/>
                <w:szCs w:val="18"/>
                <w:lang w:val="cs-CZ"/>
              </w:rPr>
              <w:t xml:space="preserve"> </w:t>
            </w:r>
            <w:proofErr w:type="spellStart"/>
            <w:r w:rsidRPr="00B7422A">
              <w:rPr>
                <w:sz w:val="18"/>
                <w:szCs w:val="18"/>
                <w:lang w:val="cs-CZ"/>
              </w:rPr>
              <w:t>foreigners</w:t>
            </w:r>
            <w:proofErr w:type="spellEnd"/>
            <w:r w:rsidRPr="00B7422A">
              <w:rPr>
                <w:sz w:val="18"/>
                <w:szCs w:val="18"/>
                <w:lang w:val="cs-CZ"/>
              </w:rPr>
              <w:t xml:space="preserve"> </w:t>
            </w:r>
            <w:proofErr w:type="spellStart"/>
            <w:r w:rsidRPr="00B7422A">
              <w:rPr>
                <w:sz w:val="18"/>
                <w:szCs w:val="18"/>
                <w:lang w:val="cs-CZ"/>
              </w:rPr>
              <w:t>studying</w:t>
            </w:r>
            <w:proofErr w:type="spellEnd"/>
            <w:r w:rsidRPr="00B7422A">
              <w:rPr>
                <w:sz w:val="18"/>
                <w:szCs w:val="18"/>
                <w:lang w:val="cs-CZ"/>
              </w:rPr>
              <w:t xml:space="preserve"> </w:t>
            </w:r>
            <w:proofErr w:type="spellStart"/>
            <w:r w:rsidRPr="00B7422A">
              <w:rPr>
                <w:sz w:val="18"/>
                <w:szCs w:val="18"/>
                <w:lang w:val="cs-CZ"/>
              </w:rPr>
              <w:t>or</w:t>
            </w:r>
            <w:proofErr w:type="spellEnd"/>
            <w:r w:rsidRPr="00B7422A">
              <w:rPr>
                <w:sz w:val="18"/>
                <w:szCs w:val="18"/>
                <w:lang w:val="cs-CZ"/>
              </w:rPr>
              <w:t xml:space="preserve"> </w:t>
            </w:r>
            <w:proofErr w:type="spellStart"/>
            <w:r w:rsidRPr="00B7422A">
              <w:rPr>
                <w:sz w:val="18"/>
                <w:szCs w:val="18"/>
                <w:lang w:val="cs-CZ"/>
              </w:rPr>
              <w:t>working</w:t>
            </w:r>
            <w:proofErr w:type="spellEnd"/>
            <w:r w:rsidRPr="00B7422A">
              <w:rPr>
                <w:sz w:val="18"/>
                <w:szCs w:val="18"/>
                <w:lang w:val="cs-CZ"/>
              </w:rPr>
              <w:t xml:space="preserve"> </w:t>
            </w:r>
            <w:proofErr w:type="spellStart"/>
            <w:r w:rsidRPr="00B7422A">
              <w:rPr>
                <w:sz w:val="18"/>
                <w:szCs w:val="18"/>
                <w:lang w:val="cs-CZ"/>
              </w:rPr>
              <w:t>at</w:t>
            </w:r>
            <w:proofErr w:type="spellEnd"/>
            <w:r w:rsidRPr="00B7422A">
              <w:rPr>
                <w:sz w:val="18"/>
                <w:szCs w:val="18"/>
                <w:lang w:val="cs-CZ"/>
              </w:rPr>
              <w:t xml:space="preserve"> </w:t>
            </w:r>
            <w:proofErr w:type="spellStart"/>
            <w:r w:rsidRPr="00B7422A">
              <w:rPr>
                <w:sz w:val="18"/>
                <w:szCs w:val="18"/>
                <w:lang w:val="cs-CZ"/>
              </w:rPr>
              <w:t>the</w:t>
            </w:r>
            <w:proofErr w:type="spellEnd"/>
            <w:r w:rsidRPr="00B7422A">
              <w:rPr>
                <w:sz w:val="18"/>
                <w:szCs w:val="18"/>
                <w:lang w:val="cs-CZ"/>
              </w:rPr>
              <w:t xml:space="preserve"> </w:t>
            </w:r>
            <w:proofErr w:type="spellStart"/>
            <w:r w:rsidRPr="00B7422A">
              <w:rPr>
                <w:sz w:val="18"/>
                <w:szCs w:val="18"/>
                <w:lang w:val="cs-CZ"/>
              </w:rPr>
              <w:t>Faculty</w:t>
            </w:r>
            <w:proofErr w:type="spellEnd"/>
            <w:r w:rsidRPr="00B7422A">
              <w:rPr>
                <w:sz w:val="18"/>
                <w:szCs w:val="18"/>
                <w:lang w:val="cs-CZ"/>
              </w:rPr>
              <w:t xml:space="preserve"> </w:t>
            </w:r>
            <w:proofErr w:type="spellStart"/>
            <w:r w:rsidRPr="00B7422A">
              <w:rPr>
                <w:sz w:val="18"/>
                <w:szCs w:val="18"/>
                <w:lang w:val="cs-CZ"/>
              </w:rPr>
              <w:t>of</w:t>
            </w:r>
            <w:proofErr w:type="spellEnd"/>
            <w:r w:rsidRPr="00B7422A">
              <w:rPr>
                <w:sz w:val="18"/>
                <w:szCs w:val="18"/>
                <w:lang w:val="cs-CZ"/>
              </w:rPr>
              <w:t xml:space="preserve"> Science </w:t>
            </w:r>
            <w:proofErr w:type="spellStart"/>
            <w:r w:rsidRPr="00B7422A">
              <w:rPr>
                <w:sz w:val="18"/>
                <w:szCs w:val="18"/>
                <w:lang w:val="cs-CZ"/>
              </w:rPr>
              <w:t>with</w:t>
            </w:r>
            <w:proofErr w:type="spellEnd"/>
            <w:r w:rsidRPr="00B7422A">
              <w:rPr>
                <w:sz w:val="18"/>
                <w:szCs w:val="18"/>
                <w:lang w:val="cs-CZ"/>
              </w:rPr>
              <w:t xml:space="preserve"> no </w:t>
            </w:r>
            <w:proofErr w:type="spellStart"/>
            <w:r w:rsidRPr="00B7422A">
              <w:rPr>
                <w:sz w:val="18"/>
                <w:szCs w:val="18"/>
                <w:lang w:val="cs-CZ"/>
              </w:rPr>
              <w:t>or</w:t>
            </w:r>
            <w:proofErr w:type="spellEnd"/>
            <w:r w:rsidRPr="00B7422A">
              <w:rPr>
                <w:sz w:val="18"/>
                <w:szCs w:val="18"/>
                <w:lang w:val="cs-CZ"/>
              </w:rPr>
              <w:t xml:space="preserve"> very </w:t>
            </w:r>
            <w:proofErr w:type="spellStart"/>
            <w:r w:rsidRPr="00B7422A">
              <w:rPr>
                <w:sz w:val="18"/>
                <w:szCs w:val="18"/>
                <w:lang w:val="cs-CZ"/>
              </w:rPr>
              <w:t>little</w:t>
            </w:r>
            <w:proofErr w:type="spellEnd"/>
            <w:r w:rsidRPr="00B7422A">
              <w:rPr>
                <w:sz w:val="18"/>
                <w:szCs w:val="18"/>
                <w:lang w:val="cs-CZ"/>
              </w:rPr>
              <w:t xml:space="preserve"> </w:t>
            </w:r>
            <w:proofErr w:type="spellStart"/>
            <w:r w:rsidRPr="00B7422A">
              <w:rPr>
                <w:sz w:val="18"/>
                <w:szCs w:val="18"/>
                <w:lang w:val="cs-CZ"/>
              </w:rPr>
              <w:t>knowledge</w:t>
            </w:r>
            <w:proofErr w:type="spellEnd"/>
            <w:r w:rsidRPr="00B7422A">
              <w:rPr>
                <w:sz w:val="18"/>
                <w:szCs w:val="18"/>
                <w:lang w:val="cs-CZ"/>
              </w:rPr>
              <w:t xml:space="preserve"> </w:t>
            </w:r>
            <w:proofErr w:type="spellStart"/>
            <w:r w:rsidRPr="00B7422A">
              <w:rPr>
                <w:sz w:val="18"/>
                <w:szCs w:val="18"/>
                <w:lang w:val="cs-CZ"/>
              </w:rPr>
              <w:t>of</w:t>
            </w:r>
            <w:proofErr w:type="spellEnd"/>
            <w:r w:rsidRPr="00B7422A">
              <w:rPr>
                <w:sz w:val="18"/>
                <w:szCs w:val="18"/>
                <w:lang w:val="cs-CZ"/>
              </w:rPr>
              <w:t xml:space="preserve"> Czech. </w:t>
            </w:r>
            <w:proofErr w:type="spellStart"/>
            <w:r w:rsidRPr="00B7422A">
              <w:rPr>
                <w:sz w:val="18"/>
                <w:szCs w:val="18"/>
                <w:lang w:val="cs-CZ"/>
              </w:rPr>
              <w:t>It</w:t>
            </w:r>
            <w:proofErr w:type="spellEnd"/>
            <w:r w:rsidRPr="00B7422A">
              <w:rPr>
                <w:sz w:val="18"/>
                <w:szCs w:val="18"/>
                <w:lang w:val="cs-CZ"/>
              </w:rPr>
              <w:t xml:space="preserve"> </w:t>
            </w:r>
            <w:proofErr w:type="spellStart"/>
            <w:r w:rsidRPr="00B7422A">
              <w:rPr>
                <w:sz w:val="18"/>
                <w:szCs w:val="18"/>
                <w:lang w:val="cs-CZ"/>
              </w:rPr>
              <w:t>aims</w:t>
            </w:r>
            <w:proofErr w:type="spellEnd"/>
            <w:r w:rsidRPr="00B7422A">
              <w:rPr>
                <w:sz w:val="18"/>
                <w:szCs w:val="18"/>
                <w:lang w:val="cs-CZ"/>
              </w:rPr>
              <w:t xml:space="preserve"> </w:t>
            </w:r>
            <w:proofErr w:type="spellStart"/>
            <w:r w:rsidRPr="00B7422A">
              <w:rPr>
                <w:sz w:val="18"/>
                <w:szCs w:val="18"/>
                <w:lang w:val="cs-CZ"/>
              </w:rPr>
              <w:t>at</w:t>
            </w:r>
            <w:proofErr w:type="spellEnd"/>
            <w:r w:rsidRPr="00B7422A">
              <w:rPr>
                <w:sz w:val="18"/>
                <w:szCs w:val="18"/>
                <w:lang w:val="cs-CZ"/>
              </w:rPr>
              <w:t xml:space="preserve"> </w:t>
            </w:r>
            <w:proofErr w:type="spellStart"/>
            <w:r w:rsidRPr="00B7422A">
              <w:rPr>
                <w:sz w:val="18"/>
                <w:szCs w:val="18"/>
                <w:lang w:val="cs-CZ"/>
              </w:rPr>
              <w:t>developing</w:t>
            </w:r>
            <w:proofErr w:type="spellEnd"/>
            <w:r w:rsidRPr="00B7422A">
              <w:rPr>
                <w:sz w:val="18"/>
                <w:szCs w:val="18"/>
                <w:lang w:val="cs-CZ"/>
              </w:rPr>
              <w:t xml:space="preserve"> basic </w:t>
            </w:r>
            <w:proofErr w:type="spellStart"/>
            <w:r w:rsidRPr="00B7422A">
              <w:rPr>
                <w:sz w:val="18"/>
                <w:szCs w:val="18"/>
                <w:lang w:val="cs-CZ"/>
              </w:rPr>
              <w:t>communication</w:t>
            </w:r>
            <w:proofErr w:type="spellEnd"/>
            <w:r w:rsidRPr="00B7422A">
              <w:rPr>
                <w:sz w:val="18"/>
                <w:szCs w:val="18"/>
                <w:lang w:val="cs-CZ"/>
              </w:rPr>
              <w:t xml:space="preserve"> </w:t>
            </w:r>
            <w:proofErr w:type="spellStart"/>
            <w:r w:rsidRPr="00B7422A">
              <w:rPr>
                <w:sz w:val="18"/>
                <w:szCs w:val="18"/>
                <w:lang w:val="cs-CZ"/>
              </w:rPr>
              <w:t>skills</w:t>
            </w:r>
            <w:proofErr w:type="spellEnd"/>
            <w:r w:rsidRPr="00B7422A">
              <w:rPr>
                <w:sz w:val="18"/>
                <w:szCs w:val="18"/>
                <w:lang w:val="cs-CZ"/>
              </w:rPr>
              <w:t xml:space="preserve"> and </w:t>
            </w:r>
            <w:proofErr w:type="spellStart"/>
            <w:r w:rsidRPr="00B7422A">
              <w:rPr>
                <w:sz w:val="18"/>
                <w:szCs w:val="18"/>
                <w:lang w:val="cs-CZ"/>
              </w:rPr>
              <w:t>functional</w:t>
            </w:r>
            <w:proofErr w:type="spellEnd"/>
            <w:r w:rsidRPr="00B7422A">
              <w:rPr>
                <w:sz w:val="18"/>
                <w:szCs w:val="18"/>
                <w:lang w:val="cs-CZ"/>
              </w:rPr>
              <w:t xml:space="preserve"> </w:t>
            </w:r>
            <w:proofErr w:type="spellStart"/>
            <w:r w:rsidRPr="00B7422A">
              <w:rPr>
                <w:sz w:val="18"/>
                <w:szCs w:val="18"/>
                <w:lang w:val="cs-CZ"/>
              </w:rPr>
              <w:t>language</w:t>
            </w:r>
            <w:proofErr w:type="spellEnd"/>
            <w:r w:rsidRPr="00B7422A">
              <w:rPr>
                <w:sz w:val="18"/>
                <w:szCs w:val="18"/>
                <w:lang w:val="cs-CZ"/>
              </w:rPr>
              <w:t xml:space="preserve"> use </w:t>
            </w:r>
            <w:proofErr w:type="spellStart"/>
            <w:r w:rsidRPr="00B7422A">
              <w:rPr>
                <w:sz w:val="18"/>
                <w:szCs w:val="18"/>
                <w:lang w:val="cs-CZ"/>
              </w:rPr>
              <w:t>of</w:t>
            </w:r>
            <w:proofErr w:type="spellEnd"/>
            <w:r w:rsidRPr="00B7422A">
              <w:rPr>
                <w:sz w:val="18"/>
                <w:szCs w:val="18"/>
                <w:lang w:val="cs-CZ"/>
              </w:rPr>
              <w:t xml:space="preserve"> </w:t>
            </w:r>
            <w:proofErr w:type="spellStart"/>
            <w:r w:rsidRPr="00B7422A">
              <w:rPr>
                <w:sz w:val="18"/>
                <w:szCs w:val="18"/>
                <w:lang w:val="cs-CZ"/>
              </w:rPr>
              <w:t>grammar</w:t>
            </w:r>
            <w:proofErr w:type="spellEnd"/>
            <w:r w:rsidRPr="00B7422A">
              <w:rPr>
                <w:sz w:val="18"/>
                <w:szCs w:val="18"/>
                <w:lang w:val="cs-CZ"/>
              </w:rPr>
              <w:t xml:space="preserve"> and </w:t>
            </w:r>
            <w:proofErr w:type="spellStart"/>
            <w:r w:rsidRPr="00B7422A">
              <w:rPr>
                <w:sz w:val="18"/>
                <w:szCs w:val="18"/>
                <w:lang w:val="cs-CZ"/>
              </w:rPr>
              <w:t>vocabulary</w:t>
            </w:r>
            <w:proofErr w:type="spellEnd"/>
            <w:r w:rsidRPr="00B7422A">
              <w:rPr>
                <w:sz w:val="18"/>
                <w:szCs w:val="18"/>
                <w:lang w:val="cs-CZ"/>
              </w:rPr>
              <w:t xml:space="preserve">.                          </w:t>
            </w:r>
            <w:proofErr w:type="spellStart"/>
            <w:r w:rsidRPr="00B7422A">
              <w:rPr>
                <w:sz w:val="18"/>
                <w:szCs w:val="18"/>
                <w:lang w:val="cs-CZ"/>
              </w:rPr>
              <w:t>The</w:t>
            </w:r>
            <w:proofErr w:type="spellEnd"/>
            <w:r w:rsidRPr="00B7422A">
              <w:rPr>
                <w:sz w:val="18"/>
                <w:szCs w:val="18"/>
                <w:lang w:val="cs-CZ"/>
              </w:rPr>
              <w:t xml:space="preserve"> </w:t>
            </w:r>
            <w:proofErr w:type="spellStart"/>
            <w:r w:rsidRPr="00B7422A">
              <w:rPr>
                <w:sz w:val="18"/>
                <w:szCs w:val="18"/>
                <w:lang w:val="cs-CZ"/>
              </w:rPr>
              <w:t>primary</w:t>
            </w:r>
            <w:proofErr w:type="spellEnd"/>
            <w:r w:rsidRPr="00B7422A">
              <w:rPr>
                <w:sz w:val="18"/>
                <w:szCs w:val="18"/>
                <w:lang w:val="cs-CZ"/>
              </w:rPr>
              <w:t xml:space="preserve"> medium </w:t>
            </w:r>
            <w:proofErr w:type="spellStart"/>
            <w:r w:rsidRPr="00B7422A">
              <w:rPr>
                <w:sz w:val="18"/>
                <w:szCs w:val="18"/>
                <w:lang w:val="cs-CZ"/>
              </w:rPr>
              <w:t>of</w:t>
            </w:r>
            <w:proofErr w:type="spellEnd"/>
            <w:r w:rsidRPr="00B7422A">
              <w:rPr>
                <w:sz w:val="18"/>
                <w:szCs w:val="18"/>
                <w:lang w:val="cs-CZ"/>
              </w:rPr>
              <w:t xml:space="preserve"> </w:t>
            </w:r>
            <w:proofErr w:type="spellStart"/>
            <w:r w:rsidRPr="00B7422A">
              <w:rPr>
                <w:sz w:val="18"/>
                <w:szCs w:val="18"/>
                <w:lang w:val="cs-CZ"/>
              </w:rPr>
              <w:t>instruction</w:t>
            </w:r>
            <w:proofErr w:type="spellEnd"/>
            <w:r w:rsidRPr="00B7422A">
              <w:rPr>
                <w:sz w:val="18"/>
                <w:szCs w:val="18"/>
                <w:lang w:val="cs-CZ"/>
              </w:rPr>
              <w:t xml:space="preserve"> </w:t>
            </w:r>
            <w:proofErr w:type="spellStart"/>
            <w:r w:rsidRPr="00B7422A">
              <w:rPr>
                <w:sz w:val="18"/>
                <w:szCs w:val="18"/>
                <w:lang w:val="cs-CZ"/>
              </w:rPr>
              <w:t>is</w:t>
            </w:r>
            <w:proofErr w:type="spellEnd"/>
            <w:r w:rsidRPr="00B7422A">
              <w:rPr>
                <w:sz w:val="18"/>
                <w:szCs w:val="18"/>
                <w:lang w:val="cs-CZ"/>
              </w:rPr>
              <w:t xml:space="preserve"> </w:t>
            </w:r>
            <w:proofErr w:type="spellStart"/>
            <w:r w:rsidRPr="00B7422A">
              <w:rPr>
                <w:sz w:val="18"/>
                <w:szCs w:val="18"/>
                <w:lang w:val="cs-CZ"/>
              </w:rPr>
              <w:t>English</w:t>
            </w:r>
            <w:proofErr w:type="spellEnd"/>
            <w:r w:rsidRPr="00B7422A">
              <w:rPr>
                <w:sz w:val="18"/>
                <w:szCs w:val="18"/>
                <w:lang w:val="cs-CZ"/>
              </w:rPr>
              <w:t xml:space="preserve"> but </w:t>
            </w:r>
            <w:proofErr w:type="spellStart"/>
            <w:r w:rsidRPr="00B7422A">
              <w:rPr>
                <w:sz w:val="18"/>
                <w:szCs w:val="18"/>
                <w:lang w:val="cs-CZ"/>
              </w:rPr>
              <w:t>if</w:t>
            </w:r>
            <w:proofErr w:type="spellEnd"/>
            <w:r w:rsidRPr="00B7422A">
              <w:rPr>
                <w:sz w:val="18"/>
                <w:szCs w:val="18"/>
                <w:lang w:val="cs-CZ"/>
              </w:rPr>
              <w:t xml:space="preserve"> </w:t>
            </w:r>
            <w:proofErr w:type="spellStart"/>
            <w:r w:rsidRPr="00B7422A">
              <w:rPr>
                <w:sz w:val="18"/>
                <w:szCs w:val="18"/>
                <w:lang w:val="cs-CZ"/>
              </w:rPr>
              <w:t>needed</w:t>
            </w:r>
            <w:proofErr w:type="spellEnd"/>
            <w:r w:rsidRPr="00B7422A">
              <w:rPr>
                <w:sz w:val="18"/>
                <w:szCs w:val="18"/>
                <w:lang w:val="cs-CZ"/>
              </w:rPr>
              <w:t xml:space="preserve"> </w:t>
            </w:r>
            <w:proofErr w:type="spellStart"/>
            <w:r w:rsidRPr="00B7422A">
              <w:rPr>
                <w:sz w:val="18"/>
                <w:szCs w:val="18"/>
                <w:lang w:val="cs-CZ"/>
              </w:rPr>
              <w:t>explanations</w:t>
            </w:r>
            <w:proofErr w:type="spellEnd"/>
            <w:r w:rsidRPr="00B7422A">
              <w:rPr>
                <w:sz w:val="18"/>
                <w:szCs w:val="18"/>
                <w:lang w:val="cs-CZ"/>
              </w:rPr>
              <w:t xml:space="preserve"> are </w:t>
            </w:r>
            <w:proofErr w:type="spellStart"/>
            <w:r w:rsidRPr="00B7422A">
              <w:rPr>
                <w:sz w:val="18"/>
                <w:szCs w:val="18"/>
                <w:lang w:val="cs-CZ"/>
              </w:rPr>
              <w:t>given</w:t>
            </w:r>
            <w:proofErr w:type="spellEnd"/>
            <w:r w:rsidRPr="00B7422A">
              <w:rPr>
                <w:sz w:val="18"/>
                <w:szCs w:val="18"/>
                <w:lang w:val="cs-CZ"/>
              </w:rPr>
              <w:t xml:space="preserve"> in Czech.</w:t>
            </w:r>
          </w:p>
        </w:tc>
        <w:tc>
          <w:tcPr>
            <w:tcW w:w="1418" w:type="dxa"/>
          </w:tcPr>
          <w:p w:rsidR="00BC4183" w:rsidRPr="009F3291" w:rsidRDefault="00BC4183" w:rsidP="009C2254">
            <w:pPr>
              <w:rPr>
                <w:sz w:val="18"/>
                <w:szCs w:val="18"/>
                <w:lang w:val="cs-CZ"/>
              </w:rPr>
            </w:pPr>
            <w:proofErr w:type="spellStart"/>
            <w:r w:rsidRPr="009F3291">
              <w:rPr>
                <w:sz w:val="18"/>
                <w:szCs w:val="18"/>
                <w:lang w:val="cs-CZ"/>
              </w:rPr>
              <w:t>Mo</w:t>
            </w:r>
            <w:proofErr w:type="spellEnd"/>
            <w:r w:rsidRPr="009F3291">
              <w:rPr>
                <w:sz w:val="18"/>
                <w:szCs w:val="18"/>
                <w:lang w:val="cs-CZ"/>
              </w:rPr>
              <w:t xml:space="preserve"> 15-16.30</w:t>
            </w:r>
          </w:p>
          <w:p w:rsidR="00BC4183" w:rsidRPr="009F3291" w:rsidRDefault="00BC4183" w:rsidP="009C2254">
            <w:pPr>
              <w:rPr>
                <w:sz w:val="18"/>
                <w:szCs w:val="18"/>
                <w:lang w:val="cs-CZ"/>
              </w:rPr>
            </w:pPr>
            <w:r w:rsidRPr="009F3291">
              <w:rPr>
                <w:sz w:val="18"/>
                <w:szCs w:val="18"/>
                <w:lang w:val="cs-CZ"/>
              </w:rPr>
              <w:t>LP 1028</w:t>
            </w:r>
          </w:p>
        </w:tc>
        <w:tc>
          <w:tcPr>
            <w:tcW w:w="2268" w:type="dxa"/>
          </w:tcPr>
          <w:p w:rsidR="00BC4183" w:rsidRPr="009F3291" w:rsidRDefault="00BC4183" w:rsidP="001C2BF2">
            <w:pPr>
              <w:rPr>
                <w:sz w:val="18"/>
                <w:szCs w:val="18"/>
                <w:lang w:val="cs-CZ"/>
              </w:rPr>
            </w:pPr>
            <w:r w:rsidRPr="009F3291">
              <w:rPr>
                <w:sz w:val="18"/>
                <w:szCs w:val="18"/>
                <w:lang w:val="cs-CZ"/>
              </w:rPr>
              <w:t xml:space="preserve">Czech </w:t>
            </w:r>
            <w:proofErr w:type="spellStart"/>
            <w:r w:rsidRPr="009F3291">
              <w:rPr>
                <w:sz w:val="18"/>
                <w:szCs w:val="18"/>
                <w:lang w:val="cs-CZ"/>
              </w:rPr>
              <w:t>for</w:t>
            </w:r>
            <w:proofErr w:type="spellEnd"/>
            <w:r w:rsidRPr="009F3291">
              <w:rPr>
                <w:sz w:val="18"/>
                <w:szCs w:val="18"/>
                <w:lang w:val="cs-CZ"/>
              </w:rPr>
              <w:t xml:space="preserve"> </w:t>
            </w:r>
            <w:proofErr w:type="spellStart"/>
            <w:r w:rsidRPr="009F3291">
              <w:rPr>
                <w:sz w:val="18"/>
                <w:szCs w:val="18"/>
                <w:lang w:val="cs-CZ"/>
              </w:rPr>
              <w:t>English</w:t>
            </w:r>
            <w:proofErr w:type="spellEnd"/>
            <w:r w:rsidRPr="009F3291">
              <w:rPr>
                <w:sz w:val="18"/>
                <w:szCs w:val="18"/>
                <w:lang w:val="cs-CZ"/>
              </w:rPr>
              <w:t xml:space="preserve"> </w:t>
            </w:r>
            <w:proofErr w:type="spellStart"/>
            <w:r w:rsidRPr="009F3291">
              <w:rPr>
                <w:sz w:val="18"/>
                <w:szCs w:val="18"/>
                <w:lang w:val="cs-CZ"/>
              </w:rPr>
              <w:t>Speakers</w:t>
            </w:r>
            <w:proofErr w:type="spellEnd"/>
            <w:r w:rsidRPr="009F3291">
              <w:rPr>
                <w:sz w:val="18"/>
                <w:szCs w:val="18"/>
                <w:lang w:val="cs-CZ"/>
              </w:rPr>
              <w:t xml:space="preserve"> (</w:t>
            </w:r>
            <w:proofErr w:type="spellStart"/>
            <w:r w:rsidRPr="009F3291">
              <w:rPr>
                <w:sz w:val="18"/>
                <w:szCs w:val="18"/>
                <w:lang w:val="cs-CZ"/>
              </w:rPr>
              <w:t>from</w:t>
            </w:r>
            <w:proofErr w:type="spellEnd"/>
            <w:r w:rsidRPr="009F3291">
              <w:rPr>
                <w:sz w:val="18"/>
                <w:szCs w:val="18"/>
                <w:lang w:val="cs-CZ"/>
              </w:rPr>
              <w:t xml:space="preserve"> Unit 1) </w:t>
            </w:r>
          </w:p>
        </w:tc>
        <w:tc>
          <w:tcPr>
            <w:tcW w:w="2409" w:type="dxa"/>
          </w:tcPr>
          <w:p w:rsidR="00BC4183" w:rsidRPr="009F3291" w:rsidRDefault="00BC4183" w:rsidP="009C2254">
            <w:pPr>
              <w:rPr>
                <w:sz w:val="18"/>
                <w:szCs w:val="18"/>
                <w:lang w:val="cs-CZ"/>
              </w:rPr>
            </w:pPr>
            <w:r w:rsidRPr="009F3291">
              <w:rPr>
                <w:sz w:val="18"/>
                <w:szCs w:val="18"/>
                <w:lang w:val="cs-CZ"/>
              </w:rPr>
              <w:t>Helena Kadlecová</w:t>
            </w:r>
          </w:p>
          <w:p w:rsidR="00BC4183" w:rsidRPr="009F3291" w:rsidRDefault="008666F8" w:rsidP="009C2254">
            <w:pPr>
              <w:rPr>
                <w:sz w:val="18"/>
                <w:szCs w:val="18"/>
                <w:lang w:val="cs-CZ"/>
              </w:rPr>
            </w:pPr>
            <w:hyperlink r:id="rId15" w:history="1">
              <w:r w:rsidR="00BC4183" w:rsidRPr="009F3291">
                <w:rPr>
                  <w:rStyle w:val="Hypertextovodkaz"/>
                  <w:sz w:val="18"/>
                  <w:szCs w:val="18"/>
                  <w:lang w:val="cs-CZ"/>
                </w:rPr>
                <w:t>helena.kadlecova@upol.cz</w:t>
              </w:r>
            </w:hyperlink>
          </w:p>
        </w:tc>
      </w:tr>
    </w:tbl>
    <w:p w:rsidR="00B90867" w:rsidRPr="00793760" w:rsidRDefault="00B90867" w:rsidP="00AB13C1">
      <w:pPr>
        <w:widowControl w:val="0"/>
        <w:rPr>
          <w:rFonts w:ascii="Times New Roman" w:hAnsi="Times New Roman"/>
          <w:b/>
          <w:i/>
          <w:color w:val="1F497D" w:themeColor="text2"/>
          <w:sz w:val="18"/>
          <w:szCs w:val="8"/>
          <w:lang w:val="cs-CZ"/>
        </w:rPr>
      </w:pPr>
    </w:p>
    <w:tbl>
      <w:tblPr>
        <w:tblStyle w:val="Mkatabulky"/>
        <w:tblpPr w:leftFromText="141" w:rightFromText="141" w:vertAnchor="text" w:horzAnchor="margin" w:tblpY="140"/>
        <w:tblW w:w="1541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76"/>
        <w:gridCol w:w="8364"/>
        <w:gridCol w:w="2268"/>
        <w:gridCol w:w="2409"/>
      </w:tblGrid>
      <w:tr w:rsidR="00AB13C1" w:rsidRPr="00B7422A">
        <w:tc>
          <w:tcPr>
            <w:tcW w:w="2376" w:type="dxa"/>
            <w:shd w:val="clear" w:color="auto" w:fill="00B0F0"/>
          </w:tcPr>
          <w:p w:rsidR="00AB13C1" w:rsidRPr="00B7422A" w:rsidRDefault="00AB13C1" w:rsidP="009C2254">
            <w:pPr>
              <w:rPr>
                <w:b/>
                <w:color w:val="FFFFFF" w:themeColor="background1"/>
                <w:sz w:val="18"/>
                <w:szCs w:val="18"/>
                <w:lang w:val="cs-CZ"/>
              </w:rPr>
            </w:pPr>
            <w:proofErr w:type="spellStart"/>
            <w:r w:rsidRPr="00B7422A">
              <w:rPr>
                <w:b/>
                <w:sz w:val="18"/>
                <w:szCs w:val="18"/>
                <w:lang w:val="cs-CZ"/>
              </w:rPr>
              <w:t>Writing</w:t>
            </w:r>
            <w:proofErr w:type="spellEnd"/>
            <w:r w:rsidRPr="00B7422A">
              <w:rPr>
                <w:b/>
                <w:sz w:val="18"/>
                <w:szCs w:val="18"/>
                <w:lang w:val="cs-CZ"/>
              </w:rPr>
              <w:t xml:space="preserve"> </w:t>
            </w:r>
            <w:proofErr w:type="spellStart"/>
            <w:r w:rsidRPr="00B7422A">
              <w:rPr>
                <w:b/>
                <w:sz w:val="18"/>
                <w:szCs w:val="18"/>
                <w:lang w:val="cs-CZ"/>
              </w:rPr>
              <w:t>clinic</w:t>
            </w:r>
            <w:proofErr w:type="spellEnd"/>
          </w:p>
        </w:tc>
        <w:tc>
          <w:tcPr>
            <w:tcW w:w="8364" w:type="dxa"/>
          </w:tcPr>
          <w:p w:rsidR="00AB13C1" w:rsidRPr="00B7422A" w:rsidRDefault="00AB13C1" w:rsidP="009C2254">
            <w:pPr>
              <w:rPr>
                <w:sz w:val="18"/>
                <w:szCs w:val="18"/>
                <w:lang w:val="cs-CZ"/>
              </w:rPr>
            </w:pPr>
            <w:r w:rsidRPr="00B7422A">
              <w:rPr>
                <w:rFonts w:cs="Calibri"/>
                <w:sz w:val="18"/>
                <w:szCs w:val="18"/>
              </w:rPr>
              <w:t xml:space="preserve">A help with writing offered by Marian </w:t>
            </w:r>
            <w:proofErr w:type="spellStart"/>
            <w:r w:rsidRPr="00B7422A">
              <w:rPr>
                <w:rFonts w:cs="Calibri"/>
                <w:sz w:val="18"/>
                <w:szCs w:val="18"/>
              </w:rPr>
              <w:t>Siedloczek</w:t>
            </w:r>
            <w:proofErr w:type="spellEnd"/>
            <w:r w:rsidRPr="00B7422A">
              <w:rPr>
                <w:rFonts w:cs="Calibri"/>
                <w:sz w:val="18"/>
                <w:szCs w:val="18"/>
              </w:rPr>
              <w:t>, M.A.; 90 min. a week for those who are writing an English</w:t>
            </w:r>
            <w:r w:rsidR="00333E65" w:rsidRPr="00B7422A">
              <w:rPr>
                <w:rFonts w:cs="Calibri"/>
                <w:sz w:val="18"/>
                <w:szCs w:val="18"/>
              </w:rPr>
              <w:t xml:space="preserve">                 </w:t>
            </w:r>
            <w:r w:rsidRPr="00B7422A">
              <w:rPr>
                <w:rFonts w:cs="Calibri"/>
                <w:sz w:val="18"/>
                <w:szCs w:val="18"/>
              </w:rPr>
              <w:t xml:space="preserve"> text and need expert advice. Writing clinic is on one-to-one basis, hence you need to make an appointment </w:t>
            </w:r>
            <w:r w:rsidR="00333E65" w:rsidRPr="00B7422A">
              <w:rPr>
                <w:rFonts w:cs="Calibri"/>
                <w:sz w:val="18"/>
                <w:szCs w:val="18"/>
              </w:rPr>
              <w:t xml:space="preserve">            with </w:t>
            </w:r>
            <w:r w:rsidRPr="00B7422A">
              <w:rPr>
                <w:rFonts w:cs="Calibri"/>
                <w:sz w:val="18"/>
                <w:szCs w:val="18"/>
              </w:rPr>
              <w:t xml:space="preserve">M. </w:t>
            </w:r>
            <w:proofErr w:type="spellStart"/>
            <w:r w:rsidRPr="00B7422A">
              <w:rPr>
                <w:rFonts w:cs="Calibri"/>
                <w:sz w:val="18"/>
                <w:szCs w:val="18"/>
              </w:rPr>
              <w:t>Siedloczek</w:t>
            </w:r>
            <w:proofErr w:type="spellEnd"/>
            <w:r w:rsidRPr="00B7422A">
              <w:rPr>
                <w:rFonts w:cs="Calibri"/>
                <w:sz w:val="18"/>
                <w:szCs w:val="18"/>
              </w:rPr>
              <w:t xml:space="preserve"> first. </w:t>
            </w:r>
          </w:p>
        </w:tc>
        <w:tc>
          <w:tcPr>
            <w:tcW w:w="2268" w:type="dxa"/>
          </w:tcPr>
          <w:p w:rsidR="00AB13C1" w:rsidRPr="00B7422A" w:rsidRDefault="00080BD2" w:rsidP="009C2254">
            <w:pPr>
              <w:rPr>
                <w:sz w:val="18"/>
                <w:szCs w:val="18"/>
                <w:lang w:val="cs-CZ"/>
              </w:rPr>
            </w:pPr>
            <w:r w:rsidRPr="00B7422A">
              <w:rPr>
                <w:sz w:val="18"/>
                <w:szCs w:val="18"/>
                <w:lang w:val="cs-CZ"/>
              </w:rPr>
              <w:t xml:space="preserve">Mon </w:t>
            </w:r>
            <w:r w:rsidR="00EA5F30" w:rsidRPr="00B7422A">
              <w:rPr>
                <w:sz w:val="18"/>
                <w:szCs w:val="18"/>
                <w:lang w:val="cs-CZ"/>
              </w:rPr>
              <w:t xml:space="preserve"> </w:t>
            </w:r>
            <w:r w:rsidR="00A26A77" w:rsidRPr="00B7422A">
              <w:rPr>
                <w:sz w:val="18"/>
                <w:szCs w:val="18"/>
                <w:lang w:val="cs-CZ"/>
              </w:rPr>
              <w:t>11:30-12.30</w:t>
            </w:r>
          </w:p>
          <w:p w:rsidR="00AB13C1" w:rsidRPr="00B7422A" w:rsidRDefault="00AB13C1" w:rsidP="009C2254">
            <w:pPr>
              <w:rPr>
                <w:sz w:val="18"/>
                <w:szCs w:val="18"/>
                <w:lang w:val="cs-CZ"/>
              </w:rPr>
            </w:pPr>
            <w:r w:rsidRPr="00B7422A">
              <w:rPr>
                <w:sz w:val="18"/>
                <w:szCs w:val="18"/>
                <w:lang w:val="cs-CZ"/>
              </w:rPr>
              <w:t>LP 6028</w:t>
            </w:r>
          </w:p>
        </w:tc>
        <w:tc>
          <w:tcPr>
            <w:tcW w:w="2409" w:type="dxa"/>
          </w:tcPr>
          <w:p w:rsidR="00AB13C1" w:rsidRPr="00B7422A" w:rsidRDefault="00AB13C1" w:rsidP="009C2254">
            <w:pPr>
              <w:rPr>
                <w:sz w:val="18"/>
                <w:szCs w:val="18"/>
                <w:lang w:val="cs-CZ"/>
              </w:rPr>
            </w:pPr>
            <w:r w:rsidRPr="00B7422A">
              <w:rPr>
                <w:sz w:val="18"/>
                <w:szCs w:val="18"/>
                <w:lang w:val="cs-CZ"/>
              </w:rPr>
              <w:t xml:space="preserve">Marian </w:t>
            </w:r>
            <w:proofErr w:type="spellStart"/>
            <w:r w:rsidRPr="00B7422A">
              <w:rPr>
                <w:sz w:val="18"/>
                <w:szCs w:val="18"/>
                <w:lang w:val="cs-CZ"/>
              </w:rPr>
              <w:t>Siedloczek</w:t>
            </w:r>
            <w:proofErr w:type="spellEnd"/>
          </w:p>
          <w:p w:rsidR="00AB13C1" w:rsidRPr="00B7422A" w:rsidRDefault="008666F8" w:rsidP="009C2254">
            <w:pPr>
              <w:rPr>
                <w:sz w:val="18"/>
              </w:rPr>
            </w:pPr>
            <w:hyperlink r:id="rId16" w:history="1">
              <w:r w:rsidR="00080BD2" w:rsidRPr="00B7422A">
                <w:rPr>
                  <w:rStyle w:val="Hypertextovodkaz"/>
                  <w:sz w:val="18"/>
                  <w:szCs w:val="18"/>
                </w:rPr>
                <w:t>marian.siedloczek@upol.cz</w:t>
              </w:r>
            </w:hyperlink>
          </w:p>
          <w:p w:rsidR="00080BD2" w:rsidRPr="00B7422A" w:rsidRDefault="00080BD2" w:rsidP="009C2254">
            <w:pPr>
              <w:rPr>
                <w:sz w:val="18"/>
                <w:szCs w:val="18"/>
                <w:lang w:val="cs-CZ"/>
              </w:rPr>
            </w:pPr>
          </w:p>
        </w:tc>
      </w:tr>
    </w:tbl>
    <w:p w:rsidR="00B90867" w:rsidRDefault="00B90867" w:rsidP="000D6FAE">
      <w:pPr>
        <w:ind w:right="-598"/>
        <w:rPr>
          <w:b/>
          <w:i/>
          <w:color w:val="1F497D" w:themeColor="text2"/>
          <w:sz w:val="20"/>
          <w:szCs w:val="20"/>
          <w:lang w:val="cs-CZ"/>
        </w:rPr>
      </w:pPr>
    </w:p>
    <w:p w:rsidR="006C2E53" w:rsidRPr="00AB13C1" w:rsidRDefault="006C2E53" w:rsidP="000D6FAE">
      <w:pPr>
        <w:ind w:right="-598"/>
        <w:rPr>
          <w:b/>
          <w:i/>
          <w:color w:val="1F497D" w:themeColor="text2"/>
          <w:sz w:val="20"/>
          <w:szCs w:val="20"/>
          <w:lang w:val="cs-CZ"/>
        </w:rPr>
      </w:pPr>
      <w:r w:rsidRPr="00AB13C1">
        <w:rPr>
          <w:b/>
          <w:i/>
          <w:color w:val="1F497D" w:themeColor="text2"/>
          <w:sz w:val="20"/>
          <w:szCs w:val="20"/>
          <w:lang w:val="cs-CZ"/>
        </w:rPr>
        <w:t xml:space="preserve"> </w:t>
      </w:r>
    </w:p>
    <w:p w:rsidR="00D05163" w:rsidRPr="00BE2866" w:rsidRDefault="00D05163">
      <w:pPr>
        <w:rPr>
          <w:b/>
          <w:color w:val="00B050"/>
          <w:sz w:val="2"/>
          <w:szCs w:val="2"/>
          <w:lang w:val="cs-CZ"/>
        </w:rPr>
      </w:pPr>
    </w:p>
    <w:sectPr w:rsidR="00D05163" w:rsidRPr="00BE2866" w:rsidSect="00F92BE6">
      <w:pgSz w:w="16838" w:h="11906" w:orient="landscape"/>
      <w:pgMar w:top="709" w:right="253" w:bottom="426" w:left="1134" w:header="147" w:footer="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6F8" w:rsidRDefault="008666F8" w:rsidP="00D05163">
      <w:r>
        <w:separator/>
      </w:r>
    </w:p>
  </w:endnote>
  <w:endnote w:type="continuationSeparator" w:id="0">
    <w:p w:rsidR="008666F8" w:rsidRDefault="008666F8" w:rsidP="00D05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6F8" w:rsidRDefault="008666F8" w:rsidP="00D05163">
      <w:r>
        <w:separator/>
      </w:r>
    </w:p>
  </w:footnote>
  <w:footnote w:type="continuationSeparator" w:id="0">
    <w:p w:rsidR="008666F8" w:rsidRDefault="008666F8" w:rsidP="00D051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3257C"/>
    <w:rsid w:val="00002D48"/>
    <w:rsid w:val="00022D1E"/>
    <w:rsid w:val="0002395D"/>
    <w:rsid w:val="000258CD"/>
    <w:rsid w:val="00040F43"/>
    <w:rsid w:val="0004711E"/>
    <w:rsid w:val="0005671A"/>
    <w:rsid w:val="000642D9"/>
    <w:rsid w:val="0007031D"/>
    <w:rsid w:val="000763D8"/>
    <w:rsid w:val="00080BD2"/>
    <w:rsid w:val="00091B5C"/>
    <w:rsid w:val="00097B38"/>
    <w:rsid w:val="00097D3B"/>
    <w:rsid w:val="000A03F2"/>
    <w:rsid w:val="000B7075"/>
    <w:rsid w:val="000D6FAE"/>
    <w:rsid w:val="000E13D6"/>
    <w:rsid w:val="000E7A50"/>
    <w:rsid w:val="000F04F2"/>
    <w:rsid w:val="000F7E22"/>
    <w:rsid w:val="00104D16"/>
    <w:rsid w:val="00126C48"/>
    <w:rsid w:val="00135D7E"/>
    <w:rsid w:val="00142524"/>
    <w:rsid w:val="00154531"/>
    <w:rsid w:val="0015660B"/>
    <w:rsid w:val="00163412"/>
    <w:rsid w:val="001703C3"/>
    <w:rsid w:val="00185AD0"/>
    <w:rsid w:val="0019618A"/>
    <w:rsid w:val="001A4539"/>
    <w:rsid w:val="001B1E2F"/>
    <w:rsid w:val="001C2BF2"/>
    <w:rsid w:val="001C6A3D"/>
    <w:rsid w:val="001D4591"/>
    <w:rsid w:val="001D6B1C"/>
    <w:rsid w:val="001F4093"/>
    <w:rsid w:val="0020316C"/>
    <w:rsid w:val="00207036"/>
    <w:rsid w:val="00212B14"/>
    <w:rsid w:val="0023638D"/>
    <w:rsid w:val="002B1421"/>
    <w:rsid w:val="002D1E16"/>
    <w:rsid w:val="002F5ABD"/>
    <w:rsid w:val="003077FF"/>
    <w:rsid w:val="00307BCA"/>
    <w:rsid w:val="0033257C"/>
    <w:rsid w:val="00333E65"/>
    <w:rsid w:val="003470FB"/>
    <w:rsid w:val="00392AC9"/>
    <w:rsid w:val="003963E7"/>
    <w:rsid w:val="003A6A15"/>
    <w:rsid w:val="003B7965"/>
    <w:rsid w:val="003D12BB"/>
    <w:rsid w:val="003E1546"/>
    <w:rsid w:val="003E2AB6"/>
    <w:rsid w:val="00427B60"/>
    <w:rsid w:val="00433099"/>
    <w:rsid w:val="00436089"/>
    <w:rsid w:val="004428D1"/>
    <w:rsid w:val="0045043D"/>
    <w:rsid w:val="0045090A"/>
    <w:rsid w:val="004626D5"/>
    <w:rsid w:val="004835C3"/>
    <w:rsid w:val="00491B39"/>
    <w:rsid w:val="004A0C1C"/>
    <w:rsid w:val="004C1FB9"/>
    <w:rsid w:val="004E0C46"/>
    <w:rsid w:val="004E4806"/>
    <w:rsid w:val="004E7937"/>
    <w:rsid w:val="004F266C"/>
    <w:rsid w:val="004F3C54"/>
    <w:rsid w:val="005043F0"/>
    <w:rsid w:val="00513CA5"/>
    <w:rsid w:val="00540B54"/>
    <w:rsid w:val="00551E13"/>
    <w:rsid w:val="00563F58"/>
    <w:rsid w:val="00584E3A"/>
    <w:rsid w:val="0059027B"/>
    <w:rsid w:val="0059578F"/>
    <w:rsid w:val="005A33F0"/>
    <w:rsid w:val="005B2FAD"/>
    <w:rsid w:val="005C3382"/>
    <w:rsid w:val="005C3E0D"/>
    <w:rsid w:val="005D127D"/>
    <w:rsid w:val="005D36E5"/>
    <w:rsid w:val="005E1862"/>
    <w:rsid w:val="006117F6"/>
    <w:rsid w:val="00632C77"/>
    <w:rsid w:val="00635908"/>
    <w:rsid w:val="006377C6"/>
    <w:rsid w:val="00656FAF"/>
    <w:rsid w:val="00667374"/>
    <w:rsid w:val="00687D47"/>
    <w:rsid w:val="006C25A6"/>
    <w:rsid w:val="006C2E53"/>
    <w:rsid w:val="006C59AB"/>
    <w:rsid w:val="006D2EBE"/>
    <w:rsid w:val="00704343"/>
    <w:rsid w:val="00714842"/>
    <w:rsid w:val="00724441"/>
    <w:rsid w:val="00726618"/>
    <w:rsid w:val="0072761D"/>
    <w:rsid w:val="0073666A"/>
    <w:rsid w:val="0074494F"/>
    <w:rsid w:val="00745160"/>
    <w:rsid w:val="00777307"/>
    <w:rsid w:val="007934FD"/>
    <w:rsid w:val="00793760"/>
    <w:rsid w:val="007A37D5"/>
    <w:rsid w:val="007B0BB0"/>
    <w:rsid w:val="007B1C81"/>
    <w:rsid w:val="007B7976"/>
    <w:rsid w:val="007D009F"/>
    <w:rsid w:val="007D26F4"/>
    <w:rsid w:val="007F41DB"/>
    <w:rsid w:val="008164E3"/>
    <w:rsid w:val="00821A3B"/>
    <w:rsid w:val="00822261"/>
    <w:rsid w:val="00826DCD"/>
    <w:rsid w:val="00840E65"/>
    <w:rsid w:val="008424A6"/>
    <w:rsid w:val="008666F8"/>
    <w:rsid w:val="00872F48"/>
    <w:rsid w:val="00877D83"/>
    <w:rsid w:val="008872A9"/>
    <w:rsid w:val="0089137F"/>
    <w:rsid w:val="008A74DD"/>
    <w:rsid w:val="008B423A"/>
    <w:rsid w:val="008B5950"/>
    <w:rsid w:val="008C16BF"/>
    <w:rsid w:val="008C40BB"/>
    <w:rsid w:val="008C5A9B"/>
    <w:rsid w:val="008E3737"/>
    <w:rsid w:val="009211FE"/>
    <w:rsid w:val="00954AED"/>
    <w:rsid w:val="00962890"/>
    <w:rsid w:val="00963008"/>
    <w:rsid w:val="00974631"/>
    <w:rsid w:val="00976322"/>
    <w:rsid w:val="00977301"/>
    <w:rsid w:val="0098031C"/>
    <w:rsid w:val="0098785B"/>
    <w:rsid w:val="009C0BD6"/>
    <w:rsid w:val="009C2254"/>
    <w:rsid w:val="009D52C9"/>
    <w:rsid w:val="009F0D3D"/>
    <w:rsid w:val="009F1AAB"/>
    <w:rsid w:val="009F3291"/>
    <w:rsid w:val="009F4D65"/>
    <w:rsid w:val="00A1405B"/>
    <w:rsid w:val="00A26A77"/>
    <w:rsid w:val="00A44E0A"/>
    <w:rsid w:val="00A450F7"/>
    <w:rsid w:val="00A5004B"/>
    <w:rsid w:val="00A574C8"/>
    <w:rsid w:val="00A72D85"/>
    <w:rsid w:val="00A956FB"/>
    <w:rsid w:val="00AA68CA"/>
    <w:rsid w:val="00AB13C1"/>
    <w:rsid w:val="00AC371D"/>
    <w:rsid w:val="00AC6D53"/>
    <w:rsid w:val="00AC700F"/>
    <w:rsid w:val="00AE1165"/>
    <w:rsid w:val="00AE65C6"/>
    <w:rsid w:val="00B3051B"/>
    <w:rsid w:val="00B7422A"/>
    <w:rsid w:val="00B7544C"/>
    <w:rsid w:val="00B90867"/>
    <w:rsid w:val="00B929B1"/>
    <w:rsid w:val="00B93C71"/>
    <w:rsid w:val="00BB103B"/>
    <w:rsid w:val="00BC4183"/>
    <w:rsid w:val="00BE2866"/>
    <w:rsid w:val="00C01D5E"/>
    <w:rsid w:val="00C06801"/>
    <w:rsid w:val="00C17682"/>
    <w:rsid w:val="00C20F4C"/>
    <w:rsid w:val="00C53571"/>
    <w:rsid w:val="00C81AA2"/>
    <w:rsid w:val="00C95D47"/>
    <w:rsid w:val="00CA58EC"/>
    <w:rsid w:val="00CF0C51"/>
    <w:rsid w:val="00D05163"/>
    <w:rsid w:val="00D05D5B"/>
    <w:rsid w:val="00D17670"/>
    <w:rsid w:val="00D23038"/>
    <w:rsid w:val="00D326D6"/>
    <w:rsid w:val="00D42CD8"/>
    <w:rsid w:val="00D44598"/>
    <w:rsid w:val="00D44898"/>
    <w:rsid w:val="00D54751"/>
    <w:rsid w:val="00D6638B"/>
    <w:rsid w:val="00D76E51"/>
    <w:rsid w:val="00DD722A"/>
    <w:rsid w:val="00DE6AD5"/>
    <w:rsid w:val="00DE6B2C"/>
    <w:rsid w:val="00E04591"/>
    <w:rsid w:val="00E0546E"/>
    <w:rsid w:val="00E4704F"/>
    <w:rsid w:val="00E53D80"/>
    <w:rsid w:val="00E550B5"/>
    <w:rsid w:val="00EA40A6"/>
    <w:rsid w:val="00EA5F30"/>
    <w:rsid w:val="00EB2BB2"/>
    <w:rsid w:val="00EB642B"/>
    <w:rsid w:val="00EC7129"/>
    <w:rsid w:val="00EF1974"/>
    <w:rsid w:val="00EF6E2A"/>
    <w:rsid w:val="00F31675"/>
    <w:rsid w:val="00F37DFE"/>
    <w:rsid w:val="00F56F00"/>
    <w:rsid w:val="00F57F66"/>
    <w:rsid w:val="00F6232A"/>
    <w:rsid w:val="00F85A02"/>
    <w:rsid w:val="00F92BE6"/>
    <w:rsid w:val="00FE439B"/>
    <w:rsid w:val="00FF37BC"/>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5D5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332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26618"/>
    <w:rPr>
      <w:color w:val="0000FF" w:themeColor="hyperlink"/>
      <w:u w:val="single"/>
    </w:rPr>
  </w:style>
  <w:style w:type="paragraph" w:styleId="Zhlav">
    <w:name w:val="header"/>
    <w:basedOn w:val="Normln"/>
    <w:link w:val="ZhlavChar"/>
    <w:uiPriority w:val="99"/>
    <w:unhideWhenUsed/>
    <w:rsid w:val="00D05163"/>
    <w:pPr>
      <w:tabs>
        <w:tab w:val="center" w:pos="4536"/>
        <w:tab w:val="right" w:pos="9072"/>
      </w:tabs>
    </w:pPr>
  </w:style>
  <w:style w:type="character" w:customStyle="1" w:styleId="ZhlavChar">
    <w:name w:val="Záhlaví Char"/>
    <w:basedOn w:val="Standardnpsmoodstavce"/>
    <w:link w:val="Zhlav"/>
    <w:uiPriority w:val="99"/>
    <w:rsid w:val="00D05163"/>
  </w:style>
  <w:style w:type="paragraph" w:styleId="Zpat">
    <w:name w:val="footer"/>
    <w:basedOn w:val="Normln"/>
    <w:link w:val="ZpatChar"/>
    <w:uiPriority w:val="99"/>
    <w:unhideWhenUsed/>
    <w:rsid w:val="00D05163"/>
    <w:pPr>
      <w:tabs>
        <w:tab w:val="center" w:pos="4536"/>
        <w:tab w:val="right" w:pos="9072"/>
      </w:tabs>
    </w:pPr>
  </w:style>
  <w:style w:type="character" w:customStyle="1" w:styleId="ZpatChar">
    <w:name w:val="Zápatí Char"/>
    <w:basedOn w:val="Standardnpsmoodstavce"/>
    <w:link w:val="Zpat"/>
    <w:uiPriority w:val="99"/>
    <w:rsid w:val="00D05163"/>
  </w:style>
  <w:style w:type="paragraph" w:styleId="Odstavecseseznamem">
    <w:name w:val="List Paragraph"/>
    <w:basedOn w:val="Normln"/>
    <w:uiPriority w:val="34"/>
    <w:qFormat/>
    <w:rsid w:val="004F3C54"/>
    <w:pPr>
      <w:ind w:left="720"/>
      <w:contextualSpacing/>
    </w:pPr>
  </w:style>
  <w:style w:type="paragraph" w:customStyle="1" w:styleId="Default">
    <w:name w:val="Default"/>
    <w:rsid w:val="001C6A3D"/>
    <w:pPr>
      <w:autoSpaceDE w:val="0"/>
      <w:autoSpaceDN w:val="0"/>
      <w:adjustRightInd w:val="0"/>
    </w:pPr>
    <w:rPr>
      <w:rFonts w:ascii="Calibri" w:hAnsi="Calibri" w:cs="Calibri"/>
      <w:color w:val="000000"/>
      <w:sz w:val="24"/>
      <w:szCs w:val="24"/>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5D5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332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26618"/>
    <w:rPr>
      <w:color w:val="0000FF" w:themeColor="hyperlink"/>
      <w:u w:val="single"/>
    </w:rPr>
  </w:style>
  <w:style w:type="paragraph" w:styleId="Zhlav">
    <w:name w:val="header"/>
    <w:basedOn w:val="Normln"/>
    <w:link w:val="ZhlavChar"/>
    <w:uiPriority w:val="99"/>
    <w:unhideWhenUsed/>
    <w:rsid w:val="00D05163"/>
    <w:pPr>
      <w:tabs>
        <w:tab w:val="center" w:pos="4536"/>
        <w:tab w:val="right" w:pos="9072"/>
      </w:tabs>
    </w:pPr>
  </w:style>
  <w:style w:type="character" w:customStyle="1" w:styleId="ZhlavChar">
    <w:name w:val="Záhlaví Char"/>
    <w:basedOn w:val="Standardnpsmoodstavce"/>
    <w:link w:val="Zhlav"/>
    <w:uiPriority w:val="99"/>
    <w:rsid w:val="00D05163"/>
  </w:style>
  <w:style w:type="paragraph" w:styleId="Zpat">
    <w:name w:val="footer"/>
    <w:basedOn w:val="Normln"/>
    <w:link w:val="ZpatChar"/>
    <w:uiPriority w:val="99"/>
    <w:unhideWhenUsed/>
    <w:rsid w:val="00D05163"/>
    <w:pPr>
      <w:tabs>
        <w:tab w:val="center" w:pos="4536"/>
        <w:tab w:val="right" w:pos="9072"/>
      </w:tabs>
    </w:pPr>
  </w:style>
  <w:style w:type="character" w:customStyle="1" w:styleId="ZpatChar">
    <w:name w:val="Zápatí Char"/>
    <w:basedOn w:val="Standardnpsmoodstavce"/>
    <w:link w:val="Zpat"/>
    <w:uiPriority w:val="99"/>
    <w:rsid w:val="00D05163"/>
  </w:style>
  <w:style w:type="paragraph" w:styleId="Odstavecseseznamem">
    <w:name w:val="List Paragraph"/>
    <w:basedOn w:val="Normln"/>
    <w:uiPriority w:val="34"/>
    <w:qFormat/>
    <w:rsid w:val="004F3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anne.barnard@upol.cz" TargetMode="External"/><Relationship Id="rId13" Type="http://schemas.openxmlformats.org/officeDocument/2006/relationships/hyperlink" Target="mailto:lucie.vankova@upol.cz"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ucie.vankova@upol.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arian.siedloczek@upol.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na.fridrichova@upol.cz" TargetMode="External"/><Relationship Id="rId5" Type="http://schemas.openxmlformats.org/officeDocument/2006/relationships/webSettings" Target="webSettings.xml"/><Relationship Id="rId15" Type="http://schemas.openxmlformats.org/officeDocument/2006/relationships/hyperlink" Target="mailto:helena.kadlecova@upol.cz" TargetMode="External"/><Relationship Id="rId10" Type="http://schemas.openxmlformats.org/officeDocument/2006/relationships/hyperlink" Target="mailto:eva.karaskova@upol.cz" TargetMode="External"/><Relationship Id="rId4" Type="http://schemas.openxmlformats.org/officeDocument/2006/relationships/settings" Target="settings.xml"/><Relationship Id="rId9" Type="http://schemas.openxmlformats.org/officeDocument/2006/relationships/hyperlink" Target="mailto:marian.siedloczek@upol.cz" TargetMode="External"/><Relationship Id="rId14" Type="http://schemas.openxmlformats.org/officeDocument/2006/relationships/hyperlink" Target="mailto:tomas.malinak@upol.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D0322-30F8-4D0F-9734-0486742D1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702</Words>
  <Characters>4143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olgavit</dc:creator>
  <cp:lastModifiedBy>Mgr. Alena Fridrichová</cp:lastModifiedBy>
  <cp:revision>89</cp:revision>
  <cp:lastPrinted>2017-01-02T09:11:00Z</cp:lastPrinted>
  <dcterms:created xsi:type="dcterms:W3CDTF">2014-08-27T08:16:00Z</dcterms:created>
  <dcterms:modified xsi:type="dcterms:W3CDTF">2017-06-13T08:12:00Z</dcterms:modified>
</cp:coreProperties>
</file>