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CB0" w:rsidRPr="00C42C9A" w:rsidRDefault="00F12728" w:rsidP="00C42C9A">
      <w:pPr>
        <w:pStyle w:val="Normlnweb"/>
        <w:spacing w:before="120" w:beforeAutospacing="0" w:after="120" w:afterAutospacing="0" w:line="264" w:lineRule="auto"/>
        <w:contextualSpacing w:val="0"/>
        <w:jc w:val="left"/>
        <w:rPr>
          <w:rFonts w:cs="Arial"/>
          <w:b/>
          <w:sz w:val="25"/>
          <w:szCs w:val="25"/>
        </w:rPr>
      </w:pPr>
      <w:bookmarkStart w:id="0" w:name="_GoBack"/>
      <w:bookmarkEnd w:id="0"/>
      <w:r w:rsidRPr="00C42C9A">
        <w:rPr>
          <w:rFonts w:cs="Arial"/>
          <w:b/>
          <w:sz w:val="25"/>
          <w:szCs w:val="25"/>
        </w:rPr>
        <w:t>V laboratořích přírodovědecké fakulty byly vyrobeny už stovky litrů dezinfekce, poptávka je obrovská</w:t>
      </w:r>
    </w:p>
    <w:p w:rsidR="00F12728" w:rsidRPr="00C42C9A" w:rsidRDefault="00D21CB0" w:rsidP="00C42C9A">
      <w:pPr>
        <w:spacing w:before="120" w:line="264" w:lineRule="auto"/>
        <w:jc w:val="left"/>
        <w:rPr>
          <w:rFonts w:ascii="Arial" w:hAnsi="Arial" w:cs="Arial"/>
          <w:b/>
          <w:sz w:val="20"/>
          <w:szCs w:val="20"/>
        </w:rPr>
      </w:pPr>
      <w:r w:rsidRPr="00C42C9A">
        <w:rPr>
          <w:rFonts w:ascii="Arial" w:hAnsi="Arial" w:cs="Arial"/>
          <w:sz w:val="20"/>
          <w:szCs w:val="20"/>
        </w:rPr>
        <w:t>Olomouc (</w:t>
      </w:r>
      <w:r w:rsidR="00F12728" w:rsidRPr="00C42C9A">
        <w:rPr>
          <w:rFonts w:ascii="Arial" w:hAnsi="Arial" w:cs="Arial"/>
          <w:sz w:val="20"/>
          <w:szCs w:val="20"/>
        </w:rPr>
        <w:t>21. března 2020</w:t>
      </w:r>
      <w:r w:rsidRPr="00C42C9A">
        <w:rPr>
          <w:rFonts w:ascii="Arial" w:hAnsi="Arial" w:cs="Arial"/>
          <w:sz w:val="20"/>
          <w:szCs w:val="20"/>
        </w:rPr>
        <w:t xml:space="preserve">) </w:t>
      </w:r>
      <w:r w:rsidRPr="00C42C9A">
        <w:rPr>
          <w:rFonts w:ascii="Arial" w:hAnsi="Arial" w:cs="Arial"/>
          <w:i/>
          <w:sz w:val="20"/>
          <w:szCs w:val="20"/>
        </w:rPr>
        <w:t xml:space="preserve">– </w:t>
      </w:r>
      <w:r w:rsidR="00F12728" w:rsidRPr="00C42C9A">
        <w:rPr>
          <w:rFonts w:ascii="Arial" w:hAnsi="Arial" w:cs="Arial"/>
          <w:b/>
          <w:sz w:val="20"/>
          <w:szCs w:val="20"/>
        </w:rPr>
        <w:t>Několik stovek litrů účinné dezinfekce už připravili odborníci z Přírodovědecké fakulty Univerzity Palackého</w:t>
      </w:r>
      <w:r w:rsidR="00C42C9A">
        <w:rPr>
          <w:rFonts w:ascii="Arial" w:hAnsi="Arial" w:cs="Arial"/>
          <w:b/>
          <w:sz w:val="20"/>
          <w:szCs w:val="20"/>
        </w:rPr>
        <w:t xml:space="preserve"> v Olomouci</w:t>
      </w:r>
      <w:r w:rsidR="00F12728" w:rsidRPr="00C42C9A">
        <w:rPr>
          <w:rFonts w:ascii="Arial" w:hAnsi="Arial" w:cs="Arial"/>
          <w:b/>
          <w:sz w:val="20"/>
          <w:szCs w:val="20"/>
        </w:rPr>
        <w:t>, aby svým dílem přispěli k</w:t>
      </w:r>
      <w:r w:rsidR="00EF6934">
        <w:rPr>
          <w:rFonts w:ascii="Arial" w:hAnsi="Arial" w:cs="Arial"/>
          <w:b/>
          <w:sz w:val="20"/>
          <w:szCs w:val="20"/>
        </w:rPr>
        <w:t> opatřením proti</w:t>
      </w:r>
      <w:r w:rsidR="00F12728" w:rsidRPr="00C42C9A">
        <w:rPr>
          <w:rFonts w:ascii="Arial" w:hAnsi="Arial" w:cs="Arial"/>
          <w:b/>
          <w:sz w:val="20"/>
          <w:szCs w:val="20"/>
        </w:rPr>
        <w:t xml:space="preserve"> šíření nového typu </w:t>
      </w:r>
      <w:proofErr w:type="spellStart"/>
      <w:r w:rsidR="00F12728" w:rsidRPr="00C42C9A">
        <w:rPr>
          <w:rFonts w:ascii="Arial" w:hAnsi="Arial" w:cs="Arial"/>
          <w:b/>
          <w:sz w:val="20"/>
          <w:szCs w:val="20"/>
        </w:rPr>
        <w:t>koronaviru</w:t>
      </w:r>
      <w:proofErr w:type="spellEnd"/>
      <w:r w:rsidR="00F12728" w:rsidRPr="00C42C9A">
        <w:rPr>
          <w:rFonts w:ascii="Arial" w:hAnsi="Arial" w:cs="Arial"/>
          <w:b/>
          <w:sz w:val="20"/>
          <w:szCs w:val="20"/>
        </w:rPr>
        <w:t xml:space="preserve">. V laboratořích vyrobená dezinfekce odpovídá definici Světové zdravotnické organizace a </w:t>
      </w:r>
      <w:r w:rsidR="00872AFF">
        <w:rPr>
          <w:rFonts w:ascii="Arial" w:hAnsi="Arial" w:cs="Arial"/>
          <w:b/>
          <w:sz w:val="20"/>
          <w:szCs w:val="20"/>
        </w:rPr>
        <w:t xml:space="preserve">dosud </w:t>
      </w:r>
      <w:r w:rsidR="00F12728" w:rsidRPr="00C42C9A">
        <w:rPr>
          <w:rFonts w:ascii="Arial" w:hAnsi="Arial" w:cs="Arial"/>
          <w:b/>
          <w:sz w:val="20"/>
          <w:szCs w:val="20"/>
        </w:rPr>
        <w:t xml:space="preserve">našla </w:t>
      </w:r>
      <w:r w:rsidR="00872AFF">
        <w:rPr>
          <w:rFonts w:ascii="Arial" w:hAnsi="Arial" w:cs="Arial"/>
          <w:b/>
          <w:sz w:val="20"/>
          <w:szCs w:val="20"/>
        </w:rPr>
        <w:t>využití</w:t>
      </w:r>
      <w:r w:rsidR="00F12728" w:rsidRPr="00C42C9A">
        <w:rPr>
          <w:rFonts w:ascii="Arial" w:hAnsi="Arial" w:cs="Arial"/>
          <w:b/>
          <w:sz w:val="20"/>
          <w:szCs w:val="20"/>
        </w:rPr>
        <w:t xml:space="preserve"> například v olomouckém dopravním podniku či pomohla zvýšit ochranu sociálních pracovníků starajících se o seniory a policistů, kteří dohlíž</w:t>
      </w:r>
      <w:r w:rsidR="004805DE">
        <w:rPr>
          <w:rFonts w:ascii="Arial" w:hAnsi="Arial" w:cs="Arial"/>
          <w:b/>
          <w:sz w:val="20"/>
          <w:szCs w:val="20"/>
        </w:rPr>
        <w:t>ej</w:t>
      </w:r>
      <w:r w:rsidR="00F12728" w:rsidRPr="00C42C9A">
        <w:rPr>
          <w:rFonts w:ascii="Arial" w:hAnsi="Arial" w:cs="Arial"/>
          <w:b/>
          <w:sz w:val="20"/>
          <w:szCs w:val="20"/>
        </w:rPr>
        <w:t xml:space="preserve">í na dodržování preventivních opatření. Pokud bude poptávka a k dispozici materiál, </w:t>
      </w:r>
      <w:r w:rsidR="00AC2458">
        <w:rPr>
          <w:rFonts w:ascii="Arial" w:hAnsi="Arial" w:cs="Arial"/>
          <w:b/>
          <w:sz w:val="20"/>
          <w:szCs w:val="20"/>
        </w:rPr>
        <w:t>příprava</w:t>
      </w:r>
      <w:r w:rsidR="00F12728" w:rsidRPr="00C42C9A">
        <w:rPr>
          <w:rFonts w:ascii="Arial" w:hAnsi="Arial" w:cs="Arial"/>
          <w:b/>
          <w:sz w:val="20"/>
          <w:szCs w:val="20"/>
        </w:rPr>
        <w:t xml:space="preserve"> dezinfekce bude v laboratořích přírodovědecké fakulty dál</w:t>
      </w:r>
      <w:r w:rsidR="00841A2B">
        <w:rPr>
          <w:rFonts w:ascii="Arial" w:hAnsi="Arial" w:cs="Arial"/>
          <w:b/>
          <w:sz w:val="20"/>
          <w:szCs w:val="20"/>
        </w:rPr>
        <w:t>e</w:t>
      </w:r>
      <w:r w:rsidR="00F12728" w:rsidRPr="00C42C9A">
        <w:rPr>
          <w:rFonts w:ascii="Arial" w:hAnsi="Arial" w:cs="Arial"/>
          <w:b/>
          <w:sz w:val="20"/>
          <w:szCs w:val="20"/>
        </w:rPr>
        <w:t xml:space="preserve"> pokračovat. </w:t>
      </w:r>
    </w:p>
    <w:p w:rsidR="00F12728" w:rsidRPr="00C42C9A" w:rsidRDefault="00F12728" w:rsidP="00C42C9A">
      <w:pPr>
        <w:spacing w:before="120" w:line="264" w:lineRule="auto"/>
        <w:jc w:val="left"/>
        <w:rPr>
          <w:rFonts w:ascii="Arial" w:hAnsi="Arial" w:cs="Arial"/>
          <w:sz w:val="20"/>
          <w:szCs w:val="20"/>
        </w:rPr>
      </w:pPr>
      <w:r w:rsidRPr="00C42C9A">
        <w:rPr>
          <w:rFonts w:ascii="Arial" w:hAnsi="Arial" w:cs="Arial"/>
          <w:sz w:val="20"/>
          <w:szCs w:val="20"/>
        </w:rPr>
        <w:t>Odborníci z přírodovědecké fakulty o přípravě dezinfekce začali uvažovat už před necelými dvěma týdny, dlouhou dobu však trvala komunikace s úřady. „</w:t>
      </w:r>
      <w:r w:rsidRPr="00C42C9A">
        <w:rPr>
          <w:rFonts w:ascii="Arial" w:hAnsi="Arial" w:cs="Arial"/>
          <w:i/>
          <w:sz w:val="20"/>
          <w:szCs w:val="20"/>
        </w:rPr>
        <w:t>V současné situaci není potřeba certifikovaná výroba skýtající kontrolu každé šarže a tvorbu papírů o její kvalitě. Je potřeba kvantum dezinfekce, která funguje i bez papírů</w:t>
      </w:r>
      <w:r w:rsidRPr="00C42C9A">
        <w:rPr>
          <w:rFonts w:ascii="Arial" w:hAnsi="Arial" w:cs="Arial"/>
          <w:sz w:val="20"/>
          <w:szCs w:val="20"/>
        </w:rPr>
        <w:t>," uvedl vedoucí katedry organické chemie Jan Hlaváč.</w:t>
      </w:r>
    </w:p>
    <w:p w:rsidR="00F12728" w:rsidRPr="00353422" w:rsidRDefault="00F12728" w:rsidP="00C42C9A">
      <w:pPr>
        <w:spacing w:before="120" w:line="264" w:lineRule="auto"/>
        <w:jc w:val="left"/>
        <w:rPr>
          <w:rFonts w:ascii="Arial" w:hAnsi="Arial" w:cs="Arial"/>
          <w:spacing w:val="-2"/>
          <w:sz w:val="20"/>
          <w:szCs w:val="20"/>
        </w:rPr>
      </w:pPr>
      <w:r w:rsidRPr="00353422">
        <w:rPr>
          <w:rFonts w:ascii="Arial" w:hAnsi="Arial" w:cs="Arial"/>
          <w:spacing w:val="-2"/>
          <w:sz w:val="20"/>
          <w:szCs w:val="20"/>
        </w:rPr>
        <w:t xml:space="preserve">První </w:t>
      </w:r>
      <w:r w:rsidR="00B609F5" w:rsidRPr="00353422">
        <w:rPr>
          <w:rFonts w:ascii="Arial" w:hAnsi="Arial" w:cs="Arial"/>
          <w:spacing w:val="-2"/>
          <w:sz w:val="20"/>
          <w:szCs w:val="20"/>
        </w:rPr>
        <w:t>desítky</w:t>
      </w:r>
      <w:r w:rsidRPr="00353422">
        <w:rPr>
          <w:rFonts w:ascii="Arial" w:hAnsi="Arial" w:cs="Arial"/>
          <w:spacing w:val="-2"/>
          <w:sz w:val="20"/>
          <w:szCs w:val="20"/>
        </w:rPr>
        <w:t xml:space="preserve"> litrů dezinfekce </w:t>
      </w:r>
      <w:r w:rsidR="00E825D9" w:rsidRPr="00353422">
        <w:rPr>
          <w:rFonts w:ascii="Arial" w:hAnsi="Arial" w:cs="Arial"/>
          <w:spacing w:val="-2"/>
          <w:sz w:val="20"/>
          <w:szCs w:val="20"/>
        </w:rPr>
        <w:t xml:space="preserve">pro potřebné </w:t>
      </w:r>
      <w:r w:rsidRPr="00353422">
        <w:rPr>
          <w:rFonts w:ascii="Arial" w:hAnsi="Arial" w:cs="Arial"/>
          <w:spacing w:val="-2"/>
          <w:sz w:val="20"/>
          <w:szCs w:val="20"/>
        </w:rPr>
        <w:t>připravili chemici z</w:t>
      </w:r>
      <w:r w:rsidR="00416A06" w:rsidRPr="00353422">
        <w:rPr>
          <w:rFonts w:ascii="Arial" w:hAnsi="Arial" w:cs="Arial"/>
          <w:spacing w:val="-2"/>
          <w:sz w:val="20"/>
          <w:szCs w:val="20"/>
        </w:rPr>
        <w:t> Regionálního centra pokročilých technologií a materiálů</w:t>
      </w:r>
      <w:r w:rsidR="00CC653D" w:rsidRPr="00353422">
        <w:rPr>
          <w:rFonts w:ascii="Arial" w:hAnsi="Arial" w:cs="Arial"/>
          <w:spacing w:val="-2"/>
          <w:sz w:val="20"/>
          <w:szCs w:val="20"/>
        </w:rPr>
        <w:t>, kteří použili vlastní zásoby chemikálií</w:t>
      </w:r>
      <w:r w:rsidRPr="00353422">
        <w:rPr>
          <w:rFonts w:ascii="Arial" w:hAnsi="Arial" w:cs="Arial"/>
          <w:spacing w:val="-2"/>
          <w:sz w:val="20"/>
          <w:szCs w:val="20"/>
        </w:rPr>
        <w:t>. „</w:t>
      </w:r>
      <w:r w:rsidRPr="00353422">
        <w:rPr>
          <w:rFonts w:ascii="Arial" w:hAnsi="Arial" w:cs="Arial"/>
          <w:i/>
          <w:spacing w:val="-2"/>
          <w:sz w:val="20"/>
          <w:szCs w:val="20"/>
        </w:rPr>
        <w:t>My jsme si také uvědomovali zoufalý nedostatek dezinfekce a připravili se na výrobu několika stovek litrů, což není pro nevýrobní pracoviště úplně jednoduché. Prvních 600 litrů se nám podařilo vyrobit a distribuovat během dvou dnů. V současné době máme poptávku na 1000 litrů na další týden. Celkově si myslím, že</w:t>
      </w:r>
      <w:r w:rsidR="00EE43BA" w:rsidRPr="00353422">
        <w:rPr>
          <w:rFonts w:ascii="Arial" w:hAnsi="Arial" w:cs="Arial"/>
          <w:i/>
          <w:spacing w:val="-2"/>
          <w:sz w:val="20"/>
          <w:szCs w:val="20"/>
        </w:rPr>
        <w:t xml:space="preserve"> obě</w:t>
      </w:r>
      <w:r w:rsidRPr="00353422">
        <w:rPr>
          <w:rFonts w:ascii="Arial" w:hAnsi="Arial" w:cs="Arial"/>
          <w:i/>
          <w:spacing w:val="-2"/>
          <w:sz w:val="20"/>
          <w:szCs w:val="20"/>
        </w:rPr>
        <w:t xml:space="preserve"> naše pracoviště regionu výrazně pomohou</w:t>
      </w:r>
      <w:r w:rsidRPr="00353422">
        <w:rPr>
          <w:rFonts w:ascii="Arial" w:hAnsi="Arial" w:cs="Arial"/>
          <w:spacing w:val="-2"/>
          <w:sz w:val="20"/>
          <w:szCs w:val="20"/>
        </w:rPr>
        <w:t>," podotkl Hlaváč, podle kterého dezinfekci pomáhají vyrábět i další katedry přírodovědecké fakulty.</w:t>
      </w:r>
    </w:p>
    <w:p w:rsidR="00F12728" w:rsidRPr="00B51F58" w:rsidRDefault="00416A06" w:rsidP="00C42C9A">
      <w:pPr>
        <w:spacing w:before="120" w:line="264" w:lineRule="auto"/>
        <w:jc w:val="left"/>
        <w:rPr>
          <w:rFonts w:ascii="Arial" w:hAnsi="Arial" w:cs="Arial"/>
          <w:spacing w:val="-2"/>
          <w:sz w:val="20"/>
          <w:szCs w:val="20"/>
        </w:rPr>
      </w:pPr>
      <w:r w:rsidRPr="00B51F58">
        <w:rPr>
          <w:rFonts w:ascii="Arial" w:hAnsi="Arial" w:cs="Arial"/>
          <w:spacing w:val="-2"/>
          <w:sz w:val="20"/>
          <w:szCs w:val="20"/>
        </w:rPr>
        <w:t>Část d</w:t>
      </w:r>
      <w:r w:rsidR="00F12728" w:rsidRPr="00B51F58">
        <w:rPr>
          <w:rFonts w:ascii="Arial" w:hAnsi="Arial" w:cs="Arial"/>
          <w:spacing w:val="-2"/>
          <w:sz w:val="20"/>
          <w:szCs w:val="20"/>
        </w:rPr>
        <w:t xml:space="preserve">ezinfekce </w:t>
      </w:r>
      <w:r w:rsidRPr="00B51F58">
        <w:rPr>
          <w:rFonts w:ascii="Arial" w:hAnsi="Arial" w:cs="Arial"/>
          <w:spacing w:val="-2"/>
          <w:sz w:val="20"/>
          <w:szCs w:val="20"/>
        </w:rPr>
        <w:t>připravená na</w:t>
      </w:r>
      <w:r w:rsidR="00F12728" w:rsidRPr="00B51F58">
        <w:rPr>
          <w:rFonts w:ascii="Arial" w:hAnsi="Arial" w:cs="Arial"/>
          <w:spacing w:val="-2"/>
          <w:sz w:val="20"/>
          <w:szCs w:val="20"/>
        </w:rPr>
        <w:t xml:space="preserve"> přírodovědecké fakult</w:t>
      </w:r>
      <w:r w:rsidR="004805DE">
        <w:rPr>
          <w:rFonts w:ascii="Arial" w:hAnsi="Arial" w:cs="Arial"/>
          <w:spacing w:val="-2"/>
          <w:sz w:val="20"/>
          <w:szCs w:val="20"/>
        </w:rPr>
        <w:t>ě</w:t>
      </w:r>
      <w:r w:rsidR="00F12728" w:rsidRPr="00B51F58">
        <w:rPr>
          <w:rFonts w:ascii="Arial" w:hAnsi="Arial" w:cs="Arial"/>
          <w:spacing w:val="-2"/>
          <w:sz w:val="20"/>
          <w:szCs w:val="20"/>
        </w:rPr>
        <w:t xml:space="preserve"> byla interně nabídnuta</w:t>
      </w:r>
      <w:r w:rsidRPr="00B51F58">
        <w:rPr>
          <w:rFonts w:ascii="Arial" w:hAnsi="Arial" w:cs="Arial"/>
          <w:spacing w:val="-2"/>
          <w:sz w:val="20"/>
          <w:szCs w:val="20"/>
        </w:rPr>
        <w:t xml:space="preserve"> k využití na olomoucké</w:t>
      </w:r>
      <w:r w:rsidR="00F12728" w:rsidRPr="00B51F58">
        <w:rPr>
          <w:rFonts w:ascii="Arial" w:hAnsi="Arial" w:cs="Arial"/>
          <w:spacing w:val="-2"/>
          <w:sz w:val="20"/>
          <w:szCs w:val="20"/>
        </w:rPr>
        <w:t xml:space="preserve"> univerzit</w:t>
      </w:r>
      <w:r w:rsidRPr="00B51F58">
        <w:rPr>
          <w:rFonts w:ascii="Arial" w:hAnsi="Arial" w:cs="Arial"/>
          <w:spacing w:val="-2"/>
          <w:sz w:val="20"/>
          <w:szCs w:val="20"/>
        </w:rPr>
        <w:t>ě</w:t>
      </w:r>
      <w:r w:rsidR="00F12728" w:rsidRPr="00B51F58">
        <w:rPr>
          <w:rFonts w:ascii="Arial" w:hAnsi="Arial" w:cs="Arial"/>
          <w:spacing w:val="-2"/>
          <w:sz w:val="20"/>
          <w:szCs w:val="20"/>
        </w:rPr>
        <w:t>, jelikož i po zrušení výuky chodí do zaměstnání značný počet pracovníků a je třeba snížit riziko přenosu nákazy.</w:t>
      </w:r>
      <w:r w:rsidRPr="00B51F58">
        <w:rPr>
          <w:rFonts w:ascii="Arial" w:hAnsi="Arial" w:cs="Arial"/>
          <w:spacing w:val="-2"/>
          <w:sz w:val="20"/>
          <w:szCs w:val="20"/>
        </w:rPr>
        <w:t xml:space="preserve"> Další </w:t>
      </w:r>
      <w:r w:rsidR="00EE43BA">
        <w:rPr>
          <w:rFonts w:ascii="Arial" w:hAnsi="Arial" w:cs="Arial"/>
          <w:spacing w:val="-2"/>
          <w:sz w:val="20"/>
          <w:szCs w:val="20"/>
        </w:rPr>
        <w:t>stovky</w:t>
      </w:r>
      <w:r w:rsidRPr="00B51F58">
        <w:rPr>
          <w:rFonts w:ascii="Arial" w:hAnsi="Arial" w:cs="Arial"/>
          <w:spacing w:val="-2"/>
          <w:sz w:val="20"/>
          <w:szCs w:val="20"/>
        </w:rPr>
        <w:t xml:space="preserve"> litrů </w:t>
      </w:r>
      <w:r w:rsidR="00EE43BA">
        <w:rPr>
          <w:rFonts w:ascii="Arial" w:hAnsi="Arial" w:cs="Arial"/>
          <w:spacing w:val="-2"/>
          <w:sz w:val="20"/>
          <w:szCs w:val="20"/>
        </w:rPr>
        <w:t>našly</w:t>
      </w:r>
      <w:r w:rsidRPr="00B51F58">
        <w:rPr>
          <w:rFonts w:ascii="Arial" w:hAnsi="Arial" w:cs="Arial"/>
          <w:spacing w:val="-2"/>
          <w:sz w:val="20"/>
          <w:szCs w:val="20"/>
        </w:rPr>
        <w:t xml:space="preserve"> využití jinde.</w:t>
      </w:r>
      <w:r w:rsidR="00F12728" w:rsidRPr="00B51F58">
        <w:rPr>
          <w:rFonts w:ascii="Arial" w:hAnsi="Arial" w:cs="Arial"/>
          <w:spacing w:val="-2"/>
          <w:sz w:val="20"/>
          <w:szCs w:val="20"/>
        </w:rPr>
        <w:t> „</w:t>
      </w:r>
      <w:r w:rsidR="00F12728" w:rsidRPr="00B51F58">
        <w:rPr>
          <w:rFonts w:ascii="Arial" w:hAnsi="Arial" w:cs="Arial"/>
          <w:i/>
          <w:spacing w:val="-2"/>
          <w:sz w:val="20"/>
          <w:szCs w:val="20"/>
        </w:rPr>
        <w:t xml:space="preserve">Oslovili jsme Dopravní podnik města Olomouce, kterému jsme zaslali 150 litrů dezinfekce. </w:t>
      </w:r>
      <w:r w:rsidR="009E130C">
        <w:rPr>
          <w:rFonts w:ascii="Arial" w:hAnsi="Arial" w:cs="Arial"/>
          <w:i/>
          <w:spacing w:val="-2"/>
          <w:sz w:val="20"/>
          <w:szCs w:val="20"/>
        </w:rPr>
        <w:t>Dezinfekci jsme d</w:t>
      </w:r>
      <w:r w:rsidR="00F12728" w:rsidRPr="00B51F58">
        <w:rPr>
          <w:rFonts w:ascii="Arial" w:hAnsi="Arial" w:cs="Arial"/>
          <w:i/>
          <w:spacing w:val="-2"/>
          <w:sz w:val="20"/>
          <w:szCs w:val="20"/>
        </w:rPr>
        <w:t>odali i</w:t>
      </w:r>
      <w:r w:rsidR="00B51F58">
        <w:rPr>
          <w:rFonts w:ascii="Arial" w:hAnsi="Arial" w:cs="Arial"/>
          <w:i/>
          <w:spacing w:val="-2"/>
          <w:sz w:val="20"/>
          <w:szCs w:val="20"/>
        </w:rPr>
        <w:t> </w:t>
      </w:r>
      <w:r w:rsidR="00F12728" w:rsidRPr="00B51F58">
        <w:rPr>
          <w:rFonts w:ascii="Arial" w:hAnsi="Arial" w:cs="Arial"/>
          <w:i/>
          <w:spacing w:val="-2"/>
          <w:sz w:val="20"/>
          <w:szCs w:val="20"/>
        </w:rPr>
        <w:t>krajskému úřadu, Výchovnému ústavu Nový Jičín či základní škole, která se stará o</w:t>
      </w:r>
      <w:r w:rsidR="009E130C">
        <w:rPr>
          <w:rFonts w:ascii="Arial" w:hAnsi="Arial" w:cs="Arial"/>
          <w:i/>
          <w:spacing w:val="-2"/>
          <w:sz w:val="20"/>
          <w:szCs w:val="20"/>
        </w:rPr>
        <w:t> </w:t>
      </w:r>
      <w:r w:rsidR="00F12728" w:rsidRPr="00B51F58">
        <w:rPr>
          <w:rFonts w:ascii="Arial" w:hAnsi="Arial" w:cs="Arial"/>
          <w:i/>
          <w:spacing w:val="-2"/>
          <w:sz w:val="20"/>
          <w:szCs w:val="20"/>
        </w:rPr>
        <w:t>děti zaměstnanců integrovaného záchranného sboru. Zásobili jsme i</w:t>
      </w:r>
      <w:r w:rsidRPr="00B51F58">
        <w:rPr>
          <w:rFonts w:ascii="Arial" w:hAnsi="Arial" w:cs="Arial"/>
          <w:i/>
          <w:spacing w:val="-2"/>
          <w:sz w:val="20"/>
          <w:szCs w:val="20"/>
        </w:rPr>
        <w:t> </w:t>
      </w:r>
      <w:r w:rsidR="00F12728" w:rsidRPr="00B51F58">
        <w:rPr>
          <w:rFonts w:ascii="Arial" w:hAnsi="Arial" w:cs="Arial"/>
          <w:i/>
          <w:spacing w:val="-2"/>
          <w:sz w:val="20"/>
          <w:szCs w:val="20"/>
        </w:rPr>
        <w:t>některé instituce pracující v</w:t>
      </w:r>
      <w:r w:rsidR="00B51F58">
        <w:rPr>
          <w:rFonts w:ascii="Arial" w:hAnsi="Arial" w:cs="Arial"/>
          <w:i/>
          <w:spacing w:val="-2"/>
          <w:sz w:val="20"/>
          <w:szCs w:val="20"/>
        </w:rPr>
        <w:t> </w:t>
      </w:r>
      <w:r w:rsidR="00F12728" w:rsidRPr="00B51F58">
        <w:rPr>
          <w:rFonts w:ascii="Arial" w:hAnsi="Arial" w:cs="Arial"/>
          <w:i/>
          <w:spacing w:val="-2"/>
          <w:sz w:val="20"/>
          <w:szCs w:val="20"/>
        </w:rPr>
        <w:t>sociálních službách, policii a několik málo komerčních subjektů</w:t>
      </w:r>
      <w:r w:rsidR="00F12728" w:rsidRPr="00B51F58">
        <w:rPr>
          <w:rFonts w:ascii="Arial" w:hAnsi="Arial" w:cs="Arial"/>
          <w:spacing w:val="-2"/>
          <w:sz w:val="20"/>
          <w:szCs w:val="20"/>
        </w:rPr>
        <w:t xml:space="preserve">, " </w:t>
      </w:r>
      <w:r w:rsidRPr="00B51F58">
        <w:rPr>
          <w:rFonts w:ascii="Arial" w:hAnsi="Arial" w:cs="Arial"/>
          <w:spacing w:val="-2"/>
          <w:sz w:val="20"/>
          <w:szCs w:val="20"/>
        </w:rPr>
        <w:t>řekl Hlaváč</w:t>
      </w:r>
      <w:r w:rsidR="00F12728" w:rsidRPr="00B51F58">
        <w:rPr>
          <w:rFonts w:ascii="Arial" w:hAnsi="Arial" w:cs="Arial"/>
          <w:spacing w:val="-2"/>
          <w:sz w:val="20"/>
          <w:szCs w:val="20"/>
        </w:rPr>
        <w:t>.</w:t>
      </w:r>
    </w:p>
    <w:p w:rsidR="00F12728" w:rsidRPr="00C42C9A" w:rsidRDefault="00F12728" w:rsidP="00C42C9A">
      <w:pPr>
        <w:spacing w:before="120" w:line="264" w:lineRule="auto"/>
        <w:jc w:val="left"/>
        <w:rPr>
          <w:rFonts w:ascii="Arial" w:hAnsi="Arial" w:cs="Arial"/>
          <w:b/>
          <w:sz w:val="20"/>
          <w:szCs w:val="20"/>
        </w:rPr>
      </w:pPr>
      <w:r w:rsidRPr="00C42C9A">
        <w:rPr>
          <w:rFonts w:ascii="Arial" w:hAnsi="Arial" w:cs="Arial"/>
          <w:sz w:val="20"/>
          <w:szCs w:val="20"/>
        </w:rPr>
        <w:t>Přírodovědecká fakulta dokáže ve svých laboratořích teoreticky vyrobit až několik tisíc litrů dezinfekce denně. Limitována je pouze dodávkami základních chemikálií. „</w:t>
      </w:r>
      <w:r w:rsidRPr="00C42C9A">
        <w:rPr>
          <w:rFonts w:ascii="Arial" w:hAnsi="Arial" w:cs="Arial"/>
          <w:i/>
          <w:sz w:val="20"/>
          <w:szCs w:val="20"/>
        </w:rPr>
        <w:t>Velké díky patří společnosti VWR, která nám pomáhá se zásobováním chemikáliemi, které v příštích týdnech u posledních dodavatelů překonají zřejmě ceny zlata</w:t>
      </w:r>
      <w:r w:rsidRPr="00C42C9A">
        <w:rPr>
          <w:rFonts w:ascii="Arial" w:hAnsi="Arial" w:cs="Arial"/>
          <w:sz w:val="20"/>
          <w:szCs w:val="20"/>
        </w:rPr>
        <w:t xml:space="preserve">," dodal Hlaváč. </w:t>
      </w:r>
    </w:p>
    <w:p w:rsidR="00702C0D" w:rsidRPr="00C42C9A" w:rsidRDefault="00D21CB0" w:rsidP="00C42C9A">
      <w:pPr>
        <w:spacing w:before="120" w:line="264" w:lineRule="auto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C42C9A">
        <w:rPr>
          <w:rFonts w:ascii="Arial" w:eastAsia="Times New Roman" w:hAnsi="Arial" w:cs="Arial"/>
          <w:b/>
          <w:sz w:val="20"/>
          <w:szCs w:val="20"/>
          <w:lang w:eastAsia="cs-CZ"/>
        </w:rPr>
        <w:t>Kontaktní osoba</w:t>
      </w:r>
      <w:r w:rsidR="00904AED" w:rsidRPr="00C42C9A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B51F58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F12728" w:rsidRPr="00C42C9A">
        <w:rPr>
          <w:rFonts w:ascii="Arial" w:eastAsia="Times New Roman" w:hAnsi="Arial" w:cs="Arial"/>
          <w:sz w:val="20"/>
          <w:szCs w:val="20"/>
          <w:lang w:eastAsia="cs-CZ"/>
        </w:rPr>
        <w:t xml:space="preserve">Šárka Chovancová </w:t>
      </w:r>
      <w:r w:rsidRPr="00C42C9A">
        <w:rPr>
          <w:rFonts w:ascii="Arial" w:eastAsia="Times New Roman" w:hAnsi="Arial" w:cs="Arial"/>
          <w:sz w:val="20"/>
          <w:szCs w:val="20"/>
          <w:lang w:eastAsia="cs-CZ"/>
        </w:rPr>
        <w:t>|</w:t>
      </w:r>
      <w:r w:rsidR="00F12728" w:rsidRPr="00C42C9A">
        <w:rPr>
          <w:rFonts w:ascii="Arial" w:eastAsia="Times New Roman" w:hAnsi="Arial" w:cs="Arial"/>
          <w:sz w:val="20"/>
          <w:szCs w:val="20"/>
          <w:lang w:eastAsia="cs-CZ"/>
        </w:rPr>
        <w:t xml:space="preserve"> redaktorka</w:t>
      </w:r>
      <w:r w:rsidRPr="00C42C9A">
        <w:rPr>
          <w:rFonts w:ascii="Arial" w:eastAsia="Times New Roman" w:hAnsi="Arial" w:cs="Arial"/>
          <w:sz w:val="20"/>
          <w:szCs w:val="20"/>
          <w:lang w:eastAsia="cs-CZ"/>
        </w:rPr>
        <w:br/>
        <w:t>Přírodovědecká fakulta Univerzity Palackého v Olomo</w:t>
      </w:r>
      <w:r w:rsidR="00F12728" w:rsidRPr="00C42C9A">
        <w:rPr>
          <w:rFonts w:ascii="Arial" w:eastAsia="Times New Roman" w:hAnsi="Arial" w:cs="Arial"/>
          <w:sz w:val="20"/>
          <w:szCs w:val="20"/>
          <w:lang w:eastAsia="cs-CZ"/>
        </w:rPr>
        <w:t xml:space="preserve">uci </w:t>
      </w:r>
      <w:r w:rsidRPr="00C42C9A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E: </w:t>
      </w:r>
      <w:hyperlink r:id="rId6" w:history="1">
        <w:r w:rsidR="00F12728" w:rsidRPr="00C42C9A">
          <w:rPr>
            <w:rStyle w:val="Hypertextovodkaz"/>
            <w:rFonts w:ascii="Arial" w:hAnsi="Arial" w:cs="Arial"/>
            <w:noProof/>
            <w:sz w:val="20"/>
            <w:szCs w:val="20"/>
            <w:lang w:eastAsia="cs-CZ"/>
          </w:rPr>
          <w:t>sarka.chovancova@upol.cz</w:t>
        </w:r>
      </w:hyperlink>
      <w:r w:rsidR="00F12728" w:rsidRPr="00C42C9A">
        <w:rPr>
          <w:rFonts w:ascii="Arial" w:hAnsi="Arial" w:cs="Arial"/>
          <w:noProof/>
          <w:sz w:val="20"/>
          <w:szCs w:val="20"/>
          <w:lang w:eastAsia="cs-CZ"/>
        </w:rPr>
        <w:t xml:space="preserve"> |</w:t>
      </w:r>
      <w:r w:rsidRPr="00C42C9A">
        <w:rPr>
          <w:rStyle w:val="Hypertextovodkaz"/>
          <w:rFonts w:ascii="Arial" w:hAnsi="Arial" w:cs="Arial"/>
          <w:sz w:val="20"/>
          <w:szCs w:val="20"/>
          <w:u w:val="none"/>
        </w:rPr>
        <w:t xml:space="preserve"> </w:t>
      </w:r>
      <w:r w:rsidRPr="00C42C9A">
        <w:rPr>
          <w:rFonts w:ascii="Arial" w:eastAsia="Times New Roman" w:hAnsi="Arial" w:cs="Arial"/>
          <w:sz w:val="20"/>
          <w:szCs w:val="20"/>
          <w:lang w:eastAsia="cs-CZ"/>
        </w:rPr>
        <w:t xml:space="preserve">M: </w:t>
      </w:r>
      <w:r w:rsidR="00F12728" w:rsidRPr="00C42C9A">
        <w:rPr>
          <w:rFonts w:ascii="Arial" w:eastAsia="Times New Roman" w:hAnsi="Arial" w:cs="Arial"/>
          <w:sz w:val="20"/>
          <w:szCs w:val="20"/>
          <w:lang w:eastAsia="cs-CZ"/>
        </w:rPr>
        <w:t>776 095 547</w:t>
      </w:r>
    </w:p>
    <w:sectPr w:rsidR="00702C0D" w:rsidRPr="00C42C9A" w:rsidSect="004B1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C2A" w:rsidRDefault="00873C2A" w:rsidP="00F15613">
      <w:pPr>
        <w:spacing w:line="240" w:lineRule="auto"/>
      </w:pPr>
      <w:r>
        <w:separator/>
      </w:r>
    </w:p>
  </w:endnote>
  <w:endnote w:type="continuationSeparator" w:id="0">
    <w:p w:rsidR="00873C2A" w:rsidRDefault="00873C2A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C03B8">
    <w:pPr>
      <w:pStyle w:val="Zpat"/>
      <w:rPr>
        <w:bCs/>
      </w:rPr>
    </w:pPr>
  </w:p>
  <w:p w:rsidR="006C03B8" w:rsidRPr="006C03B8" w:rsidRDefault="006C03B8" w:rsidP="006C03B8">
    <w:pPr>
      <w:pStyle w:val="Zpat"/>
      <w:rPr>
        <w:bCs/>
      </w:rPr>
    </w:pPr>
  </w:p>
  <w:p w:rsidR="00F66276" w:rsidRDefault="00604AB8" w:rsidP="006C03B8">
    <w:pPr>
      <w:pStyle w:val="Zpat"/>
      <w:rPr>
        <w:bCs/>
        <w:noProof/>
      </w:rPr>
    </w:pPr>
    <w:r>
      <w:rPr>
        <w:bCs/>
        <w:noProof/>
      </w:rPr>
      <w:t>Gabriela Sýkorová Dvorníková I tisková</w:t>
    </w:r>
    <w:r w:rsidR="004D7636">
      <w:rPr>
        <w:bCs/>
        <w:noProof/>
      </w:rPr>
      <w:t xml:space="preserve"> mluvčí</w:t>
    </w:r>
  </w:p>
  <w:p w:rsidR="004D7636" w:rsidRDefault="006C03B8" w:rsidP="006C03B8">
    <w:pPr>
      <w:pStyle w:val="Zpat"/>
      <w:rPr>
        <w:bCs/>
        <w:noProof/>
      </w:rPr>
    </w:pPr>
    <w:r w:rsidRPr="006C03B8">
      <w:rPr>
        <w:bCs/>
        <w:noProof/>
      </w:rPr>
      <w:t>Univerzit</w:t>
    </w:r>
    <w:r w:rsidR="004D7636">
      <w:rPr>
        <w:bCs/>
        <w:noProof/>
      </w:rPr>
      <w:t>a</w:t>
    </w:r>
    <w:r w:rsidRPr="006C03B8">
      <w:rPr>
        <w:bCs/>
        <w:noProof/>
      </w:rPr>
      <w:t xml:space="preserve"> Palackého v</w:t>
    </w:r>
    <w:r w:rsidR="005E1665">
      <w:rPr>
        <w:bCs/>
        <w:noProof/>
      </w:rPr>
      <w:t xml:space="preserve"> </w:t>
    </w:r>
    <w:r w:rsidRPr="006C03B8">
      <w:rPr>
        <w:bCs/>
        <w:noProof/>
      </w:rPr>
      <w:t>Olomouci</w:t>
    </w:r>
    <w:r w:rsidR="00F66276">
      <w:rPr>
        <w:bCs/>
        <w:noProof/>
      </w:rPr>
      <w:t xml:space="preserve"> | </w:t>
    </w:r>
    <w:r w:rsidR="004D7636">
      <w:rPr>
        <w:bCs/>
        <w:noProof/>
      </w:rPr>
      <w:t>oddělení komunikace</w:t>
    </w:r>
  </w:p>
  <w:p w:rsidR="006C03B8" w:rsidRPr="006C03B8" w:rsidRDefault="006C03B8" w:rsidP="006C03B8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 w:rsidR="00604AB8">
      <w:rPr>
        <w:bCs/>
        <w:noProof/>
      </w:rPr>
      <w:t>gabriela.sykorova</w:t>
    </w:r>
    <w:r w:rsidR="004D7636">
      <w:rPr>
        <w:bCs/>
        <w:noProof/>
      </w:rPr>
      <w:t>@upol.cz</w:t>
    </w:r>
    <w:r w:rsidRPr="006C03B8">
      <w:rPr>
        <w:bCs/>
        <w:noProof/>
      </w:rPr>
      <w:t xml:space="preserve"> | T: </w:t>
    </w:r>
    <w:r w:rsidR="00F66276" w:rsidRPr="00F66276">
      <w:rPr>
        <w:bCs/>
        <w:noProof/>
      </w:rPr>
      <w:t>585</w:t>
    </w:r>
    <w:r w:rsidR="006D50C7">
      <w:rPr>
        <w:bCs/>
        <w:noProof/>
      </w:rPr>
      <w:t xml:space="preserve"> </w:t>
    </w:r>
    <w:r w:rsidR="004D7636">
      <w:rPr>
        <w:bCs/>
        <w:noProof/>
      </w:rPr>
      <w:t>631</w:t>
    </w:r>
    <w:r w:rsidR="006D50C7">
      <w:rPr>
        <w:bCs/>
        <w:noProof/>
      </w:rPr>
      <w:t xml:space="preserve"> </w:t>
    </w:r>
    <w:r w:rsidR="004D7636">
      <w:rPr>
        <w:bCs/>
        <w:noProof/>
      </w:rPr>
      <w:t>020 I M: 733</w:t>
    </w:r>
    <w:r w:rsidR="006D50C7">
      <w:rPr>
        <w:bCs/>
        <w:noProof/>
      </w:rPr>
      <w:t xml:space="preserve"> </w:t>
    </w:r>
    <w:r w:rsidR="004D7636">
      <w:rPr>
        <w:bCs/>
        <w:noProof/>
      </w:rPr>
      <w:t>690 461</w:t>
    </w:r>
  </w:p>
  <w:p w:rsidR="00F15613" w:rsidRPr="007C6C87" w:rsidRDefault="004D7636" w:rsidP="00F66276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B8" w:rsidRDefault="006C03B8" w:rsidP="006B09DC">
    <w:pPr>
      <w:pStyle w:val="Zpat"/>
      <w:rPr>
        <w:bCs/>
      </w:rPr>
    </w:pPr>
  </w:p>
  <w:p w:rsidR="006C03B8" w:rsidRDefault="006C03B8" w:rsidP="006B09DC">
    <w:pPr>
      <w:pStyle w:val="Zpat"/>
      <w:rPr>
        <w:bCs/>
      </w:rPr>
    </w:pPr>
  </w:p>
  <w:p w:rsidR="004D7636" w:rsidRDefault="004D7636" w:rsidP="005E1665">
    <w:pPr>
      <w:pStyle w:val="Zpat"/>
      <w:rPr>
        <w:bCs/>
        <w:noProof/>
      </w:rPr>
    </w:pPr>
  </w:p>
  <w:p w:rsidR="00334EEB" w:rsidRDefault="00334EEB" w:rsidP="00334EEB">
    <w:pPr>
      <w:pStyle w:val="Zpat"/>
      <w:rPr>
        <w:bCs/>
        <w:noProof/>
      </w:rPr>
    </w:pPr>
    <w:r>
      <w:rPr>
        <w:bCs/>
        <w:noProof/>
      </w:rPr>
      <w:t>Gabriela Sýkorová Dvorníková I tisková mluvčí</w:t>
    </w:r>
  </w:p>
  <w:p w:rsidR="00334EEB" w:rsidRDefault="00334EEB" w:rsidP="00334EEB">
    <w:pPr>
      <w:pStyle w:val="Zpat"/>
      <w:rPr>
        <w:bCs/>
        <w:noProof/>
      </w:rPr>
    </w:pPr>
    <w:r w:rsidRPr="006C03B8">
      <w:rPr>
        <w:bCs/>
        <w:noProof/>
      </w:rPr>
      <w:t>Univerzit</w:t>
    </w:r>
    <w:r>
      <w:rPr>
        <w:bCs/>
        <w:noProof/>
      </w:rPr>
      <w:t>a</w:t>
    </w:r>
    <w:r w:rsidRPr="006C03B8">
      <w:rPr>
        <w:bCs/>
        <w:noProof/>
      </w:rPr>
      <w:t xml:space="preserve"> Palackého v</w:t>
    </w:r>
    <w:r>
      <w:rPr>
        <w:bCs/>
        <w:noProof/>
      </w:rPr>
      <w:t xml:space="preserve"> </w:t>
    </w:r>
    <w:r w:rsidRPr="006C03B8">
      <w:rPr>
        <w:bCs/>
        <w:noProof/>
      </w:rPr>
      <w:t>Olomouci</w:t>
    </w:r>
    <w:r>
      <w:rPr>
        <w:bCs/>
        <w:noProof/>
      </w:rPr>
      <w:t xml:space="preserve"> | oddělení komunikace</w:t>
    </w:r>
  </w:p>
  <w:p w:rsidR="00334EEB" w:rsidRPr="006C03B8" w:rsidRDefault="00334EEB" w:rsidP="00334EEB">
    <w:pPr>
      <w:pStyle w:val="Zpat"/>
      <w:rPr>
        <w:bCs/>
        <w:noProof/>
      </w:rPr>
    </w:pPr>
    <w:r w:rsidRPr="006C03B8">
      <w:rPr>
        <w:bCs/>
        <w:noProof/>
      </w:rPr>
      <w:t xml:space="preserve">E: </w:t>
    </w:r>
    <w:r>
      <w:rPr>
        <w:bCs/>
        <w:noProof/>
      </w:rPr>
      <w:t>gabriela.sykorova@upol.cz</w:t>
    </w:r>
    <w:r w:rsidRPr="006C03B8">
      <w:rPr>
        <w:bCs/>
        <w:noProof/>
      </w:rPr>
      <w:t xml:space="preserve"> | T: </w:t>
    </w:r>
    <w:r w:rsidRPr="00F66276">
      <w:rPr>
        <w:bCs/>
        <w:noProof/>
      </w:rPr>
      <w:t>585</w:t>
    </w:r>
    <w:r>
      <w:rPr>
        <w:bCs/>
        <w:noProof/>
      </w:rPr>
      <w:t xml:space="preserve"> 631 020 I M: 733 690 461</w:t>
    </w:r>
  </w:p>
  <w:p w:rsidR="004D7636" w:rsidRPr="007C6C87" w:rsidRDefault="00334EEB" w:rsidP="00334EEB">
    <w:pPr>
      <w:pStyle w:val="Zpat"/>
      <w:rPr>
        <w:b/>
        <w:noProof/>
      </w:rPr>
    </w:pPr>
    <w:r>
      <w:rPr>
        <w:b/>
        <w:bCs/>
        <w:noProof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C2A" w:rsidRDefault="00873C2A" w:rsidP="00F15613">
      <w:pPr>
        <w:spacing w:line="240" w:lineRule="auto"/>
      </w:pPr>
      <w:r>
        <w:separator/>
      </w:r>
    </w:p>
  </w:footnote>
  <w:footnote w:type="continuationSeparator" w:id="0">
    <w:p w:rsidR="00873C2A" w:rsidRDefault="00873C2A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EB" w:rsidRDefault="00334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A64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295275</wp:posOffset>
          </wp:positionH>
          <wp:positionV relativeFrom="paragraph">
            <wp:posOffset>1778000</wp:posOffset>
          </wp:positionV>
          <wp:extent cx="1087120" cy="154940"/>
          <wp:effectExtent l="0" t="0" r="0" b="0"/>
          <wp:wrapNone/>
          <wp:docPr id="217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12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6906260</wp:posOffset>
          </wp:positionH>
          <wp:positionV relativeFrom="page">
            <wp:posOffset>533400</wp:posOffset>
          </wp:positionV>
          <wp:extent cx="289560" cy="1983105"/>
          <wp:effectExtent l="0" t="0" r="0" b="0"/>
          <wp:wrapNone/>
          <wp:docPr id="2178" name="Obrázek 2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9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6704" behindDoc="0" locked="1" layoutInCell="1" allowOverlap="1">
          <wp:simplePos x="0" y="0"/>
          <wp:positionH relativeFrom="page">
            <wp:posOffset>742315</wp:posOffset>
          </wp:positionH>
          <wp:positionV relativeFrom="page">
            <wp:posOffset>1159510</wp:posOffset>
          </wp:positionV>
          <wp:extent cx="2559050" cy="711835"/>
          <wp:effectExtent l="0" t="0" r="0" b="0"/>
          <wp:wrapTopAndBottom/>
          <wp:docPr id="2179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28"/>
    <w:rsid w:val="00025FBF"/>
    <w:rsid w:val="00057139"/>
    <w:rsid w:val="00062265"/>
    <w:rsid w:val="0007026C"/>
    <w:rsid w:val="00074881"/>
    <w:rsid w:val="00086685"/>
    <w:rsid w:val="0009582B"/>
    <w:rsid w:val="000A1F60"/>
    <w:rsid w:val="000B797C"/>
    <w:rsid w:val="000D6CF0"/>
    <w:rsid w:val="000F0D39"/>
    <w:rsid w:val="0010566D"/>
    <w:rsid w:val="0011512C"/>
    <w:rsid w:val="001E7947"/>
    <w:rsid w:val="002004C5"/>
    <w:rsid w:val="00207E2F"/>
    <w:rsid w:val="00242BCC"/>
    <w:rsid w:val="00264AF6"/>
    <w:rsid w:val="00276D6B"/>
    <w:rsid w:val="002E3612"/>
    <w:rsid w:val="00334EEB"/>
    <w:rsid w:val="00353422"/>
    <w:rsid w:val="0036478A"/>
    <w:rsid w:val="00377FF3"/>
    <w:rsid w:val="003A5856"/>
    <w:rsid w:val="003B3941"/>
    <w:rsid w:val="00416A06"/>
    <w:rsid w:val="00427EF9"/>
    <w:rsid w:val="00430F25"/>
    <w:rsid w:val="004479C4"/>
    <w:rsid w:val="00466727"/>
    <w:rsid w:val="004805DE"/>
    <w:rsid w:val="00486300"/>
    <w:rsid w:val="004B1204"/>
    <w:rsid w:val="004D171B"/>
    <w:rsid w:val="004D7636"/>
    <w:rsid w:val="004E4F8B"/>
    <w:rsid w:val="00502BEF"/>
    <w:rsid w:val="00540537"/>
    <w:rsid w:val="0058158A"/>
    <w:rsid w:val="005A4E59"/>
    <w:rsid w:val="005E1665"/>
    <w:rsid w:val="005E387A"/>
    <w:rsid w:val="00604AB8"/>
    <w:rsid w:val="00632777"/>
    <w:rsid w:val="0067128B"/>
    <w:rsid w:val="00674ED6"/>
    <w:rsid w:val="00675248"/>
    <w:rsid w:val="00680944"/>
    <w:rsid w:val="00687CFE"/>
    <w:rsid w:val="006A5931"/>
    <w:rsid w:val="006B09DC"/>
    <w:rsid w:val="006B22CE"/>
    <w:rsid w:val="006B61F1"/>
    <w:rsid w:val="006C03B8"/>
    <w:rsid w:val="006C3AFE"/>
    <w:rsid w:val="006D50C7"/>
    <w:rsid w:val="006E3956"/>
    <w:rsid w:val="00702C0D"/>
    <w:rsid w:val="00711FA4"/>
    <w:rsid w:val="007173B3"/>
    <w:rsid w:val="00741445"/>
    <w:rsid w:val="007B24DA"/>
    <w:rsid w:val="007B2B0C"/>
    <w:rsid w:val="007C6C87"/>
    <w:rsid w:val="007D7C65"/>
    <w:rsid w:val="007F6FCC"/>
    <w:rsid w:val="00841A2B"/>
    <w:rsid w:val="0085350D"/>
    <w:rsid w:val="00862C56"/>
    <w:rsid w:val="00872AFF"/>
    <w:rsid w:val="00873C2A"/>
    <w:rsid w:val="00884A7F"/>
    <w:rsid w:val="008B1205"/>
    <w:rsid w:val="008D35BF"/>
    <w:rsid w:val="008E27A7"/>
    <w:rsid w:val="008E6A8F"/>
    <w:rsid w:val="00904AED"/>
    <w:rsid w:val="00932459"/>
    <w:rsid w:val="00935054"/>
    <w:rsid w:val="0094509D"/>
    <w:rsid w:val="00953E22"/>
    <w:rsid w:val="009554FB"/>
    <w:rsid w:val="00990090"/>
    <w:rsid w:val="009A1F4D"/>
    <w:rsid w:val="009E130C"/>
    <w:rsid w:val="009E629B"/>
    <w:rsid w:val="009F3F9F"/>
    <w:rsid w:val="009F5EE6"/>
    <w:rsid w:val="00A04911"/>
    <w:rsid w:val="00A3107A"/>
    <w:rsid w:val="00A53B69"/>
    <w:rsid w:val="00A5561A"/>
    <w:rsid w:val="00A64191"/>
    <w:rsid w:val="00A935EC"/>
    <w:rsid w:val="00A94093"/>
    <w:rsid w:val="00A9725F"/>
    <w:rsid w:val="00AB33EA"/>
    <w:rsid w:val="00AC100C"/>
    <w:rsid w:val="00AC2458"/>
    <w:rsid w:val="00B05F83"/>
    <w:rsid w:val="00B15CD8"/>
    <w:rsid w:val="00B45240"/>
    <w:rsid w:val="00B51F58"/>
    <w:rsid w:val="00B52715"/>
    <w:rsid w:val="00B53882"/>
    <w:rsid w:val="00B600FE"/>
    <w:rsid w:val="00B609F5"/>
    <w:rsid w:val="00B73FD1"/>
    <w:rsid w:val="00BD04D6"/>
    <w:rsid w:val="00BD35C2"/>
    <w:rsid w:val="00BE1819"/>
    <w:rsid w:val="00BF49AF"/>
    <w:rsid w:val="00C03A61"/>
    <w:rsid w:val="00C154E8"/>
    <w:rsid w:val="00C1798A"/>
    <w:rsid w:val="00C404C1"/>
    <w:rsid w:val="00C42C9A"/>
    <w:rsid w:val="00C634AA"/>
    <w:rsid w:val="00C6493E"/>
    <w:rsid w:val="00C93E24"/>
    <w:rsid w:val="00CC653D"/>
    <w:rsid w:val="00CE7B57"/>
    <w:rsid w:val="00CF3D18"/>
    <w:rsid w:val="00D13E57"/>
    <w:rsid w:val="00D21CB0"/>
    <w:rsid w:val="00D30DF1"/>
    <w:rsid w:val="00D4326B"/>
    <w:rsid w:val="00D561AE"/>
    <w:rsid w:val="00D61B91"/>
    <w:rsid w:val="00D62385"/>
    <w:rsid w:val="00D955E7"/>
    <w:rsid w:val="00DC28CA"/>
    <w:rsid w:val="00DC5FA7"/>
    <w:rsid w:val="00DE39B0"/>
    <w:rsid w:val="00E6471D"/>
    <w:rsid w:val="00E825D9"/>
    <w:rsid w:val="00E94D63"/>
    <w:rsid w:val="00E97744"/>
    <w:rsid w:val="00EC252D"/>
    <w:rsid w:val="00EC41DF"/>
    <w:rsid w:val="00EE43BA"/>
    <w:rsid w:val="00EF6934"/>
    <w:rsid w:val="00F0078F"/>
    <w:rsid w:val="00F013D0"/>
    <w:rsid w:val="00F045B7"/>
    <w:rsid w:val="00F12728"/>
    <w:rsid w:val="00F15613"/>
    <w:rsid w:val="00F53896"/>
    <w:rsid w:val="00F66276"/>
    <w:rsid w:val="00F81C25"/>
    <w:rsid w:val="00FB21A4"/>
    <w:rsid w:val="00FB2E70"/>
    <w:rsid w:val="00FC118A"/>
    <w:rsid w:val="00FE02FD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819CCB-7AD9-4AE9-B275-308C3947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EC252D"/>
    <w:pPr>
      <w:spacing w:after="120"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contextualSpacing/>
      <w:outlineLvl w:val="0"/>
    </w:pPr>
    <w:rPr>
      <w:rFonts w:ascii="Arial" w:eastAsia="Times New Roman" w:hAnsi="Arial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line="250" w:lineRule="exact"/>
      <w:contextualSpacing/>
      <w:outlineLvl w:val="3"/>
    </w:pPr>
    <w:rPr>
      <w:rFonts w:eastAsia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0F0D39"/>
    <w:pPr>
      <w:tabs>
        <w:tab w:val="center" w:pos="4536"/>
        <w:tab w:val="right" w:pos="9072"/>
      </w:tabs>
      <w:spacing w:after="0" w:line="200" w:lineRule="exact"/>
      <w:contextualSpacing/>
    </w:pPr>
    <w:rPr>
      <w:rFonts w:ascii="Arial" w:hAnsi="Arial"/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line="250" w:lineRule="exact"/>
      <w:contextualSpacing/>
    </w:pPr>
    <w:rPr>
      <w:rFonts w:eastAsia="Times New Roman"/>
      <w:color w:val="4F4C4D"/>
      <w:spacing w:val="15"/>
      <w:sz w:val="20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  <w:contextualSpacing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line="250" w:lineRule="exact"/>
      <w:contextualSpacing/>
    </w:pPr>
    <w:rPr>
      <w:rFonts w:ascii="Arial" w:eastAsia="Times New Roman" w:hAnsi="Arial" w:cs="Arial"/>
      <w:b/>
      <w:bCs/>
      <w:color w:val="444444"/>
      <w:sz w:val="20"/>
      <w:szCs w:val="21"/>
      <w:lang w:eastAsia="cs-CZ"/>
    </w:rPr>
  </w:style>
  <w:style w:type="character" w:styleId="Hypertextovodkaz">
    <w:name w:val="Hyperlink"/>
    <w:uiPriority w:val="99"/>
    <w:unhideWhenUsed/>
    <w:rsid w:val="006B09DC"/>
    <w:rPr>
      <w:color w:val="004B94"/>
      <w:u w:val="single"/>
    </w:rPr>
  </w:style>
  <w:style w:type="character" w:styleId="slostrnky">
    <w:name w:val="page number"/>
    <w:basedOn w:val="Standardnpsmoodstavce"/>
    <w:uiPriority w:val="99"/>
    <w:unhideWhenUsed/>
    <w:rsid w:val="00CF3D18"/>
  </w:style>
  <w:style w:type="paragraph" w:styleId="Textbubliny">
    <w:name w:val="Balloon Text"/>
    <w:basedOn w:val="Normln"/>
    <w:link w:val="TextbublinyChar"/>
    <w:uiPriority w:val="99"/>
    <w:semiHidden/>
    <w:rsid w:val="006C03B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ka.chovancova@upol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vancs\Documents\&#353;ablona_TZ_pln&#225;_2015-09-07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šablona_TZ_plná_2015-09-07.dotx</Template>
  <TotalTime>1</TotalTime>
  <Pages>1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2901</CharactersWithSpaces>
  <SharedDoc>false</SharedDoc>
  <HLinks>
    <vt:vector size="12" baseType="variant">
      <vt:variant>
        <vt:i4>6488089</vt:i4>
      </vt:variant>
      <vt:variant>
        <vt:i4>3</vt:i4>
      </vt:variant>
      <vt:variant>
        <vt:i4>0</vt:i4>
      </vt:variant>
      <vt:variant>
        <vt:i4>5</vt:i4>
      </vt:variant>
      <vt:variant>
        <vt:lpwstr>mailto:blanka.krausova@upol.cz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http://www.pevnost.poznani.cz/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Šárka Chovancová</dc:creator>
  <cp:lastModifiedBy>Šárka Chovancová</cp:lastModifiedBy>
  <cp:revision>2</cp:revision>
  <cp:lastPrinted>2014-08-14T10:08:00Z</cp:lastPrinted>
  <dcterms:created xsi:type="dcterms:W3CDTF">2020-04-15T08:58:00Z</dcterms:created>
  <dcterms:modified xsi:type="dcterms:W3CDTF">2020-04-15T08:58:00Z</dcterms:modified>
</cp:coreProperties>
</file>