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980" w:rsidRPr="00CE7B57" w:rsidRDefault="00932980" w:rsidP="008E3574">
      <w:pPr>
        <w:pStyle w:val="Normlnweb"/>
        <w:spacing w:before="120" w:beforeAutospacing="0" w:after="120" w:afterAutospacing="0" w:line="264" w:lineRule="auto"/>
        <w:jc w:val="left"/>
        <w:rPr>
          <w:rFonts w:cs="Times New Roman"/>
          <w:b/>
          <w:bCs/>
          <w:sz w:val="25"/>
          <w:szCs w:val="25"/>
        </w:rPr>
      </w:pPr>
      <w:bookmarkStart w:id="0" w:name="_GoBack"/>
      <w:bookmarkEnd w:id="0"/>
      <w:r>
        <w:rPr>
          <w:b/>
          <w:bCs/>
          <w:sz w:val="25"/>
          <w:szCs w:val="25"/>
        </w:rPr>
        <w:t>Odborníci z přírodovědecké fakulty připravili výrobu dalších ochranných štítů, poptávka je obrovská</w:t>
      </w:r>
    </w:p>
    <w:p w:rsidR="00932980" w:rsidRPr="0097152B" w:rsidRDefault="00932980" w:rsidP="008E3574">
      <w:pPr>
        <w:spacing w:before="120" w:line="264" w:lineRule="auto"/>
        <w:jc w:val="left"/>
        <w:rPr>
          <w:rFonts w:ascii="Arial" w:hAnsi="Arial" w:cs="Arial"/>
          <w:b/>
          <w:bCs/>
          <w:sz w:val="20"/>
          <w:szCs w:val="20"/>
        </w:rPr>
      </w:pPr>
      <w:r w:rsidRPr="0011220E">
        <w:rPr>
          <w:rFonts w:ascii="Arial" w:hAnsi="Arial" w:cs="Arial"/>
          <w:sz w:val="20"/>
          <w:szCs w:val="20"/>
        </w:rPr>
        <w:t>Olomouc (2</w:t>
      </w:r>
      <w:r w:rsidR="0090537D">
        <w:rPr>
          <w:rFonts w:ascii="Arial" w:hAnsi="Arial" w:cs="Arial"/>
          <w:sz w:val="20"/>
          <w:szCs w:val="20"/>
        </w:rPr>
        <w:t>5</w:t>
      </w:r>
      <w:r w:rsidRPr="0011220E">
        <w:rPr>
          <w:rFonts w:ascii="Arial" w:hAnsi="Arial" w:cs="Arial"/>
          <w:sz w:val="20"/>
          <w:szCs w:val="20"/>
        </w:rPr>
        <w:t xml:space="preserve">. března 2020) </w:t>
      </w:r>
      <w:r w:rsidRPr="0011220E">
        <w:rPr>
          <w:rFonts w:ascii="Arial" w:hAnsi="Arial" w:cs="Arial"/>
          <w:i/>
          <w:iCs/>
          <w:sz w:val="20"/>
          <w:szCs w:val="20"/>
        </w:rPr>
        <w:t>–</w:t>
      </w:r>
      <w:r>
        <w:rPr>
          <w:b/>
          <w:bCs/>
        </w:rPr>
        <w:t xml:space="preserve"> </w:t>
      </w:r>
      <w:r w:rsidRPr="0097152B">
        <w:rPr>
          <w:rFonts w:ascii="Arial" w:hAnsi="Arial" w:cs="Arial"/>
          <w:b/>
          <w:bCs/>
          <w:sz w:val="20"/>
          <w:szCs w:val="20"/>
        </w:rPr>
        <w:t>Prvních sto ochranných štítů, které snižují riziko přenosu nákazy novým typem koronaviru, vyrobili pomocí 3D tiskáren a distribuovali odborníci z katedry geoinformatik</w:t>
      </w:r>
      <w:r>
        <w:rPr>
          <w:rFonts w:ascii="Arial" w:hAnsi="Arial" w:cs="Arial"/>
          <w:b/>
          <w:bCs/>
          <w:sz w:val="20"/>
          <w:szCs w:val="20"/>
        </w:rPr>
        <w:t>y Přírodovědecké fakulty Univerzity Palackého v Olomouci.</w:t>
      </w:r>
      <w:r w:rsidRPr="0097152B">
        <w:rPr>
          <w:rFonts w:ascii="Arial" w:hAnsi="Arial" w:cs="Arial"/>
          <w:b/>
          <w:bCs/>
          <w:sz w:val="20"/>
          <w:szCs w:val="20"/>
        </w:rPr>
        <w:t xml:space="preserve"> Objednávky mají na dalších 3500 ochranných skel. Plastové masky budou dodány nejen nemocnicím, ale také praktickým lékařům, záchranářům, zubním lékařům či zaměstnancům lékáren. Masky vyrobené na 3D tiskárnách už používají zdravotníci při odběru vzorků od pacientů, u kterých je podezření na nákazu koronavirem</w:t>
      </w:r>
      <w:r>
        <w:rPr>
          <w:rFonts w:ascii="Arial" w:hAnsi="Arial" w:cs="Arial"/>
          <w:b/>
          <w:bCs/>
          <w:sz w:val="20"/>
          <w:szCs w:val="20"/>
        </w:rPr>
        <w:t>, a uplatnění by měly najít i v </w:t>
      </w:r>
      <w:r w:rsidRPr="0097152B">
        <w:rPr>
          <w:rFonts w:ascii="Arial" w:hAnsi="Arial" w:cs="Arial"/>
          <w:b/>
          <w:bCs/>
          <w:sz w:val="20"/>
          <w:szCs w:val="20"/>
        </w:rPr>
        <w:t>řadách policie.</w:t>
      </w:r>
    </w:p>
    <w:p w:rsidR="00932980" w:rsidRPr="0097152B" w:rsidRDefault="00932980" w:rsidP="008E3574">
      <w:pPr>
        <w:spacing w:before="120" w:line="264" w:lineRule="auto"/>
        <w:jc w:val="left"/>
        <w:rPr>
          <w:rFonts w:ascii="Arial" w:hAnsi="Arial" w:cs="Arial"/>
          <w:sz w:val="20"/>
          <w:szCs w:val="20"/>
        </w:rPr>
      </w:pPr>
      <w:r w:rsidRPr="0097152B">
        <w:rPr>
          <w:rFonts w:ascii="Arial" w:hAnsi="Arial" w:cs="Arial"/>
          <w:sz w:val="20"/>
          <w:szCs w:val="20"/>
        </w:rPr>
        <w:t>Katedra geoinformatiky se spolu s tiskovým centrem Univerzity Palackého UPrint 3D do celostátní iniciativy zaměřené na výrobu obličejových štítů, kterou odstartovala firma Prusa Research, zapojila o víkendu. Univerzita tak chce pomoci záchranářům a zdravotníkům, kteří se v době šíření nového typu koronaviru stále potýkají s nedostatkem ochranných pomůcek. Tým vedou odborníci Martin Šavela a Radoslav Šmakal, kteří stojí za projektem a návrhem optimalizované varianty ochranného štítu.</w:t>
      </w:r>
    </w:p>
    <w:p w:rsidR="00932980" w:rsidRPr="0097152B" w:rsidRDefault="00932980" w:rsidP="008E3574">
      <w:pPr>
        <w:spacing w:before="120" w:line="264" w:lineRule="auto"/>
        <w:jc w:val="left"/>
        <w:rPr>
          <w:rFonts w:ascii="Arial" w:hAnsi="Arial" w:cs="Arial"/>
          <w:sz w:val="20"/>
          <w:szCs w:val="20"/>
        </w:rPr>
      </w:pPr>
      <w:r w:rsidRPr="0097152B">
        <w:rPr>
          <w:rFonts w:ascii="Arial" w:hAnsi="Arial" w:cs="Arial"/>
          <w:i/>
          <w:iCs/>
          <w:sz w:val="20"/>
          <w:szCs w:val="20"/>
        </w:rPr>
        <w:t>„Nevyužíváme model navržený Prusa Research, ale up</w:t>
      </w:r>
      <w:r>
        <w:rPr>
          <w:rFonts w:ascii="Arial" w:hAnsi="Arial" w:cs="Arial"/>
          <w:i/>
          <w:iCs/>
          <w:sz w:val="20"/>
          <w:szCs w:val="20"/>
        </w:rPr>
        <w:t>ravený a optimalizovaný model s </w:t>
      </w:r>
      <w:r w:rsidRPr="0097152B">
        <w:rPr>
          <w:rFonts w:ascii="Arial" w:hAnsi="Arial" w:cs="Arial"/>
          <w:i/>
          <w:iCs/>
          <w:sz w:val="20"/>
          <w:szCs w:val="20"/>
        </w:rPr>
        <w:t>ohledem na rychlost tisku a finální kompletování masky,“</w:t>
      </w:r>
      <w:r w:rsidRPr="0097152B">
        <w:rPr>
          <w:rFonts w:ascii="Arial" w:hAnsi="Arial" w:cs="Arial"/>
          <w:sz w:val="20"/>
          <w:szCs w:val="20"/>
        </w:rPr>
        <w:t xml:space="preserve"> uvedl Jan Brus z katedry geoinformatiky. Obličejový štít je tvořen horní částí, do které se instaluje perforovaná fólie. Na fólii se následně umístí spodní díl a maska je doplněna gumičkou. Tisk obou dílů zabere přibližně 65 minut. Ochranné štíty jsou vyráběny na třech tiskárnách katedry geoinformatiky a také v univerzitním centru UPrint 3D.</w:t>
      </w:r>
    </w:p>
    <w:p w:rsidR="00932980" w:rsidRPr="0097152B" w:rsidRDefault="00932980" w:rsidP="008E3574">
      <w:pPr>
        <w:spacing w:before="120" w:line="264" w:lineRule="auto"/>
        <w:jc w:val="left"/>
        <w:rPr>
          <w:rFonts w:ascii="Arial" w:hAnsi="Arial" w:cs="Arial"/>
          <w:sz w:val="20"/>
          <w:szCs w:val="20"/>
        </w:rPr>
      </w:pPr>
      <w:r w:rsidRPr="0097152B">
        <w:rPr>
          <w:rFonts w:ascii="Arial" w:hAnsi="Arial" w:cs="Arial"/>
          <w:sz w:val="20"/>
          <w:szCs w:val="20"/>
        </w:rPr>
        <w:t>Akci finančně či materiálně podpořila Přírodovědecká fakulta UP, katedra geoinformatiky, V</w:t>
      </w:r>
      <w:r w:rsidR="009234C5">
        <w:rPr>
          <w:rFonts w:ascii="Arial" w:hAnsi="Arial" w:cs="Arial"/>
          <w:sz w:val="20"/>
          <w:szCs w:val="20"/>
        </w:rPr>
        <w:t>ědeckotechnický park</w:t>
      </w:r>
      <w:r w:rsidRPr="0097152B">
        <w:rPr>
          <w:rFonts w:ascii="Arial" w:hAnsi="Arial" w:cs="Arial"/>
          <w:sz w:val="20"/>
          <w:szCs w:val="20"/>
        </w:rPr>
        <w:t xml:space="preserve"> UP a několik firem. Zároveň se přihlásilo mnoh</w:t>
      </w:r>
      <w:r>
        <w:rPr>
          <w:rFonts w:ascii="Arial" w:hAnsi="Arial" w:cs="Arial"/>
          <w:sz w:val="20"/>
          <w:szCs w:val="20"/>
        </w:rPr>
        <w:t>o dobrovolníků z řad studentů i </w:t>
      </w:r>
      <w:r w:rsidRPr="0097152B">
        <w:rPr>
          <w:rFonts w:ascii="Arial" w:hAnsi="Arial" w:cs="Arial"/>
          <w:sz w:val="20"/>
          <w:szCs w:val="20"/>
        </w:rPr>
        <w:t xml:space="preserve">veřejnosti, kteří nabízejí pomoc s kompletací ochranných štítů nebo 3D tiskem. </w:t>
      </w:r>
      <w:r w:rsidRPr="00A355E7">
        <w:rPr>
          <w:rFonts w:ascii="Arial" w:hAnsi="Arial" w:cs="Arial"/>
          <w:i/>
          <w:iCs/>
          <w:sz w:val="20"/>
          <w:szCs w:val="20"/>
        </w:rPr>
        <w:t>„Celá akce doslova strhla lavinu solidarity a pomoci. Nově jsme navíc schopni štíty vyrábět ražením na stroji. Tímto se celá produkce značně urychlí a budeme moci masky dodávat mnohem rychleji,“</w:t>
      </w:r>
      <w:r w:rsidRPr="0097152B">
        <w:rPr>
          <w:rFonts w:ascii="Arial" w:hAnsi="Arial" w:cs="Arial"/>
          <w:sz w:val="20"/>
          <w:szCs w:val="20"/>
        </w:rPr>
        <w:t xml:space="preserve"> uvedl Jan Brus.</w:t>
      </w:r>
    </w:p>
    <w:p w:rsidR="00932980" w:rsidRPr="0097152B" w:rsidRDefault="00932980" w:rsidP="008E3574">
      <w:pPr>
        <w:spacing w:before="120" w:line="264" w:lineRule="auto"/>
        <w:jc w:val="left"/>
        <w:rPr>
          <w:rFonts w:ascii="Arial" w:hAnsi="Arial" w:cs="Arial"/>
          <w:sz w:val="20"/>
          <w:szCs w:val="20"/>
        </w:rPr>
      </w:pPr>
      <w:r w:rsidRPr="0097152B">
        <w:rPr>
          <w:rFonts w:ascii="Arial" w:hAnsi="Arial" w:cs="Arial"/>
          <w:sz w:val="20"/>
          <w:szCs w:val="20"/>
        </w:rPr>
        <w:t>Kvůli obrovskému zájmu o ochranné masky se fólie</w:t>
      </w:r>
      <w:r w:rsidR="009234C5">
        <w:rPr>
          <w:rFonts w:ascii="Arial" w:hAnsi="Arial" w:cs="Arial"/>
          <w:sz w:val="20"/>
          <w:szCs w:val="20"/>
        </w:rPr>
        <w:t>,</w:t>
      </w:r>
      <w:r w:rsidRPr="0097152B">
        <w:rPr>
          <w:rFonts w:ascii="Arial" w:hAnsi="Arial" w:cs="Arial"/>
          <w:sz w:val="20"/>
          <w:szCs w:val="20"/>
        </w:rPr>
        <w:t xml:space="preserve"> a především gumičky staly nedostatkovým zbožím. </w:t>
      </w:r>
      <w:r w:rsidRPr="00A355E7">
        <w:rPr>
          <w:rFonts w:ascii="Arial" w:hAnsi="Arial" w:cs="Arial"/>
          <w:i/>
          <w:iCs/>
          <w:sz w:val="20"/>
          <w:szCs w:val="20"/>
        </w:rPr>
        <w:t>„Prodejci nám však vycházejí vstříc a snaží se materiál dodávat přednostně. Masky plánujeme balit do ochranných sáčků a sterilizovat ozonem, aby se zabránilo infekci,“</w:t>
      </w:r>
      <w:r w:rsidRPr="0097152B">
        <w:rPr>
          <w:rFonts w:ascii="Arial" w:hAnsi="Arial" w:cs="Arial"/>
          <w:sz w:val="20"/>
          <w:szCs w:val="20"/>
        </w:rPr>
        <w:t xml:space="preserve"> podotkla Hana Kubíčková z UPrint 3D. Viry na povrchu plastu vydrží maximálně dva až tři dny, proto budou vyrobené ochranné masky distribuovány až po uplynutí této doby nebo v případě, že si odběratel zajistí jejich sterilizaci.</w:t>
      </w:r>
    </w:p>
    <w:p w:rsidR="00932980" w:rsidRPr="0097152B" w:rsidRDefault="00932980" w:rsidP="008E3574">
      <w:pPr>
        <w:spacing w:before="120" w:line="264" w:lineRule="auto"/>
        <w:jc w:val="left"/>
        <w:rPr>
          <w:rFonts w:ascii="Arial" w:hAnsi="Arial" w:cs="Arial"/>
          <w:sz w:val="20"/>
          <w:szCs w:val="20"/>
        </w:rPr>
      </w:pPr>
      <w:r w:rsidRPr="00A355E7">
        <w:rPr>
          <w:rFonts w:ascii="Arial" w:hAnsi="Arial" w:cs="Arial"/>
          <w:i/>
          <w:iCs/>
          <w:sz w:val="20"/>
          <w:szCs w:val="20"/>
        </w:rPr>
        <w:t>„Za celý tým bych chtěl všem zapojeným subjektům poděkovat. Největší díky a respekt si však zaslouží oranžová a bílá armáda záchranářů a zdravotníků, kteří stojí v první linii. Celá akce nás všechny nakonec naplňuje optimismem a pocitem, že držíme při sobě,“</w:t>
      </w:r>
      <w:r w:rsidRPr="0097152B">
        <w:rPr>
          <w:rFonts w:ascii="Arial" w:hAnsi="Arial" w:cs="Arial"/>
          <w:sz w:val="20"/>
          <w:szCs w:val="20"/>
        </w:rPr>
        <w:t xml:space="preserve"> dodal Brus.</w:t>
      </w:r>
    </w:p>
    <w:p w:rsidR="00932980" w:rsidRDefault="00932980" w:rsidP="008E3574">
      <w:pPr>
        <w:spacing w:before="120" w:line="264" w:lineRule="auto"/>
        <w:jc w:val="left"/>
        <w:rPr>
          <w:rFonts w:ascii="Arial" w:hAnsi="Arial" w:cs="Arial"/>
          <w:sz w:val="20"/>
          <w:szCs w:val="20"/>
        </w:rPr>
      </w:pPr>
      <w:r w:rsidRPr="0097152B">
        <w:rPr>
          <w:rFonts w:ascii="Arial" w:hAnsi="Arial" w:cs="Arial"/>
          <w:sz w:val="20"/>
          <w:szCs w:val="20"/>
        </w:rPr>
        <w:lastRenderedPageBreak/>
        <w:t>Společnost Prusa Research, která za iniciativou výroby ochranných pomůcek pomocí 3D tisku stojí, momentálně vyrábí zhruba 2000 obličejových masek denně. Firma má k dispozici více než pět stovek 3D tiskáren, zájem odběratelů je však mnohonásobně vyšší.  V pondělí firma evidovala poptávku na 90 000 těchto pomůcek. V České republice proto začaly vznikat komunity odborníků na 3D tisk, kte</w:t>
      </w:r>
      <w:r w:rsidR="009234C5">
        <w:rPr>
          <w:rFonts w:ascii="Arial" w:hAnsi="Arial" w:cs="Arial"/>
          <w:sz w:val="20"/>
          <w:szCs w:val="20"/>
        </w:rPr>
        <w:t>ré</w:t>
      </w:r>
      <w:r w:rsidRPr="0097152B">
        <w:rPr>
          <w:rFonts w:ascii="Arial" w:hAnsi="Arial" w:cs="Arial"/>
          <w:sz w:val="20"/>
          <w:szCs w:val="20"/>
        </w:rPr>
        <w:t xml:space="preserve"> pomáhají s tiskem držáků a kompletací ochranných štítů.</w:t>
      </w:r>
    </w:p>
    <w:p w:rsidR="00932980" w:rsidRDefault="00932980" w:rsidP="008E3574">
      <w:pPr>
        <w:spacing w:before="120" w:line="264" w:lineRule="auto"/>
        <w:jc w:val="left"/>
        <w:rPr>
          <w:rFonts w:ascii="Arial" w:hAnsi="Arial" w:cs="Arial"/>
          <w:sz w:val="20"/>
          <w:szCs w:val="20"/>
        </w:rPr>
      </w:pPr>
      <w:r>
        <w:rPr>
          <w:rFonts w:ascii="Arial" w:hAnsi="Arial" w:cs="Arial"/>
          <w:sz w:val="20"/>
          <w:szCs w:val="20"/>
        </w:rPr>
        <w:t xml:space="preserve">Na 3D tiskárnách v centru UPrint 3D a v Pevnosti poznání se tisknou také zakladače šikmých proužků. Pomůcky švadlenkám šijícím ochranné roušky nabízí tiskové centrum UPrint 3D i Pevnost poznání. </w:t>
      </w:r>
      <w:r w:rsidRPr="000D4C30">
        <w:rPr>
          <w:rFonts w:ascii="Arial" w:hAnsi="Arial" w:cs="Arial"/>
          <w:sz w:val="20"/>
          <w:szCs w:val="20"/>
        </w:rPr>
        <w:t>„</w:t>
      </w:r>
      <w:r w:rsidRPr="000D4C30">
        <w:rPr>
          <w:rFonts w:ascii="Arial" w:hAnsi="Arial" w:cs="Arial"/>
          <w:i/>
          <w:iCs/>
          <w:sz w:val="20"/>
          <w:szCs w:val="20"/>
        </w:rPr>
        <w:t>Tato pomůcka se bude jistě hodit všem, kteří v době epide</w:t>
      </w:r>
      <w:r>
        <w:rPr>
          <w:rFonts w:ascii="Arial" w:hAnsi="Arial" w:cs="Arial"/>
          <w:i/>
          <w:iCs/>
          <w:sz w:val="20"/>
          <w:szCs w:val="20"/>
        </w:rPr>
        <w:t xml:space="preserve">mie COVID-19 šijí doma roušky. </w:t>
      </w:r>
      <w:r w:rsidRPr="000D4C30">
        <w:rPr>
          <w:rFonts w:ascii="Arial" w:hAnsi="Arial" w:cs="Arial"/>
          <w:i/>
          <w:iCs/>
          <w:sz w:val="20"/>
          <w:szCs w:val="20"/>
        </w:rPr>
        <w:t>Ulehčí totiž přípravu šňůrek kolem roušky a nahradí tak tkaloun, který je dnes velice nedostatkovým zbožím</w:t>
      </w:r>
      <w:r>
        <w:rPr>
          <w:rFonts w:ascii="Arial" w:hAnsi="Arial" w:cs="Arial"/>
          <w:sz w:val="20"/>
          <w:szCs w:val="20"/>
        </w:rPr>
        <w:t>," řekl Matěj Dostálek z </w:t>
      </w:r>
      <w:r w:rsidRPr="000D4C30">
        <w:rPr>
          <w:rFonts w:ascii="Arial" w:hAnsi="Arial" w:cs="Arial"/>
          <w:sz w:val="20"/>
          <w:szCs w:val="20"/>
        </w:rPr>
        <w:t>P</w:t>
      </w:r>
      <w:r>
        <w:rPr>
          <w:rFonts w:ascii="Arial" w:hAnsi="Arial" w:cs="Arial"/>
          <w:sz w:val="20"/>
          <w:szCs w:val="20"/>
        </w:rPr>
        <w:t xml:space="preserve">evnosti poznání. </w:t>
      </w:r>
    </w:p>
    <w:p w:rsidR="00932980" w:rsidRDefault="00932980" w:rsidP="008E3574">
      <w:pPr>
        <w:spacing w:before="120" w:line="264" w:lineRule="auto"/>
        <w:jc w:val="left"/>
        <w:rPr>
          <w:rFonts w:ascii="Arial" w:hAnsi="Arial" w:cs="Arial"/>
          <w:sz w:val="20"/>
          <w:szCs w:val="20"/>
        </w:rPr>
      </w:pPr>
      <w:r>
        <w:rPr>
          <w:rFonts w:ascii="Arial" w:hAnsi="Arial" w:cs="Arial"/>
          <w:sz w:val="20"/>
          <w:szCs w:val="20"/>
        </w:rPr>
        <w:t>Zakladače z tiskového centra UPrint 3D, vytvořené podle modelu společnosti Industra, byly nejdříve zdarma distribuovány soukromým švadlenkám po Olomouc</w:t>
      </w:r>
      <w:r w:rsidR="009E428F">
        <w:rPr>
          <w:rFonts w:ascii="Arial" w:hAnsi="Arial" w:cs="Arial"/>
          <w:sz w:val="20"/>
          <w:szCs w:val="20"/>
        </w:rPr>
        <w:t>i</w:t>
      </w:r>
      <w:r>
        <w:rPr>
          <w:rFonts w:ascii="Arial" w:hAnsi="Arial" w:cs="Arial"/>
          <w:sz w:val="20"/>
          <w:szCs w:val="20"/>
        </w:rPr>
        <w:t xml:space="preserve">, nyní jsou k dispozici v bezobalovém obchodě Beze stopy </w:t>
      </w:r>
      <w:r w:rsidR="004B653D">
        <w:rPr>
          <w:rFonts w:ascii="Arial" w:hAnsi="Arial" w:cs="Arial"/>
          <w:sz w:val="20"/>
          <w:szCs w:val="20"/>
        </w:rPr>
        <w:t>na ulici</w:t>
      </w:r>
      <w:r>
        <w:rPr>
          <w:rFonts w:ascii="Arial" w:hAnsi="Arial" w:cs="Arial"/>
          <w:sz w:val="20"/>
          <w:szCs w:val="20"/>
        </w:rPr>
        <w:t xml:space="preserve"> Komenského 14. Zájemci si o ně také mohou napsat na e-mail </w:t>
      </w:r>
      <w:hyperlink r:id="rId6" w:history="1">
        <w:r w:rsidR="009E428F" w:rsidRPr="00172A71">
          <w:rPr>
            <w:rStyle w:val="Hypertextovodkaz"/>
            <w:rFonts w:ascii="Arial" w:hAnsi="Arial" w:cs="Arial"/>
            <w:sz w:val="20"/>
            <w:szCs w:val="20"/>
          </w:rPr>
          <w:t>vtp@upol.cz</w:t>
        </w:r>
      </w:hyperlink>
      <w:r w:rsidR="009E428F">
        <w:rPr>
          <w:rFonts w:ascii="Arial" w:hAnsi="Arial" w:cs="Arial"/>
          <w:sz w:val="20"/>
          <w:szCs w:val="20"/>
        </w:rPr>
        <w:t xml:space="preserve"> </w:t>
      </w:r>
      <w:r>
        <w:rPr>
          <w:rFonts w:ascii="Arial" w:hAnsi="Arial" w:cs="Arial"/>
          <w:sz w:val="20"/>
          <w:szCs w:val="20"/>
        </w:rPr>
        <w:t>nebo do zpráv na Facebooku Vědeckotechnického parku</w:t>
      </w:r>
      <w:r w:rsidR="009E428F">
        <w:rPr>
          <w:rFonts w:ascii="Arial" w:hAnsi="Arial" w:cs="Arial"/>
          <w:sz w:val="20"/>
          <w:szCs w:val="20"/>
        </w:rPr>
        <w:t xml:space="preserve"> UP</w:t>
      </w:r>
      <w:r>
        <w:rPr>
          <w:rFonts w:ascii="Arial" w:hAnsi="Arial" w:cs="Arial"/>
          <w:sz w:val="20"/>
          <w:szCs w:val="20"/>
        </w:rPr>
        <w:t xml:space="preserve">. Zakladače z Pevnosti poznání jsou zdarma k dispozici na vrátnici Přírodovědecké fakulty UP (tř. 17. listopadu 12). </w:t>
      </w:r>
    </w:p>
    <w:p w:rsidR="00932980" w:rsidRPr="000D4C30" w:rsidRDefault="00932980" w:rsidP="008E3574">
      <w:pPr>
        <w:spacing w:before="120" w:line="264" w:lineRule="auto"/>
        <w:jc w:val="left"/>
        <w:rPr>
          <w:rFonts w:ascii="Arial" w:hAnsi="Arial" w:cs="Arial"/>
          <w:sz w:val="20"/>
          <w:szCs w:val="20"/>
        </w:rPr>
      </w:pPr>
    </w:p>
    <w:p w:rsidR="00932980" w:rsidRDefault="00932980" w:rsidP="008E3574">
      <w:pPr>
        <w:spacing w:before="120" w:line="264" w:lineRule="auto"/>
        <w:jc w:val="left"/>
        <w:rPr>
          <w:rFonts w:ascii="Arial" w:hAnsi="Arial" w:cs="Arial"/>
          <w:sz w:val="20"/>
          <w:szCs w:val="20"/>
          <w:lang w:eastAsia="cs-CZ"/>
        </w:rPr>
      </w:pPr>
      <w:r w:rsidRPr="0094509D">
        <w:rPr>
          <w:rFonts w:ascii="Arial" w:hAnsi="Arial" w:cs="Arial"/>
          <w:b/>
          <w:bCs/>
          <w:sz w:val="20"/>
          <w:szCs w:val="20"/>
          <w:lang w:eastAsia="cs-CZ"/>
        </w:rPr>
        <w:t>Kontaktní osoba</w:t>
      </w:r>
      <w:r>
        <w:rPr>
          <w:rFonts w:ascii="Arial" w:hAnsi="Arial" w:cs="Arial"/>
          <w:sz w:val="20"/>
          <w:szCs w:val="20"/>
          <w:lang w:eastAsia="cs-CZ"/>
        </w:rPr>
        <w:t>:</w:t>
      </w:r>
      <w:r w:rsidR="006C352C">
        <w:rPr>
          <w:rFonts w:ascii="Arial" w:hAnsi="Arial" w:cs="Arial"/>
          <w:sz w:val="20"/>
          <w:szCs w:val="20"/>
          <w:lang w:eastAsia="cs-CZ"/>
        </w:rPr>
        <w:br/>
      </w:r>
      <w:r>
        <w:rPr>
          <w:rFonts w:ascii="Arial" w:hAnsi="Arial" w:cs="Arial"/>
          <w:sz w:val="20"/>
          <w:szCs w:val="20"/>
          <w:lang w:eastAsia="cs-CZ"/>
        </w:rPr>
        <w:t>Šárka Chovancová |</w:t>
      </w:r>
      <w:r w:rsidRPr="00CE7B57">
        <w:rPr>
          <w:rFonts w:ascii="Arial" w:hAnsi="Arial" w:cs="Arial"/>
          <w:sz w:val="20"/>
          <w:szCs w:val="20"/>
          <w:lang w:eastAsia="cs-CZ"/>
        </w:rPr>
        <w:t xml:space="preserve"> </w:t>
      </w:r>
      <w:r>
        <w:rPr>
          <w:rFonts w:ascii="Arial" w:hAnsi="Arial" w:cs="Arial"/>
          <w:sz w:val="20"/>
          <w:szCs w:val="20"/>
          <w:lang w:eastAsia="cs-CZ"/>
        </w:rPr>
        <w:t>redaktorka</w:t>
      </w:r>
      <w:r>
        <w:rPr>
          <w:rFonts w:ascii="Arial" w:hAnsi="Arial" w:cs="Arial"/>
          <w:sz w:val="20"/>
          <w:szCs w:val="20"/>
          <w:lang w:eastAsia="cs-CZ"/>
        </w:rPr>
        <w:br/>
        <w:t xml:space="preserve">Přírodovědecká fakulta Univerzity Palackého v Olomouci </w:t>
      </w:r>
      <w:r>
        <w:rPr>
          <w:rFonts w:ascii="Arial" w:hAnsi="Arial" w:cs="Arial"/>
          <w:sz w:val="20"/>
          <w:szCs w:val="20"/>
          <w:lang w:eastAsia="cs-CZ"/>
        </w:rPr>
        <w:br/>
        <w:t>E:</w:t>
      </w:r>
      <w:r w:rsidRPr="00062265">
        <w:rPr>
          <w:rFonts w:ascii="Arial" w:hAnsi="Arial" w:cs="Arial"/>
          <w:sz w:val="20"/>
          <w:szCs w:val="20"/>
          <w:lang w:eastAsia="cs-CZ"/>
        </w:rPr>
        <w:t xml:space="preserve"> </w:t>
      </w:r>
      <w:hyperlink r:id="rId7" w:history="1">
        <w:r w:rsidRPr="00080638">
          <w:rPr>
            <w:rStyle w:val="Hypertextovodkaz"/>
            <w:rFonts w:ascii="Arial" w:hAnsi="Arial" w:cs="Arial"/>
            <w:noProof/>
            <w:sz w:val="20"/>
            <w:szCs w:val="20"/>
            <w:lang w:eastAsia="cs-CZ"/>
          </w:rPr>
          <w:t>sarka.chovancova@upol.cz</w:t>
        </w:r>
      </w:hyperlink>
      <w:r>
        <w:rPr>
          <w:rFonts w:ascii="Arial" w:hAnsi="Arial" w:cs="Arial"/>
          <w:noProof/>
          <w:sz w:val="20"/>
          <w:szCs w:val="20"/>
          <w:lang w:eastAsia="cs-CZ"/>
        </w:rPr>
        <w:t xml:space="preserve"> | </w:t>
      </w:r>
      <w:r>
        <w:rPr>
          <w:rFonts w:ascii="Arial" w:hAnsi="Arial" w:cs="Arial"/>
          <w:sz w:val="20"/>
          <w:szCs w:val="20"/>
          <w:lang w:eastAsia="cs-CZ"/>
        </w:rPr>
        <w:t>M:</w:t>
      </w:r>
      <w:r w:rsidRPr="00062265">
        <w:rPr>
          <w:rFonts w:ascii="Arial" w:hAnsi="Arial" w:cs="Arial"/>
          <w:sz w:val="20"/>
          <w:szCs w:val="20"/>
          <w:lang w:eastAsia="cs-CZ"/>
        </w:rPr>
        <w:t xml:space="preserve"> </w:t>
      </w:r>
      <w:r>
        <w:rPr>
          <w:rFonts w:ascii="Arial" w:hAnsi="Arial" w:cs="Arial"/>
          <w:sz w:val="20"/>
          <w:szCs w:val="20"/>
          <w:lang w:eastAsia="cs-CZ"/>
        </w:rPr>
        <w:t>776 095 547</w:t>
      </w:r>
    </w:p>
    <w:p w:rsidR="00932980" w:rsidRPr="00A9725F" w:rsidRDefault="00932980" w:rsidP="008E3574">
      <w:pPr>
        <w:spacing w:before="120" w:line="264" w:lineRule="auto"/>
        <w:jc w:val="left"/>
        <w:rPr>
          <w:rFonts w:ascii="Arial" w:hAnsi="Arial" w:cs="Arial"/>
          <w:sz w:val="20"/>
          <w:szCs w:val="20"/>
          <w:lang w:eastAsia="cs-CZ"/>
        </w:rPr>
      </w:pPr>
      <w:r w:rsidRPr="00293237">
        <w:rPr>
          <w:rFonts w:ascii="Arial" w:hAnsi="Arial" w:cs="Arial"/>
          <w:sz w:val="20"/>
          <w:szCs w:val="20"/>
        </w:rPr>
        <w:t>Martina Vysloužilová</w:t>
      </w:r>
      <w:r w:rsidRPr="00293237">
        <w:rPr>
          <w:rFonts w:ascii="Arial" w:hAnsi="Arial" w:cs="Arial"/>
          <w:b/>
          <w:bCs/>
          <w:sz w:val="20"/>
          <w:szCs w:val="20"/>
        </w:rPr>
        <w:t xml:space="preserve"> | </w:t>
      </w:r>
      <w:r w:rsidRPr="00293237">
        <w:rPr>
          <w:rFonts w:ascii="Arial" w:hAnsi="Arial" w:cs="Arial"/>
          <w:sz w:val="20"/>
          <w:szCs w:val="20"/>
        </w:rPr>
        <w:t>vedoucí komunikace</w:t>
      </w:r>
      <w:r w:rsidRPr="00293237">
        <w:rPr>
          <w:rFonts w:ascii="Arial" w:hAnsi="Arial" w:cs="Arial"/>
          <w:sz w:val="20"/>
          <w:szCs w:val="20"/>
          <w:lang w:eastAsia="cs-CZ"/>
        </w:rPr>
        <w:br/>
      </w:r>
      <w:r w:rsidRPr="00293237">
        <w:rPr>
          <w:rFonts w:ascii="Arial" w:hAnsi="Arial" w:cs="Arial"/>
          <w:sz w:val="20"/>
          <w:szCs w:val="20"/>
        </w:rPr>
        <w:t>Centrum popularizace PřF | Pevnost poznání</w:t>
      </w:r>
      <w:r w:rsidRPr="00293237">
        <w:rPr>
          <w:rFonts w:ascii="Arial" w:hAnsi="Arial" w:cs="Arial"/>
          <w:b/>
          <w:bCs/>
          <w:sz w:val="20"/>
          <w:szCs w:val="20"/>
        </w:rPr>
        <w:br/>
      </w:r>
      <w:r w:rsidRPr="00293237">
        <w:rPr>
          <w:rFonts w:ascii="Arial" w:hAnsi="Arial" w:cs="Arial"/>
          <w:sz w:val="20"/>
          <w:szCs w:val="20"/>
        </w:rPr>
        <w:t xml:space="preserve">Univerzita Palackého v Olomouci </w:t>
      </w:r>
      <w:r w:rsidRPr="00293237">
        <w:rPr>
          <w:rFonts w:ascii="Arial" w:hAnsi="Arial" w:cs="Arial"/>
          <w:sz w:val="20"/>
          <w:szCs w:val="20"/>
          <w:lang w:eastAsia="cs-CZ"/>
        </w:rPr>
        <w:br/>
      </w:r>
      <w:r w:rsidRPr="00293237">
        <w:rPr>
          <w:rFonts w:ascii="Arial" w:hAnsi="Arial" w:cs="Arial"/>
          <w:sz w:val="20"/>
          <w:szCs w:val="20"/>
        </w:rPr>
        <w:t xml:space="preserve">E: </w:t>
      </w:r>
      <w:hyperlink r:id="rId8" w:history="1">
        <w:r w:rsidRPr="00293237">
          <w:rPr>
            <w:rFonts w:ascii="Arial" w:hAnsi="Arial" w:cs="Arial"/>
            <w:color w:val="0000FF"/>
            <w:sz w:val="20"/>
            <w:szCs w:val="20"/>
            <w:u w:val="single"/>
          </w:rPr>
          <w:t>martina.vyslouzilova@upol.cz</w:t>
        </w:r>
      </w:hyperlink>
      <w:r w:rsidRPr="00293237">
        <w:rPr>
          <w:rFonts w:ascii="Arial" w:hAnsi="Arial" w:cs="Arial"/>
          <w:sz w:val="20"/>
          <w:szCs w:val="20"/>
        </w:rPr>
        <w:t xml:space="preserve"> | M: 603 359 126</w:t>
      </w:r>
    </w:p>
    <w:sectPr w:rsidR="00932980" w:rsidRPr="00A9725F" w:rsidSect="004B1204">
      <w:headerReference w:type="default" r:id="rId9"/>
      <w:footerReference w:type="default" r:id="rId10"/>
      <w:headerReference w:type="first" r:id="rId11"/>
      <w:footerReference w:type="first" r:id="rId12"/>
      <w:pgSz w:w="11906" w:h="16838" w:code="9"/>
      <w:pgMar w:top="-1985" w:right="1418" w:bottom="1843" w:left="2268"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974" w:rsidRDefault="002F1974" w:rsidP="00F15613">
      <w:pPr>
        <w:spacing w:line="240" w:lineRule="auto"/>
      </w:pPr>
      <w:r>
        <w:separator/>
      </w:r>
    </w:p>
  </w:endnote>
  <w:endnote w:type="continuationSeparator" w:id="0">
    <w:p w:rsidR="002F1974" w:rsidRDefault="002F1974"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980" w:rsidRDefault="00932980" w:rsidP="006C03B8">
    <w:pPr>
      <w:pStyle w:val="Zpat"/>
    </w:pPr>
  </w:p>
  <w:p w:rsidR="00932980" w:rsidRPr="006C03B8" w:rsidRDefault="00932980" w:rsidP="006C03B8">
    <w:pPr>
      <w:pStyle w:val="Zpat"/>
    </w:pPr>
  </w:p>
  <w:p w:rsidR="00932980" w:rsidRDefault="00932980" w:rsidP="006C03B8">
    <w:pPr>
      <w:pStyle w:val="Zpat"/>
      <w:rPr>
        <w:noProof/>
      </w:rPr>
    </w:pPr>
    <w:r>
      <w:rPr>
        <w:noProof/>
      </w:rPr>
      <w:t>Gabriela Sýkorová Dvorníková I tisková mluvčí</w:t>
    </w:r>
  </w:p>
  <w:p w:rsidR="00932980" w:rsidRDefault="00932980" w:rsidP="006C03B8">
    <w:pPr>
      <w:pStyle w:val="Zpat"/>
      <w:rPr>
        <w:noProof/>
      </w:rPr>
    </w:pPr>
    <w:r w:rsidRPr="006C03B8">
      <w:rPr>
        <w:noProof/>
      </w:rPr>
      <w:t>Univerzit</w:t>
    </w:r>
    <w:r>
      <w:rPr>
        <w:noProof/>
      </w:rPr>
      <w:t>a</w:t>
    </w:r>
    <w:r w:rsidRPr="006C03B8">
      <w:rPr>
        <w:noProof/>
      </w:rPr>
      <w:t xml:space="preserve"> Palackého v</w:t>
    </w:r>
    <w:r>
      <w:rPr>
        <w:noProof/>
      </w:rPr>
      <w:t xml:space="preserve"> </w:t>
    </w:r>
    <w:r w:rsidRPr="006C03B8">
      <w:rPr>
        <w:noProof/>
      </w:rPr>
      <w:t>Olomouci</w:t>
    </w:r>
    <w:r>
      <w:rPr>
        <w:noProof/>
      </w:rPr>
      <w:t xml:space="preserve"> | oddělení komunikace</w:t>
    </w:r>
  </w:p>
  <w:p w:rsidR="00932980" w:rsidRPr="006C03B8" w:rsidRDefault="00932980" w:rsidP="006C03B8">
    <w:pPr>
      <w:pStyle w:val="Zpat"/>
      <w:rPr>
        <w:noProof/>
      </w:rPr>
    </w:pPr>
    <w:r w:rsidRPr="006C03B8">
      <w:rPr>
        <w:noProof/>
      </w:rPr>
      <w:t xml:space="preserve">E: </w:t>
    </w:r>
    <w:r>
      <w:rPr>
        <w:noProof/>
      </w:rPr>
      <w:t>gabriela.sykorova@upol.cz</w:t>
    </w:r>
    <w:r w:rsidRPr="006C03B8">
      <w:rPr>
        <w:noProof/>
      </w:rPr>
      <w:t xml:space="preserve"> | T: </w:t>
    </w:r>
    <w:r w:rsidRPr="00F66276">
      <w:rPr>
        <w:noProof/>
      </w:rPr>
      <w:t>585</w:t>
    </w:r>
    <w:r>
      <w:rPr>
        <w:noProof/>
      </w:rPr>
      <w:t xml:space="preserve"> 631 020 I M: 733 690 461</w:t>
    </w:r>
  </w:p>
  <w:p w:rsidR="00932980" w:rsidRPr="007C6C87" w:rsidRDefault="00932980" w:rsidP="00F66276">
    <w:pPr>
      <w:pStyle w:val="Zpat"/>
      <w:rPr>
        <w:b/>
        <w:bCs/>
        <w:noProof/>
      </w:rPr>
    </w:pPr>
    <w:r>
      <w:rPr>
        <w:b/>
        <w:bCs/>
        <w:noProof/>
      </w:rPr>
      <w:t>www.upol.cz</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980" w:rsidRDefault="00932980" w:rsidP="006B09DC">
    <w:pPr>
      <w:pStyle w:val="Zpat"/>
    </w:pPr>
  </w:p>
  <w:p w:rsidR="00932980" w:rsidRDefault="00932980" w:rsidP="006B09DC">
    <w:pPr>
      <w:pStyle w:val="Zpat"/>
    </w:pPr>
  </w:p>
  <w:p w:rsidR="00932980" w:rsidRDefault="00932980" w:rsidP="005E1665">
    <w:pPr>
      <w:pStyle w:val="Zpat"/>
      <w:rPr>
        <w:noProof/>
      </w:rPr>
    </w:pPr>
  </w:p>
  <w:p w:rsidR="00932980" w:rsidRDefault="00932980" w:rsidP="00334EEB">
    <w:pPr>
      <w:pStyle w:val="Zpat"/>
      <w:rPr>
        <w:noProof/>
      </w:rPr>
    </w:pPr>
    <w:r>
      <w:rPr>
        <w:noProof/>
      </w:rPr>
      <w:t>Gabriela Sýkorová Dvorníková I tisková mluvčí</w:t>
    </w:r>
  </w:p>
  <w:p w:rsidR="00932980" w:rsidRDefault="00932980" w:rsidP="00334EEB">
    <w:pPr>
      <w:pStyle w:val="Zpat"/>
      <w:rPr>
        <w:noProof/>
      </w:rPr>
    </w:pPr>
    <w:r w:rsidRPr="006C03B8">
      <w:rPr>
        <w:noProof/>
      </w:rPr>
      <w:t>Univerzit</w:t>
    </w:r>
    <w:r>
      <w:rPr>
        <w:noProof/>
      </w:rPr>
      <w:t>a</w:t>
    </w:r>
    <w:r w:rsidRPr="006C03B8">
      <w:rPr>
        <w:noProof/>
      </w:rPr>
      <w:t xml:space="preserve"> Palackého v</w:t>
    </w:r>
    <w:r>
      <w:rPr>
        <w:noProof/>
      </w:rPr>
      <w:t xml:space="preserve"> </w:t>
    </w:r>
    <w:r w:rsidRPr="006C03B8">
      <w:rPr>
        <w:noProof/>
      </w:rPr>
      <w:t>Olomouci</w:t>
    </w:r>
    <w:r>
      <w:rPr>
        <w:noProof/>
      </w:rPr>
      <w:t xml:space="preserve"> | oddělení komunikace</w:t>
    </w:r>
  </w:p>
  <w:p w:rsidR="00932980" w:rsidRPr="006C03B8" w:rsidRDefault="00932980" w:rsidP="00334EEB">
    <w:pPr>
      <w:pStyle w:val="Zpat"/>
      <w:rPr>
        <w:noProof/>
      </w:rPr>
    </w:pPr>
    <w:r w:rsidRPr="006C03B8">
      <w:rPr>
        <w:noProof/>
      </w:rPr>
      <w:t xml:space="preserve">E: </w:t>
    </w:r>
    <w:r>
      <w:rPr>
        <w:noProof/>
      </w:rPr>
      <w:t>gabriela.sykorova@upol.cz</w:t>
    </w:r>
    <w:r w:rsidRPr="006C03B8">
      <w:rPr>
        <w:noProof/>
      </w:rPr>
      <w:t xml:space="preserve"> | T: </w:t>
    </w:r>
    <w:r w:rsidRPr="00F66276">
      <w:rPr>
        <w:noProof/>
      </w:rPr>
      <w:t>585</w:t>
    </w:r>
    <w:r>
      <w:rPr>
        <w:noProof/>
      </w:rPr>
      <w:t xml:space="preserve"> 631 020 I M: 733 690 461</w:t>
    </w:r>
  </w:p>
  <w:p w:rsidR="00932980" w:rsidRPr="007C6C87" w:rsidRDefault="00932980" w:rsidP="00334EEB">
    <w:pPr>
      <w:pStyle w:val="Zpat"/>
      <w:rPr>
        <w:b/>
        <w:bCs/>
        <w:noProof/>
      </w:rPr>
    </w:pPr>
    <w:r>
      <w:rPr>
        <w:b/>
        <w:bCs/>
        <w:noProof/>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974" w:rsidRDefault="002F1974" w:rsidP="00F15613">
      <w:pPr>
        <w:spacing w:line="240" w:lineRule="auto"/>
      </w:pPr>
      <w:r>
        <w:separator/>
      </w:r>
    </w:p>
  </w:footnote>
  <w:footnote w:type="continuationSeparator" w:id="0">
    <w:p w:rsidR="002F1974" w:rsidRDefault="002F1974" w:rsidP="00F156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980" w:rsidRDefault="0093298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980" w:rsidRDefault="008E3574">
    <w:pPr>
      <w:pStyle w:val="Zhlav"/>
    </w:pPr>
    <w:r>
      <w:rPr>
        <w:noProof/>
      </w:rPr>
      <w:drawing>
        <wp:anchor distT="0" distB="0" distL="114300" distR="114300" simplePos="0" relativeHeight="251657728" behindDoc="1" locked="0" layoutInCell="1" allowOverlap="1">
          <wp:simplePos x="0" y="0"/>
          <wp:positionH relativeFrom="column">
            <wp:posOffset>295275</wp:posOffset>
          </wp:positionH>
          <wp:positionV relativeFrom="paragraph">
            <wp:posOffset>1778000</wp:posOffset>
          </wp:positionV>
          <wp:extent cx="1087120" cy="154940"/>
          <wp:effectExtent l="0" t="0" r="0" b="0"/>
          <wp:wrapNone/>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120" cy="154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1" layoutInCell="1" allowOverlap="1">
          <wp:simplePos x="0" y="0"/>
          <wp:positionH relativeFrom="page">
            <wp:posOffset>6906260</wp:posOffset>
          </wp:positionH>
          <wp:positionV relativeFrom="page">
            <wp:posOffset>533400</wp:posOffset>
          </wp:positionV>
          <wp:extent cx="289560" cy="1983105"/>
          <wp:effectExtent l="0" t="0" r="0" b="0"/>
          <wp:wrapNone/>
          <wp:docPr id="2" name="Obrázek 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7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19831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720090" distB="720090" distL="114300" distR="114300" simplePos="0" relativeHeight="251656704" behindDoc="0" locked="1" layoutInCell="1" allowOverlap="1">
          <wp:simplePos x="0" y="0"/>
          <wp:positionH relativeFrom="page">
            <wp:posOffset>742315</wp:posOffset>
          </wp:positionH>
          <wp:positionV relativeFrom="page">
            <wp:posOffset>1159510</wp:posOffset>
          </wp:positionV>
          <wp:extent cx="2559050" cy="711835"/>
          <wp:effectExtent l="0" t="0" r="0" b="0"/>
          <wp:wrapTopAndBottom/>
          <wp:docPr id="3"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9050" cy="71183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C30"/>
    <w:rsid w:val="00025FBF"/>
    <w:rsid w:val="00057139"/>
    <w:rsid w:val="000577E1"/>
    <w:rsid w:val="00062265"/>
    <w:rsid w:val="0007026C"/>
    <w:rsid w:val="00074881"/>
    <w:rsid w:val="00080638"/>
    <w:rsid w:val="00086685"/>
    <w:rsid w:val="0009582B"/>
    <w:rsid w:val="000A1F60"/>
    <w:rsid w:val="000B797C"/>
    <w:rsid w:val="000D4C30"/>
    <w:rsid w:val="000D6CF0"/>
    <w:rsid w:val="000E1855"/>
    <w:rsid w:val="000F0D39"/>
    <w:rsid w:val="0010566D"/>
    <w:rsid w:val="0011220E"/>
    <w:rsid w:val="0011512C"/>
    <w:rsid w:val="001E7947"/>
    <w:rsid w:val="002004C5"/>
    <w:rsid w:val="00207E2F"/>
    <w:rsid w:val="00242BCC"/>
    <w:rsid w:val="00264AF6"/>
    <w:rsid w:val="00276D6B"/>
    <w:rsid w:val="00293237"/>
    <w:rsid w:val="002E3612"/>
    <w:rsid w:val="002F1974"/>
    <w:rsid w:val="00334EEB"/>
    <w:rsid w:val="0036478A"/>
    <w:rsid w:val="00377FF3"/>
    <w:rsid w:val="003831CC"/>
    <w:rsid w:val="003A5856"/>
    <w:rsid w:val="003B3941"/>
    <w:rsid w:val="004245CA"/>
    <w:rsid w:val="00427EF9"/>
    <w:rsid w:val="00430F25"/>
    <w:rsid w:val="00466727"/>
    <w:rsid w:val="00486300"/>
    <w:rsid w:val="004B1204"/>
    <w:rsid w:val="004B653D"/>
    <w:rsid w:val="004D171B"/>
    <w:rsid w:val="004D7636"/>
    <w:rsid w:val="004E4F8B"/>
    <w:rsid w:val="00502BEF"/>
    <w:rsid w:val="00540537"/>
    <w:rsid w:val="005461D4"/>
    <w:rsid w:val="00547BB0"/>
    <w:rsid w:val="0058158A"/>
    <w:rsid w:val="005A4E59"/>
    <w:rsid w:val="005E1665"/>
    <w:rsid w:val="005E387A"/>
    <w:rsid w:val="00604AB8"/>
    <w:rsid w:val="0067128B"/>
    <w:rsid w:val="00674ED6"/>
    <w:rsid w:val="00675248"/>
    <w:rsid w:val="00680944"/>
    <w:rsid w:val="00687CFE"/>
    <w:rsid w:val="006A4F64"/>
    <w:rsid w:val="006A5931"/>
    <w:rsid w:val="006B09DC"/>
    <w:rsid w:val="006B22CE"/>
    <w:rsid w:val="006B61F1"/>
    <w:rsid w:val="006C03B8"/>
    <w:rsid w:val="006C352C"/>
    <w:rsid w:val="006C3AFE"/>
    <w:rsid w:val="006D50C7"/>
    <w:rsid w:val="006E3956"/>
    <w:rsid w:val="00702C0D"/>
    <w:rsid w:val="00711FA4"/>
    <w:rsid w:val="007173B3"/>
    <w:rsid w:val="00741445"/>
    <w:rsid w:val="007B24DA"/>
    <w:rsid w:val="007B2B0C"/>
    <w:rsid w:val="007C6C87"/>
    <w:rsid w:val="007D7C65"/>
    <w:rsid w:val="007F6FCC"/>
    <w:rsid w:val="0085350D"/>
    <w:rsid w:val="00862C56"/>
    <w:rsid w:val="00884A7F"/>
    <w:rsid w:val="008B1205"/>
    <w:rsid w:val="008D35BF"/>
    <w:rsid w:val="008D7DD0"/>
    <w:rsid w:val="008E27A7"/>
    <w:rsid w:val="008E3574"/>
    <w:rsid w:val="008E6A8F"/>
    <w:rsid w:val="0090490F"/>
    <w:rsid w:val="00904AED"/>
    <w:rsid w:val="0090537D"/>
    <w:rsid w:val="009234C5"/>
    <w:rsid w:val="00932459"/>
    <w:rsid w:val="00932980"/>
    <w:rsid w:val="00935054"/>
    <w:rsid w:val="0094509D"/>
    <w:rsid w:val="00953E22"/>
    <w:rsid w:val="009554FB"/>
    <w:rsid w:val="0097152B"/>
    <w:rsid w:val="00990090"/>
    <w:rsid w:val="009A1F4D"/>
    <w:rsid w:val="009E428F"/>
    <w:rsid w:val="009E629B"/>
    <w:rsid w:val="009F3F9F"/>
    <w:rsid w:val="009F5EE6"/>
    <w:rsid w:val="00A04911"/>
    <w:rsid w:val="00A3107A"/>
    <w:rsid w:val="00A355E7"/>
    <w:rsid w:val="00A5561A"/>
    <w:rsid w:val="00A64191"/>
    <w:rsid w:val="00A94093"/>
    <w:rsid w:val="00A9725F"/>
    <w:rsid w:val="00AB33EA"/>
    <w:rsid w:val="00AC100C"/>
    <w:rsid w:val="00B05F83"/>
    <w:rsid w:val="00B15CD8"/>
    <w:rsid w:val="00B45240"/>
    <w:rsid w:val="00B52715"/>
    <w:rsid w:val="00B53882"/>
    <w:rsid w:val="00B600FE"/>
    <w:rsid w:val="00B73FD1"/>
    <w:rsid w:val="00BD04D6"/>
    <w:rsid w:val="00BD35C2"/>
    <w:rsid w:val="00BE1819"/>
    <w:rsid w:val="00BF49AF"/>
    <w:rsid w:val="00C03A61"/>
    <w:rsid w:val="00C154E8"/>
    <w:rsid w:val="00C1798A"/>
    <w:rsid w:val="00C404C1"/>
    <w:rsid w:val="00C634AA"/>
    <w:rsid w:val="00C6493E"/>
    <w:rsid w:val="00C93E24"/>
    <w:rsid w:val="00CE7B57"/>
    <w:rsid w:val="00CF3D18"/>
    <w:rsid w:val="00CF406B"/>
    <w:rsid w:val="00D13E57"/>
    <w:rsid w:val="00D21CB0"/>
    <w:rsid w:val="00D30DF1"/>
    <w:rsid w:val="00D4326B"/>
    <w:rsid w:val="00D432FD"/>
    <w:rsid w:val="00D561AE"/>
    <w:rsid w:val="00D61B91"/>
    <w:rsid w:val="00D62385"/>
    <w:rsid w:val="00D955E7"/>
    <w:rsid w:val="00DC28CA"/>
    <w:rsid w:val="00DC5FA7"/>
    <w:rsid w:val="00DE39B0"/>
    <w:rsid w:val="00E6471D"/>
    <w:rsid w:val="00E94D63"/>
    <w:rsid w:val="00E97744"/>
    <w:rsid w:val="00EC117E"/>
    <w:rsid w:val="00EC252D"/>
    <w:rsid w:val="00EC41DF"/>
    <w:rsid w:val="00F0078F"/>
    <w:rsid w:val="00F013D0"/>
    <w:rsid w:val="00F045B7"/>
    <w:rsid w:val="00F15613"/>
    <w:rsid w:val="00F637DE"/>
    <w:rsid w:val="00F66276"/>
    <w:rsid w:val="00F81C25"/>
    <w:rsid w:val="00FB21A4"/>
    <w:rsid w:val="00FB2E70"/>
    <w:rsid w:val="00FC118A"/>
    <w:rsid w:val="00FE02FD"/>
    <w:rsid w:val="00FF3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FA1C636-CF9F-4D26-9AD7-56362FF6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základní"/>
    <w:qFormat/>
    <w:rsid w:val="00EC252D"/>
    <w:pPr>
      <w:spacing w:after="120" w:line="360" w:lineRule="auto"/>
      <w:jc w:val="both"/>
    </w:pPr>
    <w:rPr>
      <w:rFonts w:ascii="Times New Roman" w:hAnsi="Times New Roman"/>
      <w:sz w:val="24"/>
      <w:szCs w:val="24"/>
      <w:lang w:eastAsia="en-US"/>
    </w:rPr>
  </w:style>
  <w:style w:type="paragraph" w:styleId="Nadpis1">
    <w:name w:val="heading 1"/>
    <w:basedOn w:val="Normln"/>
    <w:next w:val="Normln"/>
    <w:link w:val="Nadpis1Char"/>
    <w:uiPriority w:val="99"/>
    <w:qFormat/>
    <w:rsid w:val="000F0D39"/>
    <w:pPr>
      <w:keepNext/>
      <w:keepLines/>
      <w:spacing w:before="240" w:line="300" w:lineRule="atLeast"/>
      <w:outlineLvl w:val="0"/>
    </w:pPr>
    <w:rPr>
      <w:rFonts w:ascii="Arial" w:eastAsia="Times New Roman" w:hAnsi="Arial" w:cs="Arial"/>
      <w:b/>
      <w:bCs/>
      <w:lang w:eastAsia="cs-CZ"/>
    </w:rPr>
  </w:style>
  <w:style w:type="paragraph" w:styleId="Nadpis2">
    <w:name w:val="heading 2"/>
    <w:basedOn w:val="Nadpis1"/>
    <w:next w:val="Normln"/>
    <w:link w:val="Nadpis2Char"/>
    <w:uiPriority w:val="99"/>
    <w:qFormat/>
    <w:rsid w:val="000F0D39"/>
    <w:pPr>
      <w:spacing w:before="40"/>
      <w:outlineLvl w:val="1"/>
    </w:pPr>
    <w:rPr>
      <w:sz w:val="20"/>
      <w:szCs w:val="20"/>
    </w:rPr>
  </w:style>
  <w:style w:type="paragraph" w:styleId="Nadpis3">
    <w:name w:val="heading 3"/>
    <w:basedOn w:val="Nadpis1"/>
    <w:next w:val="Normln"/>
    <w:link w:val="Nadpis3Char"/>
    <w:uiPriority w:val="99"/>
    <w:qFormat/>
    <w:rsid w:val="00BF49AF"/>
    <w:pPr>
      <w:spacing w:before="40"/>
      <w:outlineLvl w:val="2"/>
    </w:pPr>
    <w:rPr>
      <w:rFonts w:ascii="Georgia" w:hAnsi="Georgia" w:cs="Georgia"/>
      <w:sz w:val="20"/>
      <w:szCs w:val="20"/>
    </w:rPr>
  </w:style>
  <w:style w:type="paragraph" w:styleId="Nadpis4">
    <w:name w:val="heading 4"/>
    <w:basedOn w:val="Normln"/>
    <w:next w:val="Normln"/>
    <w:link w:val="Nadpis4Char"/>
    <w:uiPriority w:val="99"/>
    <w:qFormat/>
    <w:rsid w:val="005E387A"/>
    <w:pPr>
      <w:keepNext/>
      <w:keepLines/>
      <w:spacing w:before="40" w:line="250" w:lineRule="exact"/>
      <w:outlineLvl w:val="3"/>
    </w:pPr>
    <w:rPr>
      <w:rFonts w:eastAsia="Times New Roman"/>
      <w:i/>
      <w:iCs/>
      <w:color w:val="4F4C4D"/>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62C56"/>
    <w:rPr>
      <w:rFonts w:ascii="Arial" w:hAnsi="Arial" w:cs="Arial"/>
      <w:b/>
      <w:bCs/>
      <w:sz w:val="32"/>
      <w:szCs w:val="32"/>
    </w:rPr>
  </w:style>
  <w:style w:type="character" w:customStyle="1" w:styleId="Nadpis2Char">
    <w:name w:val="Nadpis 2 Char"/>
    <w:basedOn w:val="Standardnpsmoodstavce"/>
    <w:link w:val="Nadpis2"/>
    <w:uiPriority w:val="99"/>
    <w:locked/>
    <w:rsid w:val="00862C56"/>
    <w:rPr>
      <w:rFonts w:ascii="Arial" w:hAnsi="Arial" w:cs="Arial"/>
      <w:b/>
      <w:bCs/>
      <w:sz w:val="26"/>
      <w:szCs w:val="26"/>
    </w:rPr>
  </w:style>
  <w:style w:type="character" w:customStyle="1" w:styleId="Nadpis3Char">
    <w:name w:val="Nadpis 3 Char"/>
    <w:basedOn w:val="Standardnpsmoodstavce"/>
    <w:link w:val="Nadpis3"/>
    <w:uiPriority w:val="99"/>
    <w:semiHidden/>
    <w:locked/>
    <w:rsid w:val="000F0D39"/>
    <w:rPr>
      <w:rFonts w:ascii="Georgia" w:hAnsi="Georgia" w:cs="Georgia"/>
      <w:b/>
      <w:bCs/>
      <w:sz w:val="24"/>
      <w:szCs w:val="24"/>
    </w:rPr>
  </w:style>
  <w:style w:type="character" w:customStyle="1" w:styleId="Nadpis4Char">
    <w:name w:val="Nadpis 4 Char"/>
    <w:basedOn w:val="Standardnpsmoodstavce"/>
    <w:link w:val="Nadpis4"/>
    <w:uiPriority w:val="99"/>
    <w:semiHidden/>
    <w:locked/>
    <w:rsid w:val="00BF49AF"/>
    <w:rPr>
      <w:rFonts w:ascii="Times New Roman" w:hAnsi="Times New Roman" w:cs="Times New Roman"/>
      <w:i/>
      <w:iCs/>
      <w:color w:val="4F4C4D"/>
      <w:sz w:val="24"/>
      <w:szCs w:val="24"/>
    </w:rPr>
  </w:style>
  <w:style w:type="paragraph" w:styleId="Zhlav">
    <w:name w:val="header"/>
    <w:basedOn w:val="Normln"/>
    <w:link w:val="ZhlavChar"/>
    <w:uiPriority w:val="99"/>
    <w:rsid w:val="00C6493E"/>
    <w:pPr>
      <w:tabs>
        <w:tab w:val="center" w:pos="4536"/>
        <w:tab w:val="right" w:pos="9072"/>
      </w:tabs>
      <w:spacing w:line="240" w:lineRule="auto"/>
    </w:pPr>
    <w:rPr>
      <w:lang w:eastAsia="cs-CZ"/>
    </w:rPr>
  </w:style>
  <w:style w:type="character" w:customStyle="1" w:styleId="ZhlavChar">
    <w:name w:val="Záhlaví Char"/>
    <w:basedOn w:val="Standardnpsmoodstavce"/>
    <w:link w:val="Zhlav"/>
    <w:uiPriority w:val="99"/>
    <w:locked/>
    <w:rsid w:val="00BF49AF"/>
    <w:rPr>
      <w:rFonts w:ascii="Times New Roman" w:hAnsi="Times New Roman" w:cs="Times New Roman"/>
      <w:sz w:val="24"/>
      <w:szCs w:val="24"/>
    </w:rPr>
  </w:style>
  <w:style w:type="paragraph" w:styleId="Zpat">
    <w:name w:val="footer"/>
    <w:basedOn w:val="Normln"/>
    <w:link w:val="ZpatChar"/>
    <w:uiPriority w:val="99"/>
    <w:rsid w:val="000F0D39"/>
    <w:pPr>
      <w:tabs>
        <w:tab w:val="center" w:pos="4536"/>
        <w:tab w:val="right" w:pos="9072"/>
      </w:tabs>
      <w:spacing w:after="0" w:line="200" w:lineRule="exact"/>
    </w:pPr>
    <w:rPr>
      <w:rFonts w:ascii="Arial" w:hAnsi="Arial" w:cs="Arial"/>
      <w:color w:val="4F4C4D"/>
      <w:sz w:val="16"/>
      <w:szCs w:val="16"/>
      <w:lang w:eastAsia="cs-CZ"/>
    </w:rPr>
  </w:style>
  <w:style w:type="character" w:customStyle="1" w:styleId="ZpatChar">
    <w:name w:val="Zápatí Char"/>
    <w:basedOn w:val="Standardnpsmoodstavce"/>
    <w:link w:val="Zpat"/>
    <w:uiPriority w:val="99"/>
    <w:locked/>
    <w:rsid w:val="00862C56"/>
    <w:rPr>
      <w:rFonts w:ascii="Arial" w:hAnsi="Arial" w:cs="Arial"/>
      <w:color w:val="4F4C4D"/>
      <w:sz w:val="16"/>
      <w:szCs w:val="16"/>
    </w:rPr>
  </w:style>
  <w:style w:type="paragraph" w:styleId="Nzev">
    <w:name w:val="Title"/>
    <w:basedOn w:val="Normln"/>
    <w:next w:val="Normln"/>
    <w:link w:val="NzevChar"/>
    <w:uiPriority w:val="99"/>
    <w:qFormat/>
    <w:rsid w:val="005E387A"/>
    <w:pPr>
      <w:spacing w:line="240" w:lineRule="auto"/>
    </w:pPr>
    <w:rPr>
      <w:rFonts w:eastAsia="Times New Roman"/>
      <w:spacing w:val="-10"/>
      <w:kern w:val="28"/>
      <w:sz w:val="56"/>
      <w:szCs w:val="56"/>
      <w:lang w:eastAsia="cs-CZ"/>
    </w:rPr>
  </w:style>
  <w:style w:type="character" w:customStyle="1" w:styleId="NzevChar">
    <w:name w:val="Název Char"/>
    <w:basedOn w:val="Standardnpsmoodstavce"/>
    <w:link w:val="Nzev"/>
    <w:uiPriority w:val="99"/>
    <w:semiHidden/>
    <w:locked/>
    <w:rsid w:val="00BF49AF"/>
    <w:rPr>
      <w:rFonts w:ascii="Times New Roman" w:hAnsi="Times New Roman" w:cs="Times New Roman"/>
      <w:spacing w:val="-10"/>
      <w:kern w:val="28"/>
      <w:sz w:val="56"/>
      <w:szCs w:val="56"/>
    </w:rPr>
  </w:style>
  <w:style w:type="paragraph" w:styleId="Podnadpis">
    <w:name w:val="Subtitle"/>
    <w:basedOn w:val="Normln"/>
    <w:next w:val="Normln"/>
    <w:link w:val="PodnadpisChar"/>
    <w:uiPriority w:val="99"/>
    <w:qFormat/>
    <w:rsid w:val="005E387A"/>
    <w:pPr>
      <w:numPr>
        <w:ilvl w:val="1"/>
      </w:numPr>
      <w:spacing w:line="250" w:lineRule="exact"/>
    </w:pPr>
    <w:rPr>
      <w:rFonts w:eastAsia="Times New Roman"/>
      <w:color w:val="4F4C4D"/>
      <w:spacing w:val="15"/>
      <w:sz w:val="20"/>
      <w:szCs w:val="20"/>
      <w:lang w:eastAsia="cs-CZ"/>
    </w:rPr>
  </w:style>
  <w:style w:type="character" w:customStyle="1" w:styleId="PodnadpisChar">
    <w:name w:val="Podnadpis Char"/>
    <w:basedOn w:val="Standardnpsmoodstavce"/>
    <w:link w:val="Podnadpis"/>
    <w:uiPriority w:val="99"/>
    <w:semiHidden/>
    <w:locked/>
    <w:rsid w:val="00BF49AF"/>
    <w:rPr>
      <w:rFonts w:ascii="Times New Roman" w:hAnsi="Times New Roman" w:cs="Times New Roman"/>
      <w:color w:val="4F4C4D"/>
      <w:spacing w:val="15"/>
    </w:rPr>
  </w:style>
  <w:style w:type="paragraph" w:styleId="Normlnweb">
    <w:name w:val="Normal (Web)"/>
    <w:basedOn w:val="Normln"/>
    <w:uiPriority w:val="99"/>
    <w:rsid w:val="00D62385"/>
    <w:pPr>
      <w:spacing w:before="100" w:beforeAutospacing="1" w:after="100" w:afterAutospacing="1" w:line="240" w:lineRule="auto"/>
    </w:pPr>
    <w:rPr>
      <w:rFonts w:ascii="Arial" w:eastAsia="Times New Roman" w:hAnsi="Arial" w:cs="Arial"/>
      <w:sz w:val="20"/>
      <w:szCs w:val="20"/>
      <w:lang w:eastAsia="cs-CZ"/>
    </w:rPr>
  </w:style>
  <w:style w:type="character" w:customStyle="1" w:styleId="apple-converted-space">
    <w:name w:val="apple-converted-space"/>
    <w:basedOn w:val="Standardnpsmoodstavce"/>
    <w:uiPriority w:val="99"/>
    <w:rsid w:val="009554FB"/>
  </w:style>
  <w:style w:type="paragraph" w:customStyle="1" w:styleId="zkladntun">
    <w:name w:val="základní tučně"/>
    <w:basedOn w:val="Normln"/>
    <w:uiPriority w:val="99"/>
    <w:rsid w:val="00702C0D"/>
    <w:pPr>
      <w:spacing w:line="250" w:lineRule="exact"/>
    </w:pPr>
    <w:rPr>
      <w:rFonts w:ascii="Arial" w:eastAsia="Times New Roman" w:hAnsi="Arial" w:cs="Arial"/>
      <w:b/>
      <w:bCs/>
      <w:color w:val="444444"/>
      <w:sz w:val="20"/>
      <w:szCs w:val="20"/>
      <w:lang w:eastAsia="cs-CZ"/>
    </w:rPr>
  </w:style>
  <w:style w:type="character" w:styleId="Hypertextovodkaz">
    <w:name w:val="Hyperlink"/>
    <w:basedOn w:val="Standardnpsmoodstavce"/>
    <w:uiPriority w:val="99"/>
    <w:rsid w:val="006B09DC"/>
    <w:rPr>
      <w:color w:val="004B94"/>
      <w:u w:val="single"/>
    </w:rPr>
  </w:style>
  <w:style w:type="character" w:styleId="slostrnky">
    <w:name w:val="page number"/>
    <w:basedOn w:val="Standardnpsmoodstavce"/>
    <w:uiPriority w:val="99"/>
    <w:rsid w:val="00CF3D18"/>
  </w:style>
  <w:style w:type="paragraph" w:styleId="Textbubliny">
    <w:name w:val="Balloon Text"/>
    <w:basedOn w:val="Normln"/>
    <w:link w:val="TextbublinyChar"/>
    <w:uiPriority w:val="99"/>
    <w:semiHidden/>
    <w:rsid w:val="006C03B8"/>
    <w:pPr>
      <w:spacing w:after="0" w:line="240" w:lineRule="auto"/>
      <w:jc w:val="left"/>
    </w:pPr>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locked/>
    <w:rsid w:val="006C03B8"/>
    <w:rPr>
      <w:rFonts w:ascii="Tahoma" w:hAnsi="Tahoma" w:cs="Tahoma"/>
      <w:sz w:val="16"/>
      <w:szCs w:val="16"/>
    </w:rPr>
  </w:style>
  <w:style w:type="character" w:customStyle="1" w:styleId="UnresolvedMention">
    <w:name w:val="Unresolved Mention"/>
    <w:basedOn w:val="Standardnpsmoodstavce"/>
    <w:uiPriority w:val="99"/>
    <w:semiHidden/>
    <w:unhideWhenUsed/>
    <w:rsid w:val="009E4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23512">
      <w:marLeft w:val="0"/>
      <w:marRight w:val="0"/>
      <w:marTop w:val="0"/>
      <w:marBottom w:val="0"/>
      <w:divBdr>
        <w:top w:val="none" w:sz="0" w:space="0" w:color="auto"/>
        <w:left w:val="none" w:sz="0" w:space="0" w:color="auto"/>
        <w:bottom w:val="none" w:sz="0" w:space="0" w:color="auto"/>
        <w:right w:val="none" w:sz="0" w:space="0" w:color="auto"/>
      </w:divBdr>
    </w:div>
    <w:div w:id="376323513">
      <w:marLeft w:val="0"/>
      <w:marRight w:val="0"/>
      <w:marTop w:val="0"/>
      <w:marBottom w:val="0"/>
      <w:divBdr>
        <w:top w:val="none" w:sz="0" w:space="0" w:color="auto"/>
        <w:left w:val="none" w:sz="0" w:space="0" w:color="auto"/>
        <w:bottom w:val="none" w:sz="0" w:space="0" w:color="auto"/>
        <w:right w:val="none" w:sz="0" w:space="0" w:color="auto"/>
      </w:divBdr>
    </w:div>
    <w:div w:id="376323514">
      <w:marLeft w:val="0"/>
      <w:marRight w:val="0"/>
      <w:marTop w:val="0"/>
      <w:marBottom w:val="0"/>
      <w:divBdr>
        <w:top w:val="none" w:sz="0" w:space="0" w:color="auto"/>
        <w:left w:val="none" w:sz="0" w:space="0" w:color="auto"/>
        <w:bottom w:val="none" w:sz="0" w:space="0" w:color="auto"/>
        <w:right w:val="none" w:sz="0" w:space="0" w:color="auto"/>
      </w:divBdr>
    </w:div>
    <w:div w:id="376323515">
      <w:marLeft w:val="0"/>
      <w:marRight w:val="0"/>
      <w:marTop w:val="0"/>
      <w:marBottom w:val="0"/>
      <w:divBdr>
        <w:top w:val="none" w:sz="0" w:space="0" w:color="auto"/>
        <w:left w:val="none" w:sz="0" w:space="0" w:color="auto"/>
        <w:bottom w:val="none" w:sz="0" w:space="0" w:color="auto"/>
        <w:right w:val="none" w:sz="0" w:space="0" w:color="auto"/>
      </w:divBdr>
    </w:div>
    <w:div w:id="376323516">
      <w:marLeft w:val="0"/>
      <w:marRight w:val="0"/>
      <w:marTop w:val="0"/>
      <w:marBottom w:val="0"/>
      <w:divBdr>
        <w:top w:val="none" w:sz="0" w:space="0" w:color="auto"/>
        <w:left w:val="none" w:sz="0" w:space="0" w:color="auto"/>
        <w:bottom w:val="none" w:sz="0" w:space="0" w:color="auto"/>
        <w:right w:val="none" w:sz="0" w:space="0" w:color="auto"/>
      </w:divBdr>
    </w:div>
    <w:div w:id="376323517">
      <w:marLeft w:val="0"/>
      <w:marRight w:val="0"/>
      <w:marTop w:val="0"/>
      <w:marBottom w:val="0"/>
      <w:divBdr>
        <w:top w:val="none" w:sz="0" w:space="0" w:color="auto"/>
        <w:left w:val="none" w:sz="0" w:space="0" w:color="auto"/>
        <w:bottom w:val="none" w:sz="0" w:space="0" w:color="auto"/>
        <w:right w:val="none" w:sz="0" w:space="0" w:color="auto"/>
      </w:divBdr>
    </w:div>
    <w:div w:id="376323518">
      <w:marLeft w:val="0"/>
      <w:marRight w:val="0"/>
      <w:marTop w:val="0"/>
      <w:marBottom w:val="0"/>
      <w:divBdr>
        <w:top w:val="none" w:sz="0" w:space="0" w:color="auto"/>
        <w:left w:val="none" w:sz="0" w:space="0" w:color="auto"/>
        <w:bottom w:val="none" w:sz="0" w:space="0" w:color="auto"/>
        <w:right w:val="none" w:sz="0" w:space="0" w:color="auto"/>
      </w:divBdr>
    </w:div>
    <w:div w:id="376323519">
      <w:marLeft w:val="0"/>
      <w:marRight w:val="0"/>
      <w:marTop w:val="0"/>
      <w:marBottom w:val="0"/>
      <w:divBdr>
        <w:top w:val="none" w:sz="0" w:space="0" w:color="auto"/>
        <w:left w:val="none" w:sz="0" w:space="0" w:color="auto"/>
        <w:bottom w:val="none" w:sz="0" w:space="0" w:color="auto"/>
        <w:right w:val="none" w:sz="0" w:space="0" w:color="auto"/>
      </w:divBdr>
    </w:div>
    <w:div w:id="376323520">
      <w:marLeft w:val="0"/>
      <w:marRight w:val="0"/>
      <w:marTop w:val="0"/>
      <w:marBottom w:val="0"/>
      <w:divBdr>
        <w:top w:val="none" w:sz="0" w:space="0" w:color="auto"/>
        <w:left w:val="none" w:sz="0" w:space="0" w:color="auto"/>
        <w:bottom w:val="none" w:sz="0" w:space="0" w:color="auto"/>
        <w:right w:val="none" w:sz="0" w:space="0" w:color="auto"/>
      </w:divBdr>
    </w:div>
    <w:div w:id="376323521">
      <w:marLeft w:val="0"/>
      <w:marRight w:val="0"/>
      <w:marTop w:val="0"/>
      <w:marBottom w:val="0"/>
      <w:divBdr>
        <w:top w:val="none" w:sz="0" w:space="0" w:color="auto"/>
        <w:left w:val="none" w:sz="0" w:space="0" w:color="auto"/>
        <w:bottom w:val="none" w:sz="0" w:space="0" w:color="auto"/>
        <w:right w:val="none" w:sz="0" w:space="0" w:color="auto"/>
      </w:divBdr>
    </w:div>
    <w:div w:id="376323522">
      <w:marLeft w:val="0"/>
      <w:marRight w:val="0"/>
      <w:marTop w:val="0"/>
      <w:marBottom w:val="0"/>
      <w:divBdr>
        <w:top w:val="none" w:sz="0" w:space="0" w:color="auto"/>
        <w:left w:val="none" w:sz="0" w:space="0" w:color="auto"/>
        <w:bottom w:val="none" w:sz="0" w:space="0" w:color="auto"/>
        <w:right w:val="none" w:sz="0" w:space="0" w:color="auto"/>
      </w:divBdr>
    </w:div>
    <w:div w:id="376323523">
      <w:marLeft w:val="0"/>
      <w:marRight w:val="0"/>
      <w:marTop w:val="0"/>
      <w:marBottom w:val="0"/>
      <w:divBdr>
        <w:top w:val="none" w:sz="0" w:space="0" w:color="auto"/>
        <w:left w:val="none" w:sz="0" w:space="0" w:color="auto"/>
        <w:bottom w:val="none" w:sz="0" w:space="0" w:color="auto"/>
        <w:right w:val="none" w:sz="0" w:space="0" w:color="auto"/>
      </w:divBdr>
    </w:div>
    <w:div w:id="3763235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a.vyslouzilova@upol.cz"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rka.chovancova@upol.cz"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tp@upol.cz"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4034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Odborníci z přírodovědecké fakulty připravili výrobu dalších ochranných štítů, poptávka je obrovská</vt:lpstr>
    </vt:vector>
  </TitlesOfParts>
  <Company>Univerzita Palackého v Olomouci</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Odborníci z přírodovědecké fakulty připravili výrobu dalších ochranných štítů, poptávka je obrovská</dc:title>
  <dc:subject/>
  <dc:creator>Šárka Chovancová</dc:creator>
  <cp:keywords/>
  <dc:description/>
  <cp:lastModifiedBy>Šárka Chovancová</cp:lastModifiedBy>
  <cp:revision>2</cp:revision>
  <cp:lastPrinted>2014-08-14T10:08:00Z</cp:lastPrinted>
  <dcterms:created xsi:type="dcterms:W3CDTF">2020-04-15T08:35:00Z</dcterms:created>
  <dcterms:modified xsi:type="dcterms:W3CDTF">2020-04-15T08:35:00Z</dcterms:modified>
</cp:coreProperties>
</file>