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70" w:rsidRDefault="00BA6364" w:rsidP="00C34B70">
      <w:pPr>
        <w:pStyle w:val="Normlnweb"/>
        <w:spacing w:before="120" w:beforeAutospacing="0" w:after="120" w:afterAutospacing="0"/>
        <w:contextualSpacing w:val="0"/>
        <w:rPr>
          <w:rFonts w:cs="Arial"/>
          <w:b/>
          <w:sz w:val="24"/>
        </w:rPr>
      </w:pPr>
      <w:r w:rsidRPr="00992379">
        <w:rPr>
          <w:rFonts w:cs="Arial"/>
          <w:b/>
          <w:sz w:val="24"/>
        </w:rPr>
        <w:t>Přírodovědecká fakulta U</w:t>
      </w:r>
      <w:r>
        <w:rPr>
          <w:rFonts w:cs="Arial"/>
          <w:b/>
          <w:sz w:val="24"/>
        </w:rPr>
        <w:t>niverzity Palackého</w:t>
      </w:r>
      <w:r w:rsidRPr="00992379">
        <w:rPr>
          <w:rFonts w:cs="Arial"/>
          <w:b/>
          <w:sz w:val="24"/>
        </w:rPr>
        <w:t xml:space="preserve"> má nový </w:t>
      </w:r>
      <w:proofErr w:type="spellStart"/>
      <w:r w:rsidRPr="00992379">
        <w:rPr>
          <w:rFonts w:cs="Arial"/>
          <w:b/>
          <w:sz w:val="24"/>
        </w:rPr>
        <w:t>Ekozookoutek</w:t>
      </w:r>
      <w:proofErr w:type="spellEnd"/>
      <w:r w:rsidRPr="00992379">
        <w:rPr>
          <w:rFonts w:cs="Arial"/>
          <w:b/>
          <w:sz w:val="24"/>
        </w:rPr>
        <w:t xml:space="preserve">, je v něm přes sto třicet živočichů </w:t>
      </w:r>
    </w:p>
    <w:p w:rsidR="00D21CB0" w:rsidRPr="00CE7B57" w:rsidRDefault="00BA6364" w:rsidP="00C34B70">
      <w:pPr>
        <w:pStyle w:val="Normlnweb"/>
        <w:spacing w:before="120" w:beforeAutospacing="0" w:after="120" w:afterAutospacing="0"/>
        <w:contextualSpacing w:val="0"/>
        <w:jc w:val="left"/>
        <w:rPr>
          <w:b/>
          <w:szCs w:val="20"/>
        </w:rPr>
      </w:pPr>
      <w:r w:rsidRPr="00810FC7">
        <w:rPr>
          <w:rFonts w:cs="Arial"/>
          <w:szCs w:val="20"/>
        </w:rPr>
        <w:t>Olomouc (</w:t>
      </w:r>
      <w:r>
        <w:rPr>
          <w:rFonts w:cs="Arial"/>
          <w:szCs w:val="20"/>
        </w:rPr>
        <w:t>18. prosince 2020</w:t>
      </w:r>
      <w:r w:rsidRPr="00810FC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– </w:t>
      </w:r>
      <w:r w:rsidRPr="00992379">
        <w:rPr>
          <w:rFonts w:cs="Arial"/>
          <w:b/>
          <w:szCs w:val="20"/>
        </w:rPr>
        <w:t xml:space="preserve">Studentům i veřejnosti bude zpřístupněn nový </w:t>
      </w:r>
      <w:proofErr w:type="spellStart"/>
      <w:r w:rsidRPr="00992379">
        <w:rPr>
          <w:rFonts w:cs="Arial"/>
          <w:b/>
          <w:szCs w:val="20"/>
        </w:rPr>
        <w:t>Ekozookoutek</w:t>
      </w:r>
      <w:proofErr w:type="spellEnd"/>
      <w:r w:rsidRPr="00992379">
        <w:rPr>
          <w:rFonts w:cs="Arial"/>
          <w:b/>
          <w:szCs w:val="20"/>
        </w:rPr>
        <w:t>, který v</w:t>
      </w:r>
      <w:r>
        <w:rPr>
          <w:rFonts w:cs="Arial"/>
          <w:b/>
          <w:szCs w:val="20"/>
        </w:rPr>
        <w:t>e svém areálu v Olomouci-</w:t>
      </w:r>
      <w:proofErr w:type="spellStart"/>
      <w:r>
        <w:rPr>
          <w:rFonts w:cs="Arial"/>
          <w:b/>
          <w:szCs w:val="20"/>
        </w:rPr>
        <w:t>Holici</w:t>
      </w:r>
      <w:proofErr w:type="spellEnd"/>
      <w:r w:rsidRPr="00992379">
        <w:rPr>
          <w:rFonts w:cs="Arial"/>
          <w:b/>
          <w:szCs w:val="20"/>
        </w:rPr>
        <w:t xml:space="preserve"> vybudovala katedra ekologie a životního prostředí Přírodovědecké fakulty Univerzity Palackého</w:t>
      </w:r>
      <w:r>
        <w:rPr>
          <w:rFonts w:cs="Arial"/>
          <w:b/>
          <w:szCs w:val="20"/>
        </w:rPr>
        <w:t xml:space="preserve"> v Olomouci</w:t>
      </w:r>
      <w:r w:rsidRPr="00992379">
        <w:rPr>
          <w:rFonts w:cs="Arial"/>
          <w:b/>
          <w:szCs w:val="20"/>
        </w:rPr>
        <w:t>. Návštěvníci budou moci nahlédnout do vivárií s přibližně šedesáti druhy bezobratlých živočichů a sedmdesáti druhy obratlovců, a to od měkkýšů až po savce. K vidění jsou tuzemské i exotické druhy zvířat.</w:t>
      </w:r>
    </w:p>
    <w:p w:rsidR="00BA6364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  <w:proofErr w:type="spellStart"/>
      <w:r w:rsidRPr="00A17B69">
        <w:rPr>
          <w:rFonts w:cs="Arial"/>
          <w:szCs w:val="20"/>
        </w:rPr>
        <w:t>Ekozookoutek</w:t>
      </w:r>
      <w:proofErr w:type="spellEnd"/>
      <w:r w:rsidRPr="00A17B69">
        <w:rPr>
          <w:rFonts w:cs="Arial"/>
          <w:szCs w:val="20"/>
        </w:rPr>
        <w:t xml:space="preserve"> vznikl z iniciativy Martina Rulíka, Ivana Hadriána </w:t>
      </w:r>
      <w:proofErr w:type="spellStart"/>
      <w:r w:rsidRPr="00A17B69">
        <w:rPr>
          <w:rFonts w:cs="Arial"/>
          <w:szCs w:val="20"/>
        </w:rPr>
        <w:t>Tufa</w:t>
      </w:r>
      <w:proofErr w:type="spellEnd"/>
      <w:r w:rsidRPr="00A17B69">
        <w:rPr>
          <w:rFonts w:cs="Arial"/>
          <w:szCs w:val="20"/>
        </w:rPr>
        <w:t xml:space="preserve"> a Lukáše Webera z katedry ekologie a </w:t>
      </w:r>
      <w:r>
        <w:rPr>
          <w:rFonts w:cs="Arial"/>
          <w:szCs w:val="20"/>
        </w:rPr>
        <w:t>životního prostředí</w:t>
      </w:r>
      <w:r w:rsidRPr="00A17B69">
        <w:rPr>
          <w:rFonts w:cs="Arial"/>
          <w:szCs w:val="20"/>
        </w:rPr>
        <w:t>, kteří postupně vybudovali akvária a terária pro různé druhy živočichů. „</w:t>
      </w:r>
      <w:proofErr w:type="spellStart"/>
      <w:r w:rsidRPr="00003C95">
        <w:rPr>
          <w:rFonts w:cs="Arial"/>
          <w:i/>
          <w:szCs w:val="20"/>
        </w:rPr>
        <w:t>Ekozookoutek</w:t>
      </w:r>
      <w:proofErr w:type="spellEnd"/>
      <w:r w:rsidRPr="00003C95">
        <w:rPr>
          <w:rFonts w:cs="Arial"/>
          <w:i/>
          <w:szCs w:val="20"/>
        </w:rPr>
        <w:t xml:space="preserve"> může obohatit výuku studentů a mohl by zaujmout i žáky základních a středních škol. V případě zájmu pro ně můžeme založit i kroužek mladých přírodovědců. V něm by se děti dozvěděly zajímavosti z oborů biologie, ekologie a ochrana životního prostředí</w:t>
      </w:r>
      <w:r w:rsidRPr="00A17B69">
        <w:rPr>
          <w:rFonts w:cs="Arial"/>
          <w:szCs w:val="20"/>
        </w:rPr>
        <w:t>,“ uvedl Bořivoj Šarapatka, vedoucí katedry ekologie a životního prostředí.</w:t>
      </w:r>
    </w:p>
    <w:p w:rsidR="00BA6364" w:rsidRPr="00A17B69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</w:p>
    <w:p w:rsidR="00BA6364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  <w:r w:rsidRPr="00A17B69">
        <w:rPr>
          <w:rFonts w:cs="Arial"/>
          <w:szCs w:val="20"/>
        </w:rPr>
        <w:t xml:space="preserve">V </w:t>
      </w:r>
      <w:proofErr w:type="spellStart"/>
      <w:r w:rsidRPr="00A17B69">
        <w:rPr>
          <w:rFonts w:cs="Arial"/>
          <w:szCs w:val="20"/>
        </w:rPr>
        <w:t>Ekozookoutku</w:t>
      </w:r>
      <w:proofErr w:type="spellEnd"/>
      <w:r w:rsidRPr="00A17B69">
        <w:rPr>
          <w:rFonts w:cs="Arial"/>
          <w:szCs w:val="20"/>
        </w:rPr>
        <w:t xml:space="preserve"> jsou k vidění například africké stromové ještěrky rodu </w:t>
      </w:r>
      <w:proofErr w:type="spellStart"/>
      <w:r w:rsidRPr="00A17B69">
        <w:rPr>
          <w:rFonts w:cs="Arial"/>
          <w:szCs w:val="20"/>
        </w:rPr>
        <w:t>Gastropholis</w:t>
      </w:r>
      <w:proofErr w:type="spellEnd"/>
      <w:r w:rsidRPr="00A17B69">
        <w:rPr>
          <w:rFonts w:cs="Arial"/>
          <w:szCs w:val="20"/>
        </w:rPr>
        <w:t xml:space="preserve">, jedovatá užovka heterodon nosatý či ryba nazvaná </w:t>
      </w:r>
      <w:proofErr w:type="spellStart"/>
      <w:r w:rsidRPr="00A17B69">
        <w:rPr>
          <w:rFonts w:cs="Arial"/>
          <w:szCs w:val="20"/>
        </w:rPr>
        <w:t>rypoun</w:t>
      </w:r>
      <w:proofErr w:type="spellEnd"/>
      <w:r w:rsidRPr="00A17B69">
        <w:rPr>
          <w:rFonts w:cs="Arial"/>
          <w:szCs w:val="20"/>
        </w:rPr>
        <w:t xml:space="preserve"> </w:t>
      </w:r>
      <w:proofErr w:type="spellStart"/>
      <w:r w:rsidRPr="00A17B69">
        <w:rPr>
          <w:rFonts w:cs="Arial"/>
          <w:szCs w:val="20"/>
        </w:rPr>
        <w:t>Petersonův</w:t>
      </w:r>
      <w:proofErr w:type="spellEnd"/>
      <w:r w:rsidRPr="00A17B69">
        <w:rPr>
          <w:rFonts w:cs="Arial"/>
          <w:szCs w:val="20"/>
        </w:rPr>
        <w:t xml:space="preserve">, která pro orientaci využívá elektrické signály. Spatřit lze </w:t>
      </w:r>
      <w:r w:rsidR="00C34B70">
        <w:rPr>
          <w:rFonts w:cs="Arial"/>
          <w:szCs w:val="20"/>
        </w:rPr>
        <w:t>i</w:t>
      </w:r>
      <w:r w:rsidRPr="00A17B69">
        <w:rPr>
          <w:rFonts w:cs="Arial"/>
          <w:szCs w:val="20"/>
        </w:rPr>
        <w:t xml:space="preserve"> axolotla páskovaného, což je jeden z největších druhů axolotlů, který mimo jiné vděčí za jméno Aztékům. Slovo </w:t>
      </w:r>
      <w:proofErr w:type="spellStart"/>
      <w:r w:rsidRPr="00A17B69">
        <w:rPr>
          <w:rFonts w:cs="Arial"/>
          <w:szCs w:val="20"/>
        </w:rPr>
        <w:t>āxōlōtl</w:t>
      </w:r>
      <w:proofErr w:type="spellEnd"/>
      <w:r>
        <w:rPr>
          <w:rFonts w:cs="Arial"/>
          <w:szCs w:val="20"/>
        </w:rPr>
        <w:t xml:space="preserve"> </w:t>
      </w:r>
      <w:r w:rsidRPr="00A17B69">
        <w:rPr>
          <w:rFonts w:cs="Arial"/>
          <w:szCs w:val="20"/>
        </w:rPr>
        <w:t>[</w:t>
      </w:r>
      <w:proofErr w:type="spellStart"/>
      <w:r w:rsidRPr="00A17B69">
        <w:rPr>
          <w:rFonts w:cs="Arial"/>
          <w:szCs w:val="20"/>
        </w:rPr>
        <w:t>ášólótl</w:t>
      </w:r>
      <w:proofErr w:type="spellEnd"/>
      <w:r w:rsidRPr="00A17B69">
        <w:rPr>
          <w:rFonts w:cs="Arial"/>
          <w:szCs w:val="20"/>
        </w:rPr>
        <w:t xml:space="preserve">] je složené ze slova </w:t>
      </w:r>
      <w:proofErr w:type="spellStart"/>
      <w:r w:rsidRPr="00A17B69">
        <w:rPr>
          <w:rFonts w:cs="Arial"/>
          <w:szCs w:val="20"/>
        </w:rPr>
        <w:t>ātl</w:t>
      </w:r>
      <w:proofErr w:type="spellEnd"/>
      <w:r w:rsidRPr="00A17B69">
        <w:rPr>
          <w:rFonts w:cs="Arial"/>
          <w:szCs w:val="20"/>
        </w:rPr>
        <w:t xml:space="preserve"> (voda) a jména boha abnormit </w:t>
      </w:r>
      <w:proofErr w:type="spellStart"/>
      <w:r w:rsidRPr="00A17B69">
        <w:rPr>
          <w:rFonts w:cs="Arial"/>
          <w:szCs w:val="20"/>
        </w:rPr>
        <w:t>Xolotla</w:t>
      </w:r>
      <w:proofErr w:type="spellEnd"/>
      <w:r w:rsidRPr="00A17B69">
        <w:rPr>
          <w:rFonts w:cs="Arial"/>
          <w:szCs w:val="20"/>
        </w:rPr>
        <w:t>. „</w:t>
      </w:r>
      <w:r w:rsidRPr="00003C95">
        <w:rPr>
          <w:rFonts w:cs="Arial"/>
          <w:i/>
          <w:szCs w:val="20"/>
        </w:rPr>
        <w:t>Návštěvníky jistě zaujme i jihoamerický vačnatec, který dokáže zahojit poškozenou míchu, sedmnáct druhů švábů nebo želva nádherná žlutolící, která je schopná přežít zimu i v našich podmínkách</w:t>
      </w:r>
      <w:r w:rsidRPr="00A17B69">
        <w:rPr>
          <w:rFonts w:cs="Arial"/>
          <w:szCs w:val="20"/>
        </w:rPr>
        <w:t>,“ popsal Ivan Hadrián</w:t>
      </w:r>
      <w:r>
        <w:rPr>
          <w:rFonts w:cs="Arial"/>
          <w:szCs w:val="20"/>
        </w:rPr>
        <w:t xml:space="preserve"> </w:t>
      </w:r>
      <w:r w:rsidRPr="00A17B69">
        <w:rPr>
          <w:rFonts w:cs="Arial"/>
          <w:szCs w:val="20"/>
        </w:rPr>
        <w:t xml:space="preserve">Tuf. </w:t>
      </w:r>
    </w:p>
    <w:p w:rsidR="00BA6364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</w:p>
    <w:p w:rsidR="00BA6364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  <w:r w:rsidRPr="00A17B69">
        <w:rPr>
          <w:rFonts w:cs="Arial"/>
          <w:szCs w:val="20"/>
        </w:rPr>
        <w:t xml:space="preserve">Do budoucna katedra ekologie a životního prostředí uvažuje o rozšíření </w:t>
      </w:r>
      <w:proofErr w:type="spellStart"/>
      <w:r w:rsidRPr="00A17B69">
        <w:rPr>
          <w:rFonts w:cs="Arial"/>
          <w:szCs w:val="20"/>
        </w:rPr>
        <w:t>Ekozookoutku</w:t>
      </w:r>
      <w:proofErr w:type="spellEnd"/>
      <w:r w:rsidRPr="00A17B69">
        <w:rPr>
          <w:rFonts w:cs="Arial"/>
          <w:szCs w:val="20"/>
        </w:rPr>
        <w:t>. „</w:t>
      </w:r>
      <w:r w:rsidRPr="00003C95">
        <w:rPr>
          <w:rFonts w:cs="Arial"/>
          <w:i/>
          <w:szCs w:val="20"/>
        </w:rPr>
        <w:t>Příští rok by tak mohla být sbírka obohacena o naše druhy členovců, měkkýšů, kroužkovců, obojživelníků a plazů. Jsme rádi, že vzniklo místo, ve kterém se budou potkávat nejen studenti, ale i děti, učitelé a další lidé se zájmem o přírodu a ekologii</w:t>
      </w:r>
      <w:r w:rsidRPr="00A17B69">
        <w:rPr>
          <w:rFonts w:cs="Arial"/>
          <w:szCs w:val="20"/>
        </w:rPr>
        <w:t xml:space="preserve">,“ doplnil Lukáš Weber, podle kterého se studenti díky </w:t>
      </w:r>
      <w:proofErr w:type="spellStart"/>
      <w:r w:rsidRPr="00A17B69">
        <w:rPr>
          <w:rFonts w:cs="Arial"/>
          <w:szCs w:val="20"/>
        </w:rPr>
        <w:t>Ekozookoutku</w:t>
      </w:r>
      <w:proofErr w:type="spellEnd"/>
      <w:r w:rsidRPr="00A17B69">
        <w:rPr>
          <w:rFonts w:cs="Arial"/>
          <w:szCs w:val="20"/>
        </w:rPr>
        <w:t xml:space="preserve"> mohou seznámit se zástupci mnoha skupin živočichů probíraných na přednáškách a cvičeních. </w:t>
      </w:r>
    </w:p>
    <w:p w:rsidR="00BA6364" w:rsidRPr="00A17B69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</w:p>
    <w:p w:rsidR="00BA6364" w:rsidRDefault="00BA6364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  <w:r w:rsidRPr="00A17B69">
        <w:rPr>
          <w:rFonts w:cs="Arial"/>
          <w:szCs w:val="20"/>
        </w:rPr>
        <w:t xml:space="preserve">Vznik </w:t>
      </w:r>
      <w:proofErr w:type="spellStart"/>
      <w:r w:rsidRPr="00A17B69">
        <w:rPr>
          <w:rFonts w:cs="Arial"/>
          <w:szCs w:val="20"/>
        </w:rPr>
        <w:t>Ekozookoutku</w:t>
      </w:r>
      <w:proofErr w:type="spellEnd"/>
      <w:r w:rsidRPr="00A17B69">
        <w:rPr>
          <w:rFonts w:cs="Arial"/>
          <w:szCs w:val="20"/>
        </w:rPr>
        <w:t xml:space="preserve"> byl podpořen i projektem Inovace výuky zoologických předmětů katedry ekologie a ŽP, který umožnil nákup potřebného vybavení. Samotná zvířata pocházejí zejména ze souk</w:t>
      </w:r>
      <w:r>
        <w:rPr>
          <w:rFonts w:cs="Arial"/>
          <w:szCs w:val="20"/>
        </w:rPr>
        <w:t>romých prostředků členů katedry</w:t>
      </w:r>
      <w:r w:rsidRPr="00A17B69">
        <w:rPr>
          <w:rFonts w:cs="Arial"/>
          <w:szCs w:val="20"/>
        </w:rPr>
        <w:t xml:space="preserve"> nebo byla darována a zapůjčena partnery, mezi kterými je Zoologická zahrada Olomouc, </w:t>
      </w:r>
      <w:proofErr w:type="spellStart"/>
      <w:r w:rsidRPr="00A17B69">
        <w:rPr>
          <w:rFonts w:cs="Arial"/>
          <w:szCs w:val="20"/>
        </w:rPr>
        <w:t>O</w:t>
      </w:r>
      <w:r>
        <w:rPr>
          <w:rFonts w:cs="Arial"/>
          <w:szCs w:val="20"/>
        </w:rPr>
        <w:t>rnis</w:t>
      </w:r>
      <w:proofErr w:type="spellEnd"/>
      <w:r w:rsidRPr="00A17B69">
        <w:rPr>
          <w:rFonts w:cs="Arial"/>
          <w:szCs w:val="20"/>
        </w:rPr>
        <w:t xml:space="preserve"> Přerov, </w:t>
      </w:r>
      <w:proofErr w:type="spellStart"/>
      <w:r w:rsidRPr="00A17B69">
        <w:rPr>
          <w:rFonts w:cs="Arial"/>
          <w:szCs w:val="20"/>
        </w:rPr>
        <w:t>Insect-Farm</w:t>
      </w:r>
      <w:proofErr w:type="spellEnd"/>
      <w:r w:rsidRPr="00A17B69">
        <w:rPr>
          <w:rFonts w:cs="Arial"/>
          <w:szCs w:val="20"/>
        </w:rPr>
        <w:t xml:space="preserve"> či Natura servis v Hradci Králové. „</w:t>
      </w:r>
      <w:r w:rsidRPr="00003C95">
        <w:rPr>
          <w:rFonts w:cs="Arial"/>
          <w:i/>
          <w:szCs w:val="20"/>
        </w:rPr>
        <w:t>Spolupráce funguje i v několika dalších rovinách. Studenti oboru Ekologie a ochrana životního prostředí pomáhají jako dobrovolníci v zoologické zahradě, mohou zde řešit své bakalářské a diplomové práce. Podíl</w:t>
      </w:r>
      <w:r>
        <w:rPr>
          <w:rFonts w:cs="Arial"/>
          <w:i/>
          <w:szCs w:val="20"/>
        </w:rPr>
        <w:t>ej</w:t>
      </w:r>
      <w:r w:rsidRPr="00003C95">
        <w:rPr>
          <w:rFonts w:cs="Arial"/>
          <w:i/>
          <w:szCs w:val="20"/>
        </w:rPr>
        <w:t>í se také na popularizaci vědy a výzkumu v rámci různých akcí. Pevně doufáme, že v takto nastavené spolupráci budeme pokračovat a rozvíjet ji</w:t>
      </w:r>
      <w:r w:rsidRPr="00A17B69">
        <w:rPr>
          <w:rFonts w:cs="Arial"/>
          <w:szCs w:val="20"/>
        </w:rPr>
        <w:t>,“ dodal Pavel Javůrek</w:t>
      </w:r>
      <w:r>
        <w:rPr>
          <w:rFonts w:cs="Arial"/>
          <w:szCs w:val="20"/>
        </w:rPr>
        <w:t xml:space="preserve"> ze Zoologické zahrady Olomouc.</w:t>
      </w:r>
    </w:p>
    <w:p w:rsidR="00C34B70" w:rsidRDefault="00C34B70" w:rsidP="00BA6364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</w:p>
    <w:p w:rsidR="00C34B70" w:rsidRDefault="00C34B70" w:rsidP="00C34B70">
      <w:pPr>
        <w:pStyle w:val="Normlnweb"/>
        <w:spacing w:before="120" w:beforeAutospacing="0" w:after="120" w:afterAutospacing="0"/>
        <w:jc w:val="left"/>
        <w:rPr>
          <w:rFonts w:cs="Arial"/>
          <w:b/>
          <w:szCs w:val="20"/>
        </w:rPr>
      </w:pPr>
    </w:p>
    <w:p w:rsidR="00C34B70" w:rsidRDefault="00C34B70" w:rsidP="00C34B70">
      <w:pPr>
        <w:pStyle w:val="Normlnweb"/>
        <w:spacing w:before="120" w:beforeAutospacing="0" w:after="120" w:afterAutospacing="0"/>
        <w:jc w:val="left"/>
        <w:rPr>
          <w:rFonts w:cs="Arial"/>
          <w:b/>
          <w:szCs w:val="20"/>
        </w:rPr>
      </w:pPr>
    </w:p>
    <w:p w:rsidR="00BA6364" w:rsidRPr="00810FC7" w:rsidRDefault="00BA6364" w:rsidP="00C34B70">
      <w:pPr>
        <w:pStyle w:val="Normlnweb"/>
        <w:spacing w:before="120" w:beforeAutospacing="0" w:after="120" w:afterAutospacing="0"/>
        <w:jc w:val="left"/>
        <w:rPr>
          <w:rFonts w:cs="Arial"/>
          <w:szCs w:val="20"/>
        </w:rPr>
      </w:pPr>
      <w:bookmarkStart w:id="0" w:name="_GoBack"/>
      <w:bookmarkEnd w:id="0"/>
      <w:r w:rsidRPr="00810FC7">
        <w:rPr>
          <w:rFonts w:cs="Arial"/>
          <w:b/>
          <w:szCs w:val="20"/>
        </w:rPr>
        <w:lastRenderedPageBreak/>
        <w:t>Kontaktní osoba</w:t>
      </w:r>
      <w:r w:rsidRPr="00810FC7">
        <w:rPr>
          <w:rFonts w:cs="Arial"/>
          <w:szCs w:val="20"/>
        </w:rPr>
        <w:t>:</w:t>
      </w:r>
      <w:r w:rsidRPr="00810FC7">
        <w:rPr>
          <w:rFonts w:cs="Arial"/>
          <w:szCs w:val="20"/>
        </w:rPr>
        <w:br/>
        <w:t>Šárka Chovancová | redaktorka</w:t>
      </w:r>
      <w:r w:rsidRPr="00810FC7">
        <w:rPr>
          <w:rFonts w:cs="Arial"/>
          <w:szCs w:val="20"/>
        </w:rPr>
        <w:br/>
        <w:t xml:space="preserve">Přírodovědecká fakulta Univerzity Palackého v Olomouci </w:t>
      </w:r>
      <w:r w:rsidRPr="00810FC7">
        <w:rPr>
          <w:rFonts w:cs="Arial"/>
          <w:szCs w:val="20"/>
        </w:rPr>
        <w:br/>
        <w:t xml:space="preserve">E: </w:t>
      </w:r>
      <w:hyperlink r:id="rId6" w:history="1">
        <w:r w:rsidRPr="00810FC7">
          <w:rPr>
            <w:rStyle w:val="Hypertextovodkaz"/>
            <w:rFonts w:cs="Arial"/>
            <w:noProof/>
            <w:szCs w:val="20"/>
          </w:rPr>
          <w:t>sarka.chovancova@upol.cz</w:t>
        </w:r>
      </w:hyperlink>
      <w:r w:rsidRPr="00810FC7">
        <w:rPr>
          <w:rFonts w:cs="Arial"/>
          <w:noProof/>
          <w:szCs w:val="20"/>
        </w:rPr>
        <w:t xml:space="preserve"> | </w:t>
      </w:r>
      <w:r w:rsidRPr="00810FC7">
        <w:rPr>
          <w:rFonts w:cs="Arial"/>
          <w:szCs w:val="20"/>
        </w:rPr>
        <w:t>M: 776 095</w:t>
      </w:r>
      <w:r>
        <w:rPr>
          <w:rFonts w:cs="Arial"/>
          <w:szCs w:val="20"/>
        </w:rPr>
        <w:t> </w:t>
      </w:r>
      <w:r w:rsidRPr="00810FC7">
        <w:rPr>
          <w:rFonts w:cs="Arial"/>
          <w:szCs w:val="20"/>
        </w:rPr>
        <w:t>547</w:t>
      </w:r>
    </w:p>
    <w:p w:rsidR="00702C0D" w:rsidRPr="00A9725F" w:rsidRDefault="00702C0D" w:rsidP="00BA6364">
      <w:pPr>
        <w:spacing w:before="120" w:line="264" w:lineRule="auto"/>
        <w:jc w:val="left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02C0D" w:rsidRPr="00A9725F" w:rsidSect="004B1204">
      <w:footerReference w:type="default" r:id="rId7"/>
      <w:headerReference w:type="first" r:id="rId8"/>
      <w:footerReference w:type="first" r:id="rId9"/>
      <w:pgSz w:w="11906" w:h="16838" w:code="9"/>
      <w:pgMar w:top="-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32" w:rsidRDefault="00915532" w:rsidP="00F15613">
      <w:pPr>
        <w:spacing w:line="240" w:lineRule="auto"/>
      </w:pPr>
      <w:r>
        <w:separator/>
      </w:r>
    </w:p>
  </w:endnote>
  <w:endnote w:type="continuationSeparator" w:id="0">
    <w:p w:rsidR="00915532" w:rsidRDefault="00915532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B8" w:rsidRDefault="006C03B8" w:rsidP="006C03B8">
    <w:pPr>
      <w:pStyle w:val="Zpat"/>
      <w:rPr>
        <w:bCs/>
      </w:rPr>
    </w:pPr>
  </w:p>
  <w:p w:rsidR="006C03B8" w:rsidRPr="006C03B8" w:rsidRDefault="006C03B8" w:rsidP="006C03B8">
    <w:pPr>
      <w:pStyle w:val="Zpat"/>
      <w:rPr>
        <w:bCs/>
      </w:rPr>
    </w:pPr>
  </w:p>
  <w:p w:rsidR="00F66276" w:rsidRDefault="00604AB8" w:rsidP="006C03B8">
    <w:pPr>
      <w:pStyle w:val="Zpat"/>
      <w:rPr>
        <w:bCs/>
        <w:noProof/>
      </w:rPr>
    </w:pPr>
    <w:r>
      <w:rPr>
        <w:bCs/>
        <w:noProof/>
      </w:rPr>
      <w:t>Gabriela Sýkorová Dvorníková I tisková</w:t>
    </w:r>
    <w:r w:rsidR="004D7636">
      <w:rPr>
        <w:bCs/>
        <w:noProof/>
      </w:rPr>
      <w:t xml:space="preserve"> mluvčí</w:t>
    </w:r>
  </w:p>
  <w:p w:rsidR="004D7636" w:rsidRDefault="006C03B8" w:rsidP="006C03B8">
    <w:pPr>
      <w:pStyle w:val="Zpat"/>
      <w:rPr>
        <w:bCs/>
        <w:noProof/>
      </w:rPr>
    </w:pPr>
    <w:r w:rsidRPr="006C03B8">
      <w:rPr>
        <w:bCs/>
        <w:noProof/>
      </w:rPr>
      <w:t>Univerzit</w:t>
    </w:r>
    <w:r w:rsidR="004D7636">
      <w:rPr>
        <w:bCs/>
        <w:noProof/>
      </w:rPr>
      <w:t>a</w:t>
    </w:r>
    <w:r w:rsidRPr="006C03B8">
      <w:rPr>
        <w:bCs/>
        <w:noProof/>
      </w:rPr>
      <w:t xml:space="preserve"> Palackého v</w:t>
    </w:r>
    <w:r w:rsidR="005E1665">
      <w:rPr>
        <w:bCs/>
        <w:noProof/>
      </w:rPr>
      <w:t xml:space="preserve"> </w:t>
    </w:r>
    <w:r w:rsidRPr="006C03B8">
      <w:rPr>
        <w:bCs/>
        <w:noProof/>
      </w:rPr>
      <w:t>Olomouci</w:t>
    </w:r>
    <w:r w:rsidR="00F66276">
      <w:rPr>
        <w:bCs/>
        <w:noProof/>
      </w:rPr>
      <w:t xml:space="preserve"> | </w:t>
    </w:r>
    <w:r w:rsidR="004D7636">
      <w:rPr>
        <w:bCs/>
        <w:noProof/>
      </w:rPr>
      <w:t>oddělení komunikace</w:t>
    </w:r>
  </w:p>
  <w:p w:rsidR="006C03B8" w:rsidRPr="006C03B8" w:rsidRDefault="006C03B8" w:rsidP="006C03B8">
    <w:pPr>
      <w:pStyle w:val="Zpat"/>
      <w:rPr>
        <w:bCs/>
        <w:noProof/>
      </w:rPr>
    </w:pPr>
    <w:r w:rsidRPr="006C03B8">
      <w:rPr>
        <w:bCs/>
        <w:noProof/>
      </w:rPr>
      <w:t xml:space="preserve">E: </w:t>
    </w:r>
    <w:r w:rsidR="00604AB8">
      <w:rPr>
        <w:bCs/>
        <w:noProof/>
      </w:rPr>
      <w:t>gabriela.sykorova</w:t>
    </w:r>
    <w:r w:rsidR="004D7636">
      <w:rPr>
        <w:bCs/>
        <w:noProof/>
      </w:rPr>
      <w:t>@upol.cz</w:t>
    </w:r>
    <w:r w:rsidRPr="006C03B8">
      <w:rPr>
        <w:bCs/>
        <w:noProof/>
      </w:rPr>
      <w:t xml:space="preserve"> | T: </w:t>
    </w:r>
    <w:r w:rsidR="00F66276" w:rsidRPr="00F66276">
      <w:rPr>
        <w:bCs/>
        <w:noProof/>
      </w:rPr>
      <w:t>585</w:t>
    </w:r>
    <w:r w:rsidR="006D50C7">
      <w:rPr>
        <w:bCs/>
        <w:noProof/>
      </w:rPr>
      <w:t xml:space="preserve"> </w:t>
    </w:r>
    <w:r w:rsidR="004D7636">
      <w:rPr>
        <w:bCs/>
        <w:noProof/>
      </w:rPr>
      <w:t>631</w:t>
    </w:r>
    <w:r w:rsidR="006D50C7">
      <w:rPr>
        <w:bCs/>
        <w:noProof/>
      </w:rPr>
      <w:t xml:space="preserve"> </w:t>
    </w:r>
    <w:r w:rsidR="004D7636">
      <w:rPr>
        <w:bCs/>
        <w:noProof/>
      </w:rPr>
      <w:t>020 I M: 733</w:t>
    </w:r>
    <w:r w:rsidR="006D50C7">
      <w:rPr>
        <w:bCs/>
        <w:noProof/>
      </w:rPr>
      <w:t xml:space="preserve"> </w:t>
    </w:r>
    <w:r w:rsidR="004D7636">
      <w:rPr>
        <w:bCs/>
        <w:noProof/>
      </w:rPr>
      <w:t>690 461</w:t>
    </w:r>
  </w:p>
  <w:p w:rsidR="00F15613" w:rsidRPr="007C6C87" w:rsidRDefault="004D7636" w:rsidP="00F66276">
    <w:pPr>
      <w:pStyle w:val="Zpat"/>
      <w:rPr>
        <w:b/>
        <w:noProof/>
      </w:rPr>
    </w:pPr>
    <w:r>
      <w:rPr>
        <w:b/>
        <w:bCs/>
        <w:noProof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B8" w:rsidRDefault="006C03B8" w:rsidP="006B09DC">
    <w:pPr>
      <w:pStyle w:val="Zpat"/>
      <w:rPr>
        <w:bCs/>
      </w:rPr>
    </w:pPr>
  </w:p>
  <w:p w:rsidR="006C03B8" w:rsidRDefault="006C03B8" w:rsidP="006B09DC">
    <w:pPr>
      <w:pStyle w:val="Zpat"/>
      <w:rPr>
        <w:bCs/>
      </w:rPr>
    </w:pPr>
  </w:p>
  <w:p w:rsidR="004D7636" w:rsidRDefault="004D7636" w:rsidP="005E1665">
    <w:pPr>
      <w:pStyle w:val="Zpat"/>
      <w:rPr>
        <w:bCs/>
        <w:noProof/>
      </w:rPr>
    </w:pPr>
  </w:p>
  <w:p w:rsidR="00334EEB" w:rsidRDefault="00334EEB" w:rsidP="00334EEB">
    <w:pPr>
      <w:pStyle w:val="Zpat"/>
      <w:rPr>
        <w:bCs/>
        <w:noProof/>
      </w:rPr>
    </w:pPr>
    <w:r>
      <w:rPr>
        <w:bCs/>
        <w:noProof/>
      </w:rPr>
      <w:t>Gabriela Sýkorová Dvorníková I tisková mluvčí</w:t>
    </w:r>
  </w:p>
  <w:p w:rsidR="00334EEB" w:rsidRDefault="00334EEB" w:rsidP="00334EEB">
    <w:pPr>
      <w:pStyle w:val="Zpat"/>
      <w:rPr>
        <w:bCs/>
        <w:noProof/>
      </w:rPr>
    </w:pPr>
    <w:r w:rsidRPr="006C03B8">
      <w:rPr>
        <w:bCs/>
        <w:noProof/>
      </w:rPr>
      <w:t>Univerzit</w:t>
    </w:r>
    <w:r>
      <w:rPr>
        <w:bCs/>
        <w:noProof/>
      </w:rPr>
      <w:t>a</w:t>
    </w:r>
    <w:r w:rsidRPr="006C03B8">
      <w:rPr>
        <w:bCs/>
        <w:noProof/>
      </w:rPr>
      <w:t xml:space="preserve"> Palackého v</w:t>
    </w:r>
    <w:r>
      <w:rPr>
        <w:bCs/>
        <w:noProof/>
      </w:rPr>
      <w:t xml:space="preserve"> </w:t>
    </w:r>
    <w:r w:rsidRPr="006C03B8">
      <w:rPr>
        <w:bCs/>
        <w:noProof/>
      </w:rPr>
      <w:t>Olomouci</w:t>
    </w:r>
    <w:r>
      <w:rPr>
        <w:bCs/>
        <w:noProof/>
      </w:rPr>
      <w:t xml:space="preserve"> | oddělení komunikace</w:t>
    </w:r>
  </w:p>
  <w:p w:rsidR="00334EEB" w:rsidRPr="006C03B8" w:rsidRDefault="00334EEB" w:rsidP="00334EEB">
    <w:pPr>
      <w:pStyle w:val="Zpat"/>
      <w:rPr>
        <w:bCs/>
        <w:noProof/>
      </w:rPr>
    </w:pPr>
    <w:r w:rsidRPr="006C03B8">
      <w:rPr>
        <w:bCs/>
        <w:noProof/>
      </w:rPr>
      <w:t xml:space="preserve">E: </w:t>
    </w:r>
    <w:r>
      <w:rPr>
        <w:bCs/>
        <w:noProof/>
      </w:rPr>
      <w:t>gabriela.sykorova@upol.cz</w:t>
    </w:r>
    <w:r w:rsidRPr="006C03B8">
      <w:rPr>
        <w:bCs/>
        <w:noProof/>
      </w:rPr>
      <w:t xml:space="preserve"> | T: </w:t>
    </w:r>
    <w:r w:rsidRPr="00F66276">
      <w:rPr>
        <w:bCs/>
        <w:noProof/>
      </w:rPr>
      <w:t>585</w:t>
    </w:r>
    <w:r>
      <w:rPr>
        <w:bCs/>
        <w:noProof/>
      </w:rPr>
      <w:t xml:space="preserve"> 631 020 I M: 733 690 461</w:t>
    </w:r>
  </w:p>
  <w:p w:rsidR="004D7636" w:rsidRPr="007C6C87" w:rsidRDefault="00334EEB" w:rsidP="00334EEB">
    <w:pPr>
      <w:pStyle w:val="Zpat"/>
      <w:rPr>
        <w:b/>
        <w:noProof/>
      </w:rPr>
    </w:pPr>
    <w:r>
      <w:rPr>
        <w:b/>
        <w:bCs/>
        <w:noProof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32" w:rsidRDefault="00915532" w:rsidP="00F15613">
      <w:pPr>
        <w:spacing w:line="240" w:lineRule="auto"/>
      </w:pPr>
      <w:r>
        <w:separator/>
      </w:r>
    </w:p>
  </w:footnote>
  <w:footnote w:type="continuationSeparator" w:id="0">
    <w:p w:rsidR="00915532" w:rsidRDefault="00915532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A64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295275</wp:posOffset>
          </wp:positionH>
          <wp:positionV relativeFrom="paragraph">
            <wp:posOffset>1778000</wp:posOffset>
          </wp:positionV>
          <wp:extent cx="1087120" cy="154940"/>
          <wp:effectExtent l="0" t="0" r="0" b="0"/>
          <wp:wrapNone/>
          <wp:docPr id="21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page">
            <wp:posOffset>6906260</wp:posOffset>
          </wp:positionH>
          <wp:positionV relativeFrom="page">
            <wp:posOffset>533400</wp:posOffset>
          </wp:positionV>
          <wp:extent cx="289560" cy="1983105"/>
          <wp:effectExtent l="0" t="0" r="0" b="0"/>
          <wp:wrapNone/>
          <wp:docPr id="2178" name="Obrázek 2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19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6704" behindDoc="0" locked="1" layoutInCell="1" allowOverlap="1">
          <wp:simplePos x="0" y="0"/>
          <wp:positionH relativeFrom="page">
            <wp:posOffset>742315</wp:posOffset>
          </wp:positionH>
          <wp:positionV relativeFrom="page">
            <wp:posOffset>1159510</wp:posOffset>
          </wp:positionV>
          <wp:extent cx="2559050" cy="711835"/>
          <wp:effectExtent l="0" t="0" r="0" b="0"/>
          <wp:wrapTopAndBottom/>
          <wp:docPr id="2179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64"/>
    <w:rsid w:val="00025FBF"/>
    <w:rsid w:val="00057139"/>
    <w:rsid w:val="00062265"/>
    <w:rsid w:val="0007026C"/>
    <w:rsid w:val="00074881"/>
    <w:rsid w:val="00086685"/>
    <w:rsid w:val="0009582B"/>
    <w:rsid w:val="000A1F60"/>
    <w:rsid w:val="000B797C"/>
    <w:rsid w:val="000D6CF0"/>
    <w:rsid w:val="000F0D39"/>
    <w:rsid w:val="0010566D"/>
    <w:rsid w:val="0011512C"/>
    <w:rsid w:val="001E7947"/>
    <w:rsid w:val="002004C5"/>
    <w:rsid w:val="00207E2F"/>
    <w:rsid w:val="00242BCC"/>
    <w:rsid w:val="00264AF6"/>
    <w:rsid w:val="00276D6B"/>
    <w:rsid w:val="002E3612"/>
    <w:rsid w:val="00334EEB"/>
    <w:rsid w:val="0036478A"/>
    <w:rsid w:val="00377FF3"/>
    <w:rsid w:val="003A5856"/>
    <w:rsid w:val="003B3941"/>
    <w:rsid w:val="00427EF9"/>
    <w:rsid w:val="00430F25"/>
    <w:rsid w:val="00466727"/>
    <w:rsid w:val="00486300"/>
    <w:rsid w:val="004B1204"/>
    <w:rsid w:val="004D171B"/>
    <w:rsid w:val="004D7636"/>
    <w:rsid w:val="004E4F8B"/>
    <w:rsid w:val="00502BEF"/>
    <w:rsid w:val="00540537"/>
    <w:rsid w:val="0058158A"/>
    <w:rsid w:val="005A4E59"/>
    <w:rsid w:val="005E1665"/>
    <w:rsid w:val="005E387A"/>
    <w:rsid w:val="00604AB8"/>
    <w:rsid w:val="0067128B"/>
    <w:rsid w:val="00674ED6"/>
    <w:rsid w:val="00675248"/>
    <w:rsid w:val="00680944"/>
    <w:rsid w:val="00687CFE"/>
    <w:rsid w:val="006A5931"/>
    <w:rsid w:val="006B09DC"/>
    <w:rsid w:val="006B22CE"/>
    <w:rsid w:val="006B61F1"/>
    <w:rsid w:val="006C03B8"/>
    <w:rsid w:val="006C3AFE"/>
    <w:rsid w:val="006D50C7"/>
    <w:rsid w:val="006E3956"/>
    <w:rsid w:val="00702C0D"/>
    <w:rsid w:val="00711FA4"/>
    <w:rsid w:val="007173B3"/>
    <w:rsid w:val="00741445"/>
    <w:rsid w:val="007B24DA"/>
    <w:rsid w:val="007B2B0C"/>
    <w:rsid w:val="007C6C87"/>
    <w:rsid w:val="007D7C65"/>
    <w:rsid w:val="007F6FCC"/>
    <w:rsid w:val="0085350D"/>
    <w:rsid w:val="00862C56"/>
    <w:rsid w:val="00884A7F"/>
    <w:rsid w:val="008B1205"/>
    <w:rsid w:val="008D35BF"/>
    <w:rsid w:val="008E27A7"/>
    <w:rsid w:val="008E6A8F"/>
    <w:rsid w:val="00904AED"/>
    <w:rsid w:val="00915532"/>
    <w:rsid w:val="00932459"/>
    <w:rsid w:val="00935054"/>
    <w:rsid w:val="0094509D"/>
    <w:rsid w:val="00953E22"/>
    <w:rsid w:val="009554FB"/>
    <w:rsid w:val="00990090"/>
    <w:rsid w:val="009A1F4D"/>
    <w:rsid w:val="009E629B"/>
    <w:rsid w:val="009F3F9F"/>
    <w:rsid w:val="009F5EE6"/>
    <w:rsid w:val="00A04911"/>
    <w:rsid w:val="00A3107A"/>
    <w:rsid w:val="00A5561A"/>
    <w:rsid w:val="00A64191"/>
    <w:rsid w:val="00A94093"/>
    <w:rsid w:val="00A9725F"/>
    <w:rsid w:val="00AB33EA"/>
    <w:rsid w:val="00AC100C"/>
    <w:rsid w:val="00B05F83"/>
    <w:rsid w:val="00B15CD8"/>
    <w:rsid w:val="00B45240"/>
    <w:rsid w:val="00B52715"/>
    <w:rsid w:val="00B53882"/>
    <w:rsid w:val="00B600FE"/>
    <w:rsid w:val="00B73FD1"/>
    <w:rsid w:val="00BA6364"/>
    <w:rsid w:val="00BD04D6"/>
    <w:rsid w:val="00BD35C2"/>
    <w:rsid w:val="00BE1819"/>
    <w:rsid w:val="00BF49AF"/>
    <w:rsid w:val="00C03A61"/>
    <w:rsid w:val="00C154E8"/>
    <w:rsid w:val="00C1798A"/>
    <w:rsid w:val="00C34B70"/>
    <w:rsid w:val="00C404C1"/>
    <w:rsid w:val="00C634AA"/>
    <w:rsid w:val="00C6493E"/>
    <w:rsid w:val="00C93E24"/>
    <w:rsid w:val="00CE7B57"/>
    <w:rsid w:val="00CF3D18"/>
    <w:rsid w:val="00D13E57"/>
    <w:rsid w:val="00D21CB0"/>
    <w:rsid w:val="00D30DF1"/>
    <w:rsid w:val="00D4326B"/>
    <w:rsid w:val="00D561AE"/>
    <w:rsid w:val="00D61B91"/>
    <w:rsid w:val="00D62385"/>
    <w:rsid w:val="00D955E7"/>
    <w:rsid w:val="00DC28CA"/>
    <w:rsid w:val="00DC5FA7"/>
    <w:rsid w:val="00DE39B0"/>
    <w:rsid w:val="00E35030"/>
    <w:rsid w:val="00E6471D"/>
    <w:rsid w:val="00E94D63"/>
    <w:rsid w:val="00E97744"/>
    <w:rsid w:val="00EC252D"/>
    <w:rsid w:val="00EC41DF"/>
    <w:rsid w:val="00F0078F"/>
    <w:rsid w:val="00F013D0"/>
    <w:rsid w:val="00F045B7"/>
    <w:rsid w:val="00F15613"/>
    <w:rsid w:val="00F66276"/>
    <w:rsid w:val="00F81C25"/>
    <w:rsid w:val="00FB21A4"/>
    <w:rsid w:val="00FB2E70"/>
    <w:rsid w:val="00FC118A"/>
    <w:rsid w:val="00FE02FD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4342"/>
  <w15:docId w15:val="{7668F2F0-38E4-4987-8CF7-075DC3C4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EC252D"/>
    <w:pPr>
      <w:spacing w:after="12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contextualSpacing/>
      <w:outlineLvl w:val="0"/>
    </w:pPr>
    <w:rPr>
      <w:rFonts w:ascii="Arial" w:eastAsia="Times New Roman" w:hAnsi="Arial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 w:line="250" w:lineRule="exact"/>
      <w:contextualSpacing/>
      <w:outlineLvl w:val="3"/>
    </w:pPr>
    <w:rPr>
      <w:rFonts w:eastAsia="Times New Roman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rsid w:val="00C6493E"/>
    <w:pPr>
      <w:tabs>
        <w:tab w:val="center" w:pos="4536"/>
        <w:tab w:val="right" w:pos="9072"/>
      </w:tabs>
      <w:spacing w:line="240" w:lineRule="auto"/>
      <w:contextualSpacing/>
    </w:pPr>
  </w:style>
  <w:style w:type="character" w:customStyle="1" w:styleId="ZhlavChar">
    <w:name w:val="Záhlaví Char"/>
    <w:link w:val="Zhlav"/>
    <w:uiPriority w:val="99"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0F0D39"/>
    <w:pPr>
      <w:tabs>
        <w:tab w:val="center" w:pos="4536"/>
        <w:tab w:val="right" w:pos="9072"/>
      </w:tabs>
      <w:spacing w:after="0" w:line="200" w:lineRule="exact"/>
      <w:contextualSpacing/>
    </w:pPr>
    <w:rPr>
      <w:rFonts w:ascii="Arial" w:hAnsi="Arial"/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spacing w:line="250" w:lineRule="exact"/>
      <w:contextualSpacing/>
    </w:pPr>
    <w:rPr>
      <w:rFonts w:eastAsia="Times New Roman"/>
      <w:color w:val="4F4C4D"/>
      <w:spacing w:val="15"/>
      <w:sz w:val="20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  <w:contextualSpacing/>
    </w:pPr>
    <w:rPr>
      <w:rFonts w:ascii="Arial" w:eastAsia="Times New Roman" w:hAnsi="Arial"/>
      <w:sz w:val="20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pPr>
      <w:spacing w:line="250" w:lineRule="exact"/>
      <w:contextualSpacing/>
    </w:pPr>
    <w:rPr>
      <w:rFonts w:ascii="Arial" w:eastAsia="Times New Roman" w:hAnsi="Arial" w:cs="Arial"/>
      <w:b/>
      <w:bCs/>
      <w:color w:val="444444"/>
      <w:sz w:val="20"/>
      <w:szCs w:val="21"/>
      <w:lang w:eastAsia="cs-CZ"/>
    </w:rPr>
  </w:style>
  <w:style w:type="character" w:styleId="Hypertextovodkaz">
    <w:name w:val="Hyperlink"/>
    <w:uiPriority w:val="99"/>
    <w:unhideWhenUsed/>
    <w:rsid w:val="006B09DC"/>
    <w:rPr>
      <w:color w:val="004B94"/>
      <w:u w:val="single"/>
    </w:rPr>
  </w:style>
  <w:style w:type="character" w:styleId="slostrnky">
    <w:name w:val="page number"/>
    <w:basedOn w:val="Standardnpsmoodstavce"/>
    <w:uiPriority w:val="99"/>
    <w:unhideWhenUsed/>
    <w:rsid w:val="00CF3D18"/>
  </w:style>
  <w:style w:type="paragraph" w:styleId="Textbubliny">
    <w:name w:val="Balloon Text"/>
    <w:basedOn w:val="Normln"/>
    <w:link w:val="TextbublinyChar"/>
    <w:uiPriority w:val="99"/>
    <w:semiHidden/>
    <w:rsid w:val="006C03B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ka.chovancova@upo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\Downloads\&#353;ablona_TZ_pln&#225;_2015-09-07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šablona_TZ_plná_2015-09-07 (1)</Template>
  <TotalTime>7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3160</CharactersWithSpaces>
  <SharedDoc>false</SharedDoc>
  <HLinks>
    <vt:vector size="12" baseType="variant">
      <vt:variant>
        <vt:i4>6488089</vt:i4>
      </vt:variant>
      <vt:variant>
        <vt:i4>3</vt:i4>
      </vt:variant>
      <vt:variant>
        <vt:i4>0</vt:i4>
      </vt:variant>
      <vt:variant>
        <vt:i4>5</vt:i4>
      </vt:variant>
      <vt:variant>
        <vt:lpwstr>mailto:blanka.krausova@upol.cz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http://www.pevnost.poznani.cz/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RUP_081118</dc:creator>
  <cp:lastModifiedBy>Visna Martin</cp:lastModifiedBy>
  <cp:revision>2</cp:revision>
  <cp:lastPrinted>2014-08-14T10:08:00Z</cp:lastPrinted>
  <dcterms:created xsi:type="dcterms:W3CDTF">2020-12-18T07:28:00Z</dcterms:created>
  <dcterms:modified xsi:type="dcterms:W3CDTF">2020-12-18T07:37:00Z</dcterms:modified>
</cp:coreProperties>
</file>