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3"/>
        <w:spacing w:before="0" w:lineRule="auto"/>
        <w:ind w:hanging="30"/>
        <w:contextualSpacing w:val="0"/>
        <w:rPr>
          <w:b w:val="1"/>
        </w:rPr>
      </w:pPr>
      <w:bookmarkStart w:colFirst="0" w:colLast="0" w:name="_4wuj4zh8q91k" w:id="0"/>
      <w:bookmarkEnd w:id="0"/>
      <w:r w:rsidDel="00000000" w:rsidR="00000000" w:rsidRPr="00000000">
        <w:rPr>
          <w:b w:val="1"/>
          <w:rtl w:val="0"/>
        </w:rPr>
        <w:t xml:space="preserve">Jednání AS PřF UP, 16. května 2018, 13:00, Velká zasedací místnost děkanátu</w:t>
      </w:r>
    </w:p>
    <w:p w:rsidR="00000000" w:rsidDel="00000000" w:rsidP="00000000" w:rsidRDefault="00000000" w:rsidRPr="00000000" w14:paraId="00000001">
      <w:pPr>
        <w:pStyle w:val="Heading4"/>
        <w:contextualSpacing w:val="0"/>
        <w:rPr>
          <w:b w:val="1"/>
        </w:rPr>
      </w:pPr>
      <w:bookmarkStart w:colFirst="0" w:colLast="0" w:name="_hcpj6k2so3tq" w:id="1"/>
      <w:bookmarkEnd w:id="1"/>
      <w:r w:rsidDel="00000000" w:rsidR="00000000" w:rsidRPr="00000000">
        <w:rPr>
          <w:b w:val="1"/>
          <w:rtl w:val="0"/>
        </w:rPr>
        <w:t xml:space="preserve">Studentská rubrika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Aktuální stav WiFi na hlavní budově PřF a plán řešení dlouhodobých problémů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 1: Aktuální stav WiFi na hlavní budově PřF a plán řešení dlouhodobých problémů</w:t>
      </w:r>
    </w:p>
    <w:p w:rsidR="00000000" w:rsidDel="00000000" w:rsidP="00000000" w:rsidRDefault="00000000" w:rsidRPr="00000000" w14:paraId="00000004">
      <w:pPr>
        <w:spacing w:after="20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V hlavní budově Přírodovědecké fakulty se již od jejího otevření vyskytují obrovské problémy s připojením k Internetu. Tento stav je pro studenty velkým problémem, jelikož nemůžou k přípravě na výuku využívat prostory fakulty a v menší míře dokonce dochází k výpadkům, které neumožňují plnohodnotný průběh cvičení předmětů, ve kterých studenti musí používat své počítače připojené do sítě Internet. Na problémy je dlouhodobě upozorňováno vedení Přírodovědecké fakulty (skrz POSPOL a Studentskou komoru AS PřF) a na problémy si ve velké míře stěžují studenti na sociálních sítích, kde často reagují i zaměstnanci CVT, ovšem zpravidla v tom smyslu, že žádný problém neexistuje, protože to studenti nenahlašují do Helpdesku UP (což je absurdní - nejde o dočasnou závadu, výpadek, nově vzniklý problém, nýbrž dlouhodobě trvající stav, o kterém se ví několik let). V nedávné diskuzi právě na jedné ze sociálních sítí RNDr. Skoupil zmínil, že skutečná příčina problémů není aktuálně na straně CVT, ale na straně PřF, konkrétně Správy budov PřF a je způsobena problémy s architektem budovy.</w:t>
      </w:r>
    </w:p>
    <w:p w:rsidR="00000000" w:rsidDel="00000000" w:rsidP="00000000" w:rsidRDefault="00000000" w:rsidRPr="00000000" w14:paraId="00000005">
      <w:pPr>
        <w:spacing w:after="20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Studentská komora AS PřF UP požaduje důkladné vysvětlení této problémové situace a plánovaných kroků k jejímu vyřešení.</w:t>
      </w:r>
    </w:p>
    <w:p w:rsidR="00000000" w:rsidDel="00000000" w:rsidP="00000000" w:rsidRDefault="00000000" w:rsidRPr="00000000" w14:paraId="00000006">
      <w:pPr>
        <w:spacing w:after="20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Na zasedání budou pozváni zástupci Správy budov PřF a Centra výpočetní techniky UP.</w:t>
      </w:r>
    </w:p>
    <w:p w:rsidR="00000000" w:rsidDel="00000000" w:rsidP="00000000" w:rsidRDefault="00000000" w:rsidRPr="00000000" w14:paraId="00000007">
      <w:pPr>
        <w:spacing w:before="20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Návrh usnesení: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bez usnesení, požadavek na vyjádření pozvaných hostů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737.0078740157481" w:top="737.0078740157481" w:left="737.0078740157481" w:right="737.007874015748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