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76EEA" w14:textId="29BA4ED2" w:rsidR="006E12BB" w:rsidRPr="006E12BB" w:rsidRDefault="004A745A" w:rsidP="008A2544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Záměr </w:t>
      </w:r>
      <w:r w:rsidR="006939D3" w:rsidRPr="006E12BB">
        <w:rPr>
          <w:rFonts w:asciiTheme="minorHAnsi" w:hAnsiTheme="minorHAnsi"/>
          <w:b/>
          <w:sz w:val="28"/>
          <w:szCs w:val="28"/>
        </w:rPr>
        <w:t>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="006939D3"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p w14:paraId="28F6E1BF" w14:textId="77777777" w:rsidR="006939D3" w:rsidRPr="006E12BB" w:rsidRDefault="006939D3" w:rsidP="006E12BB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pro projednání Pedagogickou komisí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14:paraId="6DDF42F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223F34F4" w14:textId="77777777"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14:paraId="68529CC6" w14:textId="77777777" w:rsidTr="009C0FE5">
        <w:tc>
          <w:tcPr>
            <w:tcW w:w="8210" w:type="dxa"/>
            <w:vAlign w:val="center"/>
          </w:tcPr>
          <w:p w14:paraId="2917EA46" w14:textId="1949D789" w:rsidR="00BB2843" w:rsidRDefault="00332A67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Biologie, ekologie a životní prostředí</w:t>
            </w:r>
          </w:p>
          <w:p w14:paraId="1583474A" w14:textId="77777777" w:rsidR="00D202E4" w:rsidRPr="006E12BB" w:rsidRDefault="00D202E4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17CFB149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44554F4A" w14:textId="77777777" w:rsidR="00BB2843" w:rsidRPr="006E12BB" w:rsidRDefault="00D202E4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II: Základní tematické</w:t>
            </w:r>
            <w:r w:rsidR="00BB2843" w:rsidRPr="006E12BB">
              <w:rPr>
                <w:rFonts w:asciiTheme="minorHAnsi" w:hAnsiTheme="minorHAnsi"/>
                <w:b/>
                <w:sz w:val="22"/>
              </w:rPr>
              <w:t xml:space="preserve"> okruh</w:t>
            </w:r>
            <w:r>
              <w:rPr>
                <w:rFonts w:asciiTheme="minorHAnsi" w:hAnsiTheme="minorHAnsi"/>
                <w:b/>
                <w:sz w:val="22"/>
              </w:rPr>
              <w:t>y</w:t>
            </w:r>
          </w:p>
        </w:tc>
      </w:tr>
      <w:tr w:rsidR="00BB2843" w:rsidRPr="006E12BB" w14:paraId="7793AAE9" w14:textId="77777777" w:rsidTr="009C0FE5">
        <w:tc>
          <w:tcPr>
            <w:tcW w:w="8210" w:type="dxa"/>
            <w:vAlign w:val="center"/>
          </w:tcPr>
          <w:p w14:paraId="3E85F2AF" w14:textId="77777777" w:rsidR="008B511E" w:rsidRPr="004446CF" w:rsidRDefault="008B511E" w:rsidP="008B511E">
            <w:pPr>
              <w:pStyle w:val="Psmenkov1"/>
              <w:numPr>
                <w:ilvl w:val="0"/>
                <w:numId w:val="8"/>
              </w:numPr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Fyziologie a anatomie živočichů a rostlin,</w:t>
            </w:r>
          </w:p>
          <w:p w14:paraId="33BBF15A" w14:textId="77777777" w:rsidR="008B511E" w:rsidRPr="004446CF" w:rsidRDefault="008B511E" w:rsidP="008B511E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Molekulární biologie a genetika,</w:t>
            </w:r>
          </w:p>
          <w:p w14:paraId="4C26D200" w14:textId="77777777" w:rsidR="008B511E" w:rsidRPr="004446CF" w:rsidRDefault="008B511E" w:rsidP="008B511E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Buněčná biologie,</w:t>
            </w:r>
          </w:p>
          <w:p w14:paraId="08532EB5" w14:textId="77777777" w:rsidR="008B511E" w:rsidRPr="004446CF" w:rsidRDefault="008B511E" w:rsidP="008B511E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Vývojová biologie,</w:t>
            </w:r>
          </w:p>
          <w:p w14:paraId="7A338E06" w14:textId="77777777" w:rsidR="008B511E" w:rsidRPr="004446CF" w:rsidRDefault="008B511E" w:rsidP="008B511E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Evoluční biologie,</w:t>
            </w:r>
          </w:p>
          <w:p w14:paraId="26DC65D5" w14:textId="77777777" w:rsidR="008B511E" w:rsidRPr="004446CF" w:rsidRDefault="008B511E" w:rsidP="008B511E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Systémová biologie,</w:t>
            </w:r>
          </w:p>
          <w:p w14:paraId="703B5433" w14:textId="77777777" w:rsidR="008B511E" w:rsidRPr="004446CF" w:rsidRDefault="008B511E" w:rsidP="008B511E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Botanika,</w:t>
            </w:r>
          </w:p>
          <w:p w14:paraId="2F1A0EBB" w14:textId="77777777" w:rsidR="008B511E" w:rsidRPr="004446CF" w:rsidRDefault="008B511E" w:rsidP="008B511E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Mykologie,</w:t>
            </w:r>
          </w:p>
          <w:p w14:paraId="15B3EC7C" w14:textId="77777777" w:rsidR="008B511E" w:rsidRPr="004446CF" w:rsidRDefault="008B511E" w:rsidP="008B511E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Zoologie,</w:t>
            </w:r>
          </w:p>
          <w:p w14:paraId="32840EA4" w14:textId="77777777" w:rsidR="008B511E" w:rsidRPr="004446CF" w:rsidRDefault="008B511E" w:rsidP="008B511E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Hydrobiologie,</w:t>
            </w:r>
          </w:p>
          <w:p w14:paraId="0F3268E5" w14:textId="77777777" w:rsidR="008B511E" w:rsidRPr="004446CF" w:rsidRDefault="008B511E" w:rsidP="008B511E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Mikrobiologie,</w:t>
            </w:r>
          </w:p>
          <w:p w14:paraId="1BEEDF54" w14:textId="77777777" w:rsidR="008B511E" w:rsidRPr="004446CF" w:rsidRDefault="008B511E" w:rsidP="008B511E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Parazitologie,</w:t>
            </w:r>
          </w:p>
          <w:p w14:paraId="35FA4D97" w14:textId="77777777" w:rsidR="008B511E" w:rsidRPr="004446CF" w:rsidRDefault="008B511E" w:rsidP="008B511E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Protistologie,</w:t>
            </w:r>
          </w:p>
          <w:p w14:paraId="5E7F7CE9" w14:textId="77777777" w:rsidR="008B511E" w:rsidRPr="004446CF" w:rsidRDefault="008B511E" w:rsidP="008B511E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Virologie,</w:t>
            </w:r>
          </w:p>
          <w:p w14:paraId="5BE7D56D" w14:textId="77777777" w:rsidR="008B511E" w:rsidRPr="004446CF" w:rsidRDefault="008B511E" w:rsidP="008B511E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Imunologie,</w:t>
            </w:r>
          </w:p>
          <w:p w14:paraId="67F3AE2E" w14:textId="77777777" w:rsidR="008B511E" w:rsidRPr="004446CF" w:rsidRDefault="008B511E" w:rsidP="008B511E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Antropologie,</w:t>
            </w:r>
          </w:p>
          <w:p w14:paraId="0A6E1705" w14:textId="77777777" w:rsidR="008B511E" w:rsidRPr="004446CF" w:rsidRDefault="008B511E" w:rsidP="008B511E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Biotechnologie,</w:t>
            </w:r>
          </w:p>
          <w:p w14:paraId="3C75DB68" w14:textId="77777777" w:rsidR="008B511E" w:rsidRPr="004446CF" w:rsidRDefault="008B511E" w:rsidP="008B511E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Bioinformatika,</w:t>
            </w:r>
          </w:p>
          <w:p w14:paraId="106EEE4A" w14:textId="77777777" w:rsidR="008B511E" w:rsidRPr="004446CF" w:rsidRDefault="008B511E" w:rsidP="008B511E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Biochemie,</w:t>
            </w:r>
          </w:p>
          <w:p w14:paraId="0AB847A1" w14:textId="77777777" w:rsidR="008B511E" w:rsidRPr="004446CF" w:rsidRDefault="008B511E" w:rsidP="008B511E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Ekologie a ochrana životního prostředí,</w:t>
            </w:r>
          </w:p>
          <w:p w14:paraId="15D10A79" w14:textId="6B88DBB6" w:rsidR="00BB2843" w:rsidRPr="004446CF" w:rsidRDefault="008B511E" w:rsidP="00D202E4">
            <w:pPr>
              <w:pStyle w:val="Psmenkov1"/>
              <w:spacing w:after="0"/>
              <w:ind w:left="527" w:hanging="357"/>
              <w:rPr>
                <w:szCs w:val="22"/>
              </w:rPr>
            </w:pPr>
            <w:r w:rsidRPr="004446CF">
              <w:rPr>
                <w:szCs w:val="22"/>
              </w:rPr>
              <w:t>Environmentální vědy</w:t>
            </w:r>
          </w:p>
          <w:p w14:paraId="0F8B8C57" w14:textId="77777777" w:rsidR="00D202E4" w:rsidRPr="006E12BB" w:rsidRDefault="00D202E4" w:rsidP="003134CF">
            <w:pPr>
              <w:pStyle w:val="Psmenkov1"/>
              <w:numPr>
                <w:ilvl w:val="0"/>
                <w:numId w:val="0"/>
              </w:numPr>
              <w:spacing w:after="0"/>
              <w:ind w:left="530" w:hanging="360"/>
            </w:pPr>
          </w:p>
        </w:tc>
      </w:tr>
      <w:tr w:rsidR="00BB2843" w:rsidRPr="006E12BB" w14:paraId="55DDB157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710AD8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</w:p>
        </w:tc>
      </w:tr>
      <w:tr w:rsidR="00BB2843" w:rsidRPr="006E12BB" w14:paraId="140AB713" w14:textId="77777777" w:rsidTr="009C0FE5">
        <w:tc>
          <w:tcPr>
            <w:tcW w:w="8210" w:type="dxa"/>
            <w:vAlign w:val="center"/>
          </w:tcPr>
          <w:p w14:paraId="34E93158" w14:textId="1EE661EE" w:rsidR="00BB2843" w:rsidRDefault="00332A67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Experimentální biologie</w:t>
            </w:r>
            <w:r w:rsidR="00FB27F2">
              <w:rPr>
                <w:rFonts w:asciiTheme="minorHAnsi" w:hAnsiTheme="minorHAnsi" w:cs="Cambria"/>
                <w:sz w:val="22"/>
              </w:rPr>
              <w:t xml:space="preserve"> / Experimental Biology</w:t>
            </w:r>
          </w:p>
          <w:p w14:paraId="7116D588" w14:textId="1C228990" w:rsidR="00D202E4" w:rsidRPr="006E12BB" w:rsidRDefault="00836680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 xml:space="preserve">(doktorský </w:t>
            </w:r>
            <w:r w:rsidRPr="00F73119">
              <w:rPr>
                <w:rFonts w:asciiTheme="minorHAnsi" w:hAnsiTheme="minorHAnsi" w:cs="Cambria"/>
                <w:sz w:val="22"/>
              </w:rPr>
              <w:t>studi</w:t>
            </w:r>
            <w:r>
              <w:rPr>
                <w:rFonts w:asciiTheme="minorHAnsi" w:hAnsiTheme="minorHAnsi" w:cs="Cambria"/>
                <w:sz w:val="22"/>
              </w:rPr>
              <w:t>jní program)</w:t>
            </w:r>
          </w:p>
        </w:tc>
      </w:tr>
      <w:tr w:rsidR="00BB2843" w:rsidRPr="006E12BB" w14:paraId="6BFFB21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A1E005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14:paraId="2D642713" w14:textId="77777777" w:rsidTr="009C0FE5">
        <w:tc>
          <w:tcPr>
            <w:tcW w:w="8210" w:type="dxa"/>
            <w:vAlign w:val="center"/>
          </w:tcPr>
          <w:p w14:paraId="4B5F1350" w14:textId="5E748415" w:rsidR="006E12BB" w:rsidRDefault="002C4867" w:rsidP="00D202E4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p</w:t>
            </w:r>
            <w:bookmarkStart w:id="0" w:name="_GoBack"/>
            <w:bookmarkEnd w:id="0"/>
            <w:r w:rsidR="00332A67">
              <w:rPr>
                <w:rFonts w:asciiTheme="minorHAnsi" w:hAnsiTheme="minorHAnsi"/>
                <w:sz w:val="22"/>
              </w:rPr>
              <w:t>rof. Ing. Miroslav Strnad, CSc.,</w:t>
            </w:r>
            <w:r w:rsidR="00562DB2">
              <w:rPr>
                <w:rFonts w:asciiTheme="minorHAnsi" w:hAnsiTheme="minorHAnsi"/>
                <w:sz w:val="22"/>
              </w:rPr>
              <w:t xml:space="preserve"> </w:t>
            </w:r>
            <w:r w:rsidR="00332A67">
              <w:rPr>
                <w:rFonts w:asciiTheme="minorHAnsi" w:hAnsiTheme="minorHAnsi"/>
                <w:sz w:val="22"/>
              </w:rPr>
              <w:t>DSc.</w:t>
            </w:r>
          </w:p>
          <w:p w14:paraId="1974B583" w14:textId="77777777" w:rsidR="00D202E4" w:rsidRPr="006E12BB" w:rsidRDefault="00D202E4" w:rsidP="00D202E4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71D35266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63BDE7D" w14:textId="77777777"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DC388C" w:rsidRPr="006E12BB" w14:paraId="66771260" w14:textId="77777777" w:rsidTr="00DC75B0">
        <w:tc>
          <w:tcPr>
            <w:tcW w:w="8210" w:type="dxa"/>
          </w:tcPr>
          <w:p w14:paraId="3035DC48" w14:textId="45C08716" w:rsidR="00DC388C" w:rsidRDefault="00DC388C" w:rsidP="00DC388C">
            <w:r w:rsidRPr="00DC388C">
              <w:rPr>
                <w:rFonts w:asciiTheme="minorHAnsi" w:hAnsiTheme="minorHAnsi" w:cs="Times New Roman"/>
                <w:sz w:val="22"/>
              </w:rPr>
              <w:t>Doktorandi získají rozšířené a hluboké teoretické znalosti a praktické dovednosti ve všech oborech</w:t>
            </w:r>
            <w:r w:rsidRPr="00323C98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DC388C">
              <w:rPr>
                <w:rFonts w:asciiTheme="minorHAnsi" w:hAnsiTheme="minorHAnsi" w:cs="Times New Roman"/>
                <w:sz w:val="22"/>
              </w:rPr>
              <w:t xml:space="preserve">Experimentální biologie. Budou se zabývat zejména studiem struktury molekul a </w:t>
            </w:r>
            <w:r w:rsidRPr="00DC388C">
              <w:rPr>
                <w:rFonts w:asciiTheme="minorHAnsi" w:hAnsiTheme="minorHAnsi" w:cs="Times New Roman"/>
                <w:sz w:val="22"/>
              </w:rPr>
              <w:lastRenderedPageBreak/>
              <w:t xml:space="preserve">jejich syntézou, </w:t>
            </w:r>
            <w:r w:rsidR="00562DB2">
              <w:rPr>
                <w:rFonts w:asciiTheme="minorHAnsi" w:hAnsiTheme="minorHAnsi" w:cs="Times New Roman"/>
                <w:sz w:val="22"/>
              </w:rPr>
              <w:t xml:space="preserve">analýzou </w:t>
            </w:r>
            <w:r w:rsidRPr="00DC388C">
              <w:rPr>
                <w:rFonts w:asciiTheme="minorHAnsi" w:hAnsiTheme="minorHAnsi" w:cs="Times New Roman"/>
                <w:sz w:val="22"/>
              </w:rPr>
              <w:t>biomolekul</w:t>
            </w:r>
            <w:r w:rsidR="00562DB2">
              <w:rPr>
                <w:rFonts w:asciiTheme="minorHAnsi" w:hAnsiTheme="minorHAnsi" w:cs="Times New Roman"/>
                <w:sz w:val="22"/>
              </w:rPr>
              <w:t xml:space="preserve"> a</w:t>
            </w:r>
            <w:r w:rsidRPr="00DC388C">
              <w:rPr>
                <w:rFonts w:asciiTheme="minorHAnsi" w:hAnsiTheme="minorHAnsi" w:cs="Times New Roman"/>
                <w:sz w:val="22"/>
              </w:rPr>
              <w:t xml:space="preserve"> biologických materiálů, vztahem struktury molekul a jejich biologické aktivity, molekulární biologií genů a jejich expresí v modelových organizmech, molekulární úrovní interakce rostlinných a živočišných organizmů a stresorů, organizací organizmů na buněčné úrovni a interakcí organizmů s cizorodými agens. Budou umět aplikovat moderní instrumentální metody a experimentálně biologické, ekologické a biomedicínské techniky, formulovat výzkumné hypotézy, navrhovat postupy při jejich ověřování s využitím standardních metod a hypotézy ověřovat. Absolventi se uplatní jako vědečtí pracovníci na vysokých školách, v akademické sféře a v dalších institucích zabývajících se vědou, výzkumem, vývojem a inovacemi a to především v laboratořích se zaměřením na humánní a veterinární medicínu, farmacii, zemědělství, biotechnologie a ekologii. Mohou se </w:t>
            </w:r>
            <w:r w:rsidRPr="00DC388C">
              <w:rPr>
                <w:rFonts w:asciiTheme="minorHAnsi" w:hAnsiTheme="minorHAnsi"/>
                <w:sz w:val="22"/>
              </w:rPr>
              <w:t>stát</w:t>
            </w:r>
            <w:r w:rsidRPr="00DC388C">
              <w:rPr>
                <w:rFonts w:asciiTheme="minorHAnsi" w:hAnsiTheme="minorHAnsi" w:cs="Times New Roman"/>
                <w:sz w:val="22"/>
              </w:rPr>
              <w:t xml:space="preserve"> vedoucí</w:t>
            </w:r>
            <w:r w:rsidRPr="00DC388C">
              <w:rPr>
                <w:rFonts w:asciiTheme="minorHAnsi" w:hAnsiTheme="minorHAnsi"/>
                <w:sz w:val="22"/>
              </w:rPr>
              <w:t>mi nebo</w:t>
            </w:r>
            <w:r w:rsidRPr="00DC388C">
              <w:rPr>
                <w:rFonts w:asciiTheme="minorHAnsi" w:hAnsiTheme="minorHAnsi" w:cs="Times New Roman"/>
                <w:sz w:val="22"/>
              </w:rPr>
              <w:t xml:space="preserve"> organizační</w:t>
            </w:r>
            <w:r w:rsidRPr="00DC388C">
              <w:rPr>
                <w:rFonts w:asciiTheme="minorHAnsi" w:hAnsiTheme="minorHAnsi"/>
                <w:sz w:val="22"/>
              </w:rPr>
              <w:t>mi pracovníky</w:t>
            </w:r>
            <w:r w:rsidRPr="00DC388C">
              <w:rPr>
                <w:rFonts w:asciiTheme="minorHAnsi" w:hAnsiTheme="minorHAnsi" w:cs="Times New Roman"/>
                <w:sz w:val="22"/>
              </w:rPr>
              <w:t xml:space="preserve"> </w:t>
            </w:r>
            <w:r w:rsidRPr="00DC388C">
              <w:rPr>
                <w:rFonts w:asciiTheme="minorHAnsi" w:hAnsiTheme="minorHAnsi"/>
                <w:sz w:val="22"/>
              </w:rPr>
              <w:t xml:space="preserve">mezinárodních </w:t>
            </w:r>
            <w:r w:rsidRPr="00DC388C">
              <w:rPr>
                <w:rFonts w:asciiTheme="minorHAnsi" w:hAnsiTheme="minorHAnsi" w:cs="Times New Roman"/>
                <w:sz w:val="22"/>
              </w:rPr>
              <w:t>výzkumných týmů</w:t>
            </w:r>
            <w:r>
              <w:t>.</w:t>
            </w:r>
          </w:p>
          <w:p w14:paraId="372A226A" w14:textId="2279A82F" w:rsidR="00DC388C" w:rsidRPr="00DC388C" w:rsidRDefault="00DC388C" w:rsidP="00DC388C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C388C" w:rsidRPr="006E12BB" w14:paraId="49A7E18C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0108CCDD" w14:textId="77777777" w:rsidR="00DC388C" w:rsidRPr="004446CF" w:rsidRDefault="00DC388C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4446CF">
              <w:rPr>
                <w:rFonts w:asciiTheme="minorHAnsi" w:hAnsiTheme="minorHAnsi" w:cs="Cambria"/>
                <w:b/>
                <w:sz w:val="22"/>
              </w:rPr>
              <w:lastRenderedPageBreak/>
              <w:t>VI: Cíle studia</w:t>
            </w:r>
          </w:p>
        </w:tc>
      </w:tr>
      <w:tr w:rsidR="00DC388C" w:rsidRPr="006E12BB" w14:paraId="7C0EF391" w14:textId="77777777" w:rsidTr="009C0FE5">
        <w:tc>
          <w:tcPr>
            <w:tcW w:w="8210" w:type="dxa"/>
            <w:vAlign w:val="center"/>
          </w:tcPr>
          <w:p w14:paraId="48849898" w14:textId="060B3E3F" w:rsidR="00DC388C" w:rsidRPr="004446CF" w:rsidRDefault="00DC388C" w:rsidP="006B2987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4446CF">
              <w:rPr>
                <w:rFonts w:asciiTheme="minorHAnsi" w:hAnsiTheme="minorHAnsi"/>
                <w:sz w:val="22"/>
              </w:rPr>
              <w:t>Studium je zaměřeno na recentní poznatky experimentální biologie a biomedicíny a jejich aplikace, na nové postupy v oblasti klonování DNA, genových technologiích, na genetické manipulace na molekulární úrovni u rostlin i živočichů, na submikroskopické metody studia, imunochemické a imunobiologické postupy zviditelňující buněčné struktury, na genomiku, proteomiku</w:t>
            </w:r>
            <w:r w:rsidR="00562DB2">
              <w:rPr>
                <w:rFonts w:asciiTheme="minorHAnsi" w:hAnsiTheme="minorHAnsi"/>
                <w:sz w:val="22"/>
              </w:rPr>
              <w:t>, hormonomiku</w:t>
            </w:r>
            <w:r w:rsidRPr="004446CF">
              <w:rPr>
                <w:rFonts w:asciiTheme="minorHAnsi" w:hAnsiTheme="minorHAnsi"/>
                <w:sz w:val="22"/>
              </w:rPr>
              <w:t xml:space="preserve"> a metabolomiku, ale i na medicínské aspekty biologie. Velká pozornost bude věnována zejména biomedicíně v rámci studia fyziologických a molekulárně-biologických principů lidských onemocnění. Hlavní důraz bude položen na poznání principů a mechanizmů onemocnění (patofyziologie) a s tím souvisejícím vývojem léčiv (farmakologie) směrovaných na molekulární cíle v patologické buňce.</w:t>
            </w:r>
          </w:p>
          <w:p w14:paraId="21DED144" w14:textId="77777777" w:rsidR="00DC388C" w:rsidRPr="004446CF" w:rsidRDefault="00DC388C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</w:tbl>
    <w:p w14:paraId="64A30805" w14:textId="77777777"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D6AE46" w14:textId="77777777" w:rsidR="00B750AB" w:rsidRDefault="00B750AB" w:rsidP="00F15613">
      <w:pPr>
        <w:spacing w:line="240" w:lineRule="auto"/>
      </w:pPr>
      <w:r>
        <w:separator/>
      </w:r>
    </w:p>
  </w:endnote>
  <w:endnote w:type="continuationSeparator" w:id="0">
    <w:p w14:paraId="5B30BEE8" w14:textId="77777777" w:rsidR="00B750AB" w:rsidRDefault="00B750AB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61C31" w14:textId="77777777" w:rsidR="00B833E0" w:rsidRDefault="00B833E0" w:rsidP="00B833E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73745BFD" w14:textId="77777777" w:rsidR="00B833E0" w:rsidRPr="00B53059" w:rsidRDefault="00B833E0" w:rsidP="00B833E0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51F9F118" w14:textId="77777777" w:rsidR="00B833E0" w:rsidRPr="00B53059" w:rsidRDefault="00B833E0" w:rsidP="00B833E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F15A2" w14:textId="77777777" w:rsidR="00F11270" w:rsidRDefault="00F11270" w:rsidP="00F1127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1D3DBDA6" w14:textId="77777777" w:rsidR="00F11270" w:rsidRPr="00B53059" w:rsidRDefault="00F11270" w:rsidP="00F11270">
    <w:pPr>
      <w:pStyle w:val="Footer"/>
      <w:spacing w:line="240" w:lineRule="exact"/>
      <w:rPr>
        <w:rFonts w:cs="Arial"/>
      </w:rPr>
    </w:pPr>
    <w:r>
      <w:rPr>
        <w:rFonts w:cs="Arial"/>
      </w:rPr>
      <w:t>17. listopadu</w:t>
    </w:r>
    <w:r w:rsidR="00035CAF">
      <w:rPr>
        <w:rFonts w:cs="Arial"/>
      </w:rPr>
      <w:t xml:space="preserve"> </w:t>
    </w:r>
    <w:r>
      <w:rPr>
        <w:rFonts w:cs="Arial"/>
      </w:rPr>
      <w:t>1192/12 | 771 46 Olomouc | T: 585 634 060</w:t>
    </w:r>
  </w:p>
  <w:p w14:paraId="64A13BF4" w14:textId="77777777" w:rsidR="00F11270" w:rsidRPr="00B53059" w:rsidRDefault="00F11270" w:rsidP="00F1127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8F078" w14:textId="77777777" w:rsidR="00B750AB" w:rsidRDefault="00B750AB" w:rsidP="00F15613">
      <w:pPr>
        <w:spacing w:line="240" w:lineRule="auto"/>
      </w:pPr>
      <w:r>
        <w:separator/>
      </w:r>
    </w:p>
  </w:footnote>
  <w:footnote w:type="continuationSeparator" w:id="0">
    <w:p w14:paraId="4B7E1857" w14:textId="77777777" w:rsidR="00B750AB" w:rsidRDefault="00B750AB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84B58" w14:textId="77777777" w:rsidR="00F15613" w:rsidRDefault="00F0078F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19603947" wp14:editId="1B8224EC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720090" distB="720090" distL="114300" distR="114300" simplePos="0" relativeHeight="251658240" behindDoc="0" locked="1" layoutInCell="1" allowOverlap="1" wp14:anchorId="6ACF3A30" wp14:editId="2AF83614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87AE2"/>
    <w:multiLevelType w:val="hybridMultilevel"/>
    <w:tmpl w:val="F23A5A2C"/>
    <w:lvl w:ilvl="0" w:tplc="C41C19CE">
      <w:start w:val="1"/>
      <w:numFmt w:val="lowerLetter"/>
      <w:pStyle w:val="Psmenkov1"/>
      <w:lvlText w:val="%1)"/>
      <w:lvlJc w:val="left"/>
      <w:pPr>
        <w:ind w:left="53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CAF"/>
    <w:rsid w:val="0005456A"/>
    <w:rsid w:val="0007026C"/>
    <w:rsid w:val="000727F5"/>
    <w:rsid w:val="000A65E0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B4190"/>
    <w:rsid w:val="002004C5"/>
    <w:rsid w:val="00276D6B"/>
    <w:rsid w:val="002A297C"/>
    <w:rsid w:val="002B1AED"/>
    <w:rsid w:val="002C4867"/>
    <w:rsid w:val="002E3612"/>
    <w:rsid w:val="002E79F9"/>
    <w:rsid w:val="00306E43"/>
    <w:rsid w:val="003134CF"/>
    <w:rsid w:val="003137B3"/>
    <w:rsid w:val="00315556"/>
    <w:rsid w:val="00331D95"/>
    <w:rsid w:val="00332A67"/>
    <w:rsid w:val="00367ADE"/>
    <w:rsid w:val="00382F6E"/>
    <w:rsid w:val="003F151B"/>
    <w:rsid w:val="003F66AF"/>
    <w:rsid w:val="00421CD5"/>
    <w:rsid w:val="00430F25"/>
    <w:rsid w:val="004446CF"/>
    <w:rsid w:val="00450376"/>
    <w:rsid w:val="00470054"/>
    <w:rsid w:val="00486300"/>
    <w:rsid w:val="004A4A6C"/>
    <w:rsid w:val="004A745A"/>
    <w:rsid w:val="004D171B"/>
    <w:rsid w:val="004F4E67"/>
    <w:rsid w:val="005029E3"/>
    <w:rsid w:val="00502BEF"/>
    <w:rsid w:val="00510B17"/>
    <w:rsid w:val="00540537"/>
    <w:rsid w:val="00560CE7"/>
    <w:rsid w:val="00562DB2"/>
    <w:rsid w:val="005B6853"/>
    <w:rsid w:val="005C2BD0"/>
    <w:rsid w:val="005D4A69"/>
    <w:rsid w:val="005E387A"/>
    <w:rsid w:val="005F1316"/>
    <w:rsid w:val="005F71B7"/>
    <w:rsid w:val="00680944"/>
    <w:rsid w:val="006939D3"/>
    <w:rsid w:val="006B22CE"/>
    <w:rsid w:val="006B2987"/>
    <w:rsid w:val="006B583D"/>
    <w:rsid w:val="006E12BB"/>
    <w:rsid w:val="006E3956"/>
    <w:rsid w:val="006F3083"/>
    <w:rsid w:val="00702C0D"/>
    <w:rsid w:val="0073624D"/>
    <w:rsid w:val="007818D5"/>
    <w:rsid w:val="00797510"/>
    <w:rsid w:val="007E4276"/>
    <w:rsid w:val="007F53AB"/>
    <w:rsid w:val="007F6FCC"/>
    <w:rsid w:val="0081047F"/>
    <w:rsid w:val="0083165C"/>
    <w:rsid w:val="00836680"/>
    <w:rsid w:val="00862C56"/>
    <w:rsid w:val="00886C7D"/>
    <w:rsid w:val="008A2544"/>
    <w:rsid w:val="008B511E"/>
    <w:rsid w:val="008C2DB1"/>
    <w:rsid w:val="008E27A7"/>
    <w:rsid w:val="009500DB"/>
    <w:rsid w:val="009554FB"/>
    <w:rsid w:val="00977899"/>
    <w:rsid w:val="00984D58"/>
    <w:rsid w:val="00987B5D"/>
    <w:rsid w:val="00990090"/>
    <w:rsid w:val="009E629B"/>
    <w:rsid w:val="009F1133"/>
    <w:rsid w:val="009F3F9F"/>
    <w:rsid w:val="00A0152E"/>
    <w:rsid w:val="00A04911"/>
    <w:rsid w:val="00A1351A"/>
    <w:rsid w:val="00A5561A"/>
    <w:rsid w:val="00A81641"/>
    <w:rsid w:val="00A83D8F"/>
    <w:rsid w:val="00AB643C"/>
    <w:rsid w:val="00AC7827"/>
    <w:rsid w:val="00B028C4"/>
    <w:rsid w:val="00B15CD8"/>
    <w:rsid w:val="00B27372"/>
    <w:rsid w:val="00B52715"/>
    <w:rsid w:val="00B73FD1"/>
    <w:rsid w:val="00B750AB"/>
    <w:rsid w:val="00B833E0"/>
    <w:rsid w:val="00B9280C"/>
    <w:rsid w:val="00BA5BB0"/>
    <w:rsid w:val="00BB2843"/>
    <w:rsid w:val="00BD04D6"/>
    <w:rsid w:val="00BE1819"/>
    <w:rsid w:val="00BF49AF"/>
    <w:rsid w:val="00C641AE"/>
    <w:rsid w:val="00C6493E"/>
    <w:rsid w:val="00C94B45"/>
    <w:rsid w:val="00CB508B"/>
    <w:rsid w:val="00CC7B56"/>
    <w:rsid w:val="00D00983"/>
    <w:rsid w:val="00D03631"/>
    <w:rsid w:val="00D069B6"/>
    <w:rsid w:val="00D13E57"/>
    <w:rsid w:val="00D202E4"/>
    <w:rsid w:val="00D61B91"/>
    <w:rsid w:val="00D62385"/>
    <w:rsid w:val="00D72FCF"/>
    <w:rsid w:val="00D7317D"/>
    <w:rsid w:val="00D86142"/>
    <w:rsid w:val="00D955E7"/>
    <w:rsid w:val="00DA064B"/>
    <w:rsid w:val="00DB04C3"/>
    <w:rsid w:val="00DC388C"/>
    <w:rsid w:val="00DC5FA7"/>
    <w:rsid w:val="00DD405B"/>
    <w:rsid w:val="00DE39B0"/>
    <w:rsid w:val="00DE41E0"/>
    <w:rsid w:val="00DE6304"/>
    <w:rsid w:val="00E566F7"/>
    <w:rsid w:val="00E97744"/>
    <w:rsid w:val="00F0078F"/>
    <w:rsid w:val="00F11270"/>
    <w:rsid w:val="00F15613"/>
    <w:rsid w:val="00F539C7"/>
    <w:rsid w:val="00F71096"/>
    <w:rsid w:val="00F7601C"/>
    <w:rsid w:val="00F81C25"/>
    <w:rsid w:val="00FA5E73"/>
    <w:rsid w:val="00FB21A4"/>
    <w:rsid w:val="00FB27F2"/>
    <w:rsid w:val="00FB4911"/>
    <w:rsid w:val="00FC623F"/>
    <w:rsid w:val="00FD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04A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3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menkov1">
    <w:name w:val="Písmenkový 1"/>
    <w:rsid w:val="008B511E"/>
    <w:pPr>
      <w:widowControl w:val="0"/>
      <w:numPr>
        <w:numId w:val="7"/>
      </w:numPr>
      <w:spacing w:after="120" w:line="240" w:lineRule="auto"/>
      <w:jc w:val="both"/>
    </w:pPr>
    <w:rPr>
      <w:rFonts w:eastAsia="Times New Roman" w:cs="Times New Roman"/>
      <w:color w:val="00000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3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menkov1">
    <w:name w:val="Písmenkový 1"/>
    <w:rsid w:val="008B511E"/>
    <w:pPr>
      <w:widowControl w:val="0"/>
      <w:numPr>
        <w:numId w:val="7"/>
      </w:numPr>
      <w:spacing w:after="120" w:line="240" w:lineRule="auto"/>
      <w:jc w:val="both"/>
    </w:pPr>
    <w:rPr>
      <w:rFonts w:eastAsia="Times New Roman" w:cs="Times New Roman"/>
      <w:color w:val="00000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C86EA-75ED-6542-8185-A836AE9D3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\Users\mayerj\Documents\Hlavičkový papír\UP_hlavickovy-papir_PrF_cz.dotx</Template>
  <TotalTime>0</TotalTime>
  <Pages>2</Pages>
  <Words>403</Words>
  <Characters>2298</Characters>
  <Application>Microsoft Macintosh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Eduard Bartl</cp:lastModifiedBy>
  <cp:revision>5</cp:revision>
  <cp:lastPrinted>2016-06-17T08:05:00Z</cp:lastPrinted>
  <dcterms:created xsi:type="dcterms:W3CDTF">2018-06-29T08:47:00Z</dcterms:created>
  <dcterms:modified xsi:type="dcterms:W3CDTF">2018-09-12T12:44:00Z</dcterms:modified>
</cp:coreProperties>
</file>