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76857" w14:textId="77777777" w:rsidR="001430FE" w:rsidRPr="001430FE" w:rsidRDefault="001430FE" w:rsidP="001430FE">
      <w:pPr>
        <w:jc w:val="both"/>
        <w:rPr>
          <w:b/>
          <w:lang w:val="cs-CZ"/>
        </w:rPr>
      </w:pPr>
      <w:r w:rsidRPr="001430FE">
        <w:rPr>
          <w:b/>
          <w:lang w:val="cs-CZ"/>
        </w:rPr>
        <w:t>Doplnění prohlášení děkanek a děkanů fakult UP</w:t>
      </w:r>
    </w:p>
    <w:p w14:paraId="77FAA73F" w14:textId="77777777" w:rsidR="001430FE" w:rsidRDefault="001430FE" w:rsidP="001430FE">
      <w:pPr>
        <w:jc w:val="both"/>
        <w:rPr>
          <w:lang w:val="cs-CZ"/>
        </w:rPr>
      </w:pPr>
    </w:p>
    <w:p w14:paraId="65EF0D54" w14:textId="77777777" w:rsidR="001430FE" w:rsidRDefault="001430FE" w:rsidP="001430FE">
      <w:pPr>
        <w:jc w:val="both"/>
        <w:rPr>
          <w:lang w:val="cs-CZ"/>
        </w:rPr>
      </w:pPr>
      <w:r w:rsidRPr="001430FE">
        <w:rPr>
          <w:lang w:val="cs-CZ"/>
        </w:rPr>
        <w:t>V návaznosti na Prohlášení ze dne 13. května 2019 děkanky a děkani fakult od vedení Univerzity Palackého pro doplnění požadují</w:t>
      </w:r>
    </w:p>
    <w:p w14:paraId="1EDF29A8" w14:textId="77777777" w:rsidR="001430FE" w:rsidRDefault="001430FE" w:rsidP="001430FE">
      <w:pPr>
        <w:jc w:val="both"/>
        <w:rPr>
          <w:lang w:val="cs-CZ"/>
        </w:rPr>
      </w:pPr>
    </w:p>
    <w:p w14:paraId="724DD936" w14:textId="29FA0022" w:rsidR="001430FE" w:rsidRPr="00475ED8" w:rsidRDefault="001430FE" w:rsidP="00475ED8">
      <w:pPr>
        <w:pStyle w:val="Odstavecseseznamem"/>
        <w:numPr>
          <w:ilvl w:val="0"/>
          <w:numId w:val="1"/>
        </w:numPr>
        <w:jc w:val="both"/>
        <w:rPr>
          <w:lang w:val="cs-CZ"/>
        </w:rPr>
      </w:pPr>
      <w:r w:rsidRPr="00475ED8">
        <w:rPr>
          <w:lang w:val="cs-CZ"/>
        </w:rPr>
        <w:t>závazné prohlášení, že nebudou ohroženy ani omezeny aktivity jednotlivých fakult</w:t>
      </w:r>
    </w:p>
    <w:p w14:paraId="2F92DBE3" w14:textId="14E0A726" w:rsidR="001430FE" w:rsidRPr="00475ED8" w:rsidRDefault="001430FE" w:rsidP="00475ED8">
      <w:pPr>
        <w:pStyle w:val="Odstavecseseznamem"/>
        <w:numPr>
          <w:ilvl w:val="0"/>
          <w:numId w:val="1"/>
        </w:numPr>
        <w:jc w:val="both"/>
        <w:rPr>
          <w:lang w:val="cs-CZ"/>
        </w:rPr>
      </w:pPr>
      <w:r w:rsidRPr="00475ED8">
        <w:rPr>
          <w:lang w:val="cs-CZ"/>
        </w:rPr>
        <w:t>vyhlášení o metodice dělení příspěvku po vzniku vysokoškolského ústavu. Součástí vyhlášení bude dělení ukazatele A+K, RVO, podpory specifického výzkumu na VŠ a dalších příspěvků, dotací a jiných příjmů, které závisí na kvalitativních či kvantitativníc</w:t>
      </w:r>
      <w:r w:rsidR="000678BD" w:rsidRPr="00475ED8">
        <w:rPr>
          <w:lang w:val="cs-CZ"/>
        </w:rPr>
        <w:t>h ukazatelích</w:t>
      </w:r>
    </w:p>
    <w:p w14:paraId="300A6344" w14:textId="6D9A07DC" w:rsidR="001430FE" w:rsidRPr="00475ED8" w:rsidRDefault="001430FE" w:rsidP="00475ED8">
      <w:pPr>
        <w:pStyle w:val="Odstavecseseznamem"/>
        <w:numPr>
          <w:ilvl w:val="0"/>
          <w:numId w:val="1"/>
        </w:numPr>
        <w:jc w:val="both"/>
        <w:rPr>
          <w:lang w:val="cs-CZ"/>
        </w:rPr>
      </w:pPr>
      <w:r w:rsidRPr="00475ED8">
        <w:rPr>
          <w:lang w:val="cs-CZ"/>
        </w:rPr>
        <w:t>představení tvorby a čerpání fondů Vysokoškolským ústavem a způsob jeho participace na financování centrálně zajišťovaných služeb (RUP, centrální jednotky, centrální fondy apod.) v takové podobě, aby byly zřejmé ekonomické dopady vzniku vysokoškolského ústavu na všechny součásti univerzity. </w:t>
      </w:r>
    </w:p>
    <w:p w14:paraId="198EEC57" w14:textId="77777777" w:rsidR="001430FE" w:rsidRDefault="001430FE" w:rsidP="001430FE">
      <w:pPr>
        <w:jc w:val="both"/>
        <w:rPr>
          <w:lang w:val="cs-CZ"/>
        </w:rPr>
      </w:pPr>
    </w:p>
    <w:p w14:paraId="1B0D87C5" w14:textId="77777777" w:rsidR="001430FE" w:rsidRPr="001430FE" w:rsidRDefault="001430FE" w:rsidP="001430FE">
      <w:pPr>
        <w:jc w:val="both"/>
        <w:rPr>
          <w:lang w:val="cs-CZ"/>
        </w:rPr>
      </w:pPr>
      <w:r w:rsidRPr="001430FE">
        <w:rPr>
          <w:lang w:val="cs-CZ"/>
        </w:rPr>
        <w:t>Podle výše požadovaných metodik pak bude představeno modelové přepočítání všech příjmů a rozdělení pro všechny součásti včetně zamýšleného ústavu v aktuálním roce tak, aby dopady bylo možno posoudit na základě konkrétních dat. Očekáváme transparentní zpracování ekonomických analýz, aby bylo možno nezávisle ověřit jak vstupní data, tak metody výpočtu.</w:t>
      </w:r>
    </w:p>
    <w:p w14:paraId="711E52F3" w14:textId="77777777" w:rsidR="001430FE" w:rsidRPr="001430FE" w:rsidRDefault="001430FE" w:rsidP="001430FE">
      <w:pPr>
        <w:jc w:val="both"/>
        <w:rPr>
          <w:lang w:val="cs-CZ"/>
        </w:rPr>
      </w:pPr>
    </w:p>
    <w:p w14:paraId="336131EF" w14:textId="77777777" w:rsidR="007F4F5E" w:rsidRDefault="007F4F5E" w:rsidP="001430FE">
      <w:pPr>
        <w:jc w:val="both"/>
        <w:rPr>
          <w:lang w:val="cs-CZ"/>
        </w:rPr>
      </w:pPr>
    </w:p>
    <w:p w14:paraId="32C568D4" w14:textId="77777777" w:rsidR="001430FE" w:rsidRPr="001430FE" w:rsidRDefault="001430FE" w:rsidP="001430FE">
      <w:pPr>
        <w:jc w:val="both"/>
        <w:rPr>
          <w:b/>
          <w:lang w:val="cs-CZ"/>
        </w:rPr>
      </w:pPr>
      <w:r w:rsidRPr="001430FE">
        <w:rPr>
          <w:b/>
          <w:lang w:val="cs-CZ"/>
        </w:rPr>
        <w:t>Vypořádání doplnění prohlášení děkanek a děkanů fakult UP</w:t>
      </w:r>
    </w:p>
    <w:p w14:paraId="5A536009" w14:textId="77777777" w:rsidR="001430FE" w:rsidRDefault="001430FE" w:rsidP="001430FE">
      <w:pPr>
        <w:jc w:val="both"/>
        <w:rPr>
          <w:lang w:val="cs-CZ"/>
        </w:rPr>
      </w:pPr>
    </w:p>
    <w:p w14:paraId="4B981D00" w14:textId="579094A9" w:rsidR="001430FE" w:rsidRDefault="001430FE" w:rsidP="001430FE">
      <w:pPr>
        <w:jc w:val="both"/>
        <w:rPr>
          <w:lang w:val="cs-CZ"/>
        </w:rPr>
      </w:pPr>
      <w:r>
        <w:rPr>
          <w:lang w:val="cs-CZ"/>
        </w:rPr>
        <w:t>V Prohlášení rektora, které bylo předloženo AS UP dne 13.</w:t>
      </w:r>
      <w:r w:rsidR="007D0F25">
        <w:rPr>
          <w:lang w:val="cs-CZ"/>
        </w:rPr>
        <w:t xml:space="preserve"> </w:t>
      </w:r>
      <w:r>
        <w:rPr>
          <w:lang w:val="cs-CZ"/>
        </w:rPr>
        <w:t>9.</w:t>
      </w:r>
      <w:r w:rsidR="007D0F25">
        <w:rPr>
          <w:lang w:val="cs-CZ"/>
        </w:rPr>
        <w:t xml:space="preserve"> </w:t>
      </w:r>
      <w:r>
        <w:rPr>
          <w:lang w:val="cs-CZ"/>
        </w:rPr>
        <w:t xml:space="preserve">2019 v rámci vypořádání usnesení č. </w:t>
      </w:r>
      <w:r w:rsidR="002D2FE3">
        <w:rPr>
          <w:lang w:val="cs-CZ"/>
        </w:rPr>
        <w:t>13, bodu 4</w:t>
      </w:r>
      <w:r>
        <w:rPr>
          <w:lang w:val="cs-CZ"/>
        </w:rPr>
        <w:t xml:space="preserve"> </w:t>
      </w:r>
      <w:r w:rsidR="002D2FE3">
        <w:rPr>
          <w:lang w:val="cs-CZ"/>
        </w:rPr>
        <w:t>zasedání AS UP ze dne 19.</w:t>
      </w:r>
      <w:r w:rsidR="007D0F25">
        <w:rPr>
          <w:lang w:val="cs-CZ"/>
        </w:rPr>
        <w:t xml:space="preserve"> </w:t>
      </w:r>
      <w:r w:rsidR="002D2FE3">
        <w:rPr>
          <w:lang w:val="cs-CZ"/>
        </w:rPr>
        <w:t>6.</w:t>
      </w:r>
      <w:r w:rsidR="007D0F25">
        <w:rPr>
          <w:lang w:val="cs-CZ"/>
        </w:rPr>
        <w:t xml:space="preserve"> </w:t>
      </w:r>
      <w:r w:rsidR="002D2FE3">
        <w:rPr>
          <w:lang w:val="cs-CZ"/>
        </w:rPr>
        <w:t xml:space="preserve">2019, označené jako Část 4 – Závazek, bylo obsaženo toto prohlášení rektora UP: </w:t>
      </w:r>
      <w:r w:rsidR="002D2FE3" w:rsidRPr="00475ED8">
        <w:rPr>
          <w:lang w:val="cs-CZ"/>
        </w:rPr>
        <w:t>„</w:t>
      </w:r>
      <w:r w:rsidR="002D2FE3" w:rsidRPr="002D2FE3">
        <w:rPr>
          <w:i/>
          <w:lang w:val="cs-CZ"/>
        </w:rPr>
        <w:t>S odvoláním na kap. 5</w:t>
      </w:r>
      <w:r w:rsidR="00A81A7E">
        <w:rPr>
          <w:i/>
          <w:lang w:val="cs-CZ"/>
        </w:rPr>
        <w:t>.9 návrhu organizační změny dle</w:t>
      </w:r>
      <w:r w:rsidR="002D2FE3" w:rsidRPr="002D2FE3">
        <w:rPr>
          <w:i/>
          <w:lang w:val="cs-CZ"/>
        </w:rPr>
        <w:t xml:space="preserve"> čl. 13 Jednacího řádu AS UP se zavazuji k tomu, že metodika dělení příspěvků a dotací nebude v souvislosti se vznikem nové jednotky upravována tak, aby zvýhodňovala nově vzniklou součást, a zároveň garantuji, že případná změna metodiky nebude mít negativní dopad na stávající součásti, tj. nebude upravována či měněna v souvislosti se vznikem VŠ ústavu tak, aby a priori zvýhodnila nebo znevýhodnila kteroukoliv součásti UP.</w:t>
      </w:r>
      <w:r w:rsidR="002D2FE3" w:rsidRPr="00475ED8">
        <w:rPr>
          <w:lang w:val="cs-CZ"/>
        </w:rPr>
        <w:t>“</w:t>
      </w:r>
      <w:r w:rsidR="002D2FE3">
        <w:rPr>
          <w:lang w:val="cs-CZ"/>
        </w:rPr>
        <w:t xml:space="preserve"> Výše zmíněné prohlášení v sobě implicitně obsahuje i garance, že nebudou ohroženy ani omezeny aktivity jednotlivých fakult, jelikož je garantováno, že jak případný vznik nové součásti</w:t>
      </w:r>
      <w:r w:rsidR="00475ED8">
        <w:rPr>
          <w:lang w:val="cs-CZ"/>
        </w:rPr>
        <w:t>,</w:t>
      </w:r>
      <w:r w:rsidR="002D2FE3">
        <w:rPr>
          <w:lang w:val="cs-CZ"/>
        </w:rPr>
        <w:t xml:space="preserve"> tak </w:t>
      </w:r>
      <w:r w:rsidR="007D0F25">
        <w:rPr>
          <w:lang w:val="cs-CZ"/>
        </w:rPr>
        <w:t>i</w:t>
      </w:r>
      <w:r w:rsidR="002D2FE3">
        <w:rPr>
          <w:lang w:val="cs-CZ"/>
        </w:rPr>
        <w:t xml:space="preserve"> změna metodiky dělení příspěvků a dotací nebud</w:t>
      </w:r>
      <w:r w:rsidR="007D0F25">
        <w:rPr>
          <w:lang w:val="cs-CZ"/>
        </w:rPr>
        <w:t>ou</w:t>
      </w:r>
      <w:r w:rsidR="002D2FE3">
        <w:rPr>
          <w:lang w:val="cs-CZ"/>
        </w:rPr>
        <w:t xml:space="preserve"> a priori zvýhodňovat či znevýhodňovat kteroukoliv součást UP, tedy jak nov</w:t>
      </w:r>
      <w:r w:rsidR="007D0F25">
        <w:rPr>
          <w:lang w:val="cs-CZ"/>
        </w:rPr>
        <w:t>ou</w:t>
      </w:r>
      <w:r w:rsidR="00A81A7E">
        <w:rPr>
          <w:lang w:val="cs-CZ"/>
        </w:rPr>
        <w:t>,</w:t>
      </w:r>
      <w:r w:rsidR="002D2FE3">
        <w:rPr>
          <w:lang w:val="cs-CZ"/>
        </w:rPr>
        <w:t xml:space="preserve"> tak stávající součásti.</w:t>
      </w:r>
    </w:p>
    <w:p w14:paraId="259D59C6" w14:textId="10E24EA3" w:rsidR="002D2FE3" w:rsidRDefault="006419A5" w:rsidP="001430FE">
      <w:pPr>
        <w:jc w:val="both"/>
        <w:rPr>
          <w:lang w:val="cs-CZ"/>
        </w:rPr>
      </w:pPr>
      <w:r>
        <w:rPr>
          <w:lang w:val="cs-CZ"/>
        </w:rPr>
        <w:t xml:space="preserve">Nová metodika dělení příspěvků a dotací je průběžně diskutována s fakultami prostřednictvím jejich proděkanů pro </w:t>
      </w:r>
      <w:proofErr w:type="spellStart"/>
      <w:r>
        <w:rPr>
          <w:lang w:val="cs-CZ"/>
        </w:rPr>
        <w:t>VaV</w:t>
      </w:r>
      <w:proofErr w:type="spellEnd"/>
      <w:r>
        <w:rPr>
          <w:lang w:val="cs-CZ"/>
        </w:rPr>
        <w:t>. Její rámcová vize byla představena v kap. 5.9 Návrhu organizační změny zřízení VŠ ústavu předloženého AS UP dne 13.</w:t>
      </w:r>
      <w:r w:rsidR="007D0F25">
        <w:rPr>
          <w:lang w:val="cs-CZ"/>
        </w:rPr>
        <w:t xml:space="preserve"> </w:t>
      </w:r>
      <w:r>
        <w:rPr>
          <w:lang w:val="cs-CZ"/>
        </w:rPr>
        <w:t>9.</w:t>
      </w:r>
      <w:r w:rsidR="007D0F25">
        <w:rPr>
          <w:lang w:val="cs-CZ"/>
        </w:rPr>
        <w:t xml:space="preserve"> </w:t>
      </w:r>
      <w:r>
        <w:rPr>
          <w:lang w:val="cs-CZ"/>
        </w:rPr>
        <w:t xml:space="preserve">2019. </w:t>
      </w:r>
      <w:r w:rsidR="00CD5988">
        <w:rPr>
          <w:lang w:val="cs-CZ"/>
        </w:rPr>
        <w:t xml:space="preserve">Výše zmíněná kap. 5.9 v sobě obsahuje návrhy pro dělení SVV a RVO prostředků. Dělení ukazatele A+K je pak popsáno v kap. 2.6 a kap. 5.3 výše zmíněného Návrhu organizační změny zřízení VŠ ústavu. </w:t>
      </w:r>
      <w:r>
        <w:rPr>
          <w:lang w:val="cs-CZ"/>
        </w:rPr>
        <w:t>Aktualizovaná verze návrhu metodiky, která v sobě bude za</w:t>
      </w:r>
      <w:bookmarkStart w:id="0" w:name="_GoBack"/>
      <w:bookmarkEnd w:id="0"/>
      <w:r>
        <w:rPr>
          <w:lang w:val="cs-CZ"/>
        </w:rPr>
        <w:t xml:space="preserve">hrnovat </w:t>
      </w:r>
      <w:r w:rsidR="007D2961">
        <w:rPr>
          <w:lang w:val="cs-CZ"/>
        </w:rPr>
        <w:t xml:space="preserve">i </w:t>
      </w:r>
      <w:r w:rsidR="007D0F25">
        <w:rPr>
          <w:lang w:val="cs-CZ"/>
        </w:rPr>
        <w:t>pokrok v</w:t>
      </w:r>
      <w:r>
        <w:rPr>
          <w:lang w:val="cs-CZ"/>
        </w:rPr>
        <w:t xml:space="preserve"> </w:t>
      </w:r>
      <w:r w:rsidR="007D2961">
        <w:rPr>
          <w:lang w:val="cs-CZ"/>
        </w:rPr>
        <w:t xml:space="preserve">následných </w:t>
      </w:r>
      <w:r>
        <w:rPr>
          <w:lang w:val="cs-CZ"/>
        </w:rPr>
        <w:t>jednání s fakultami, bude předložena děkankám a děkanům fakult k projednání na výjezdním zasedání vedení UP, které je plánováno na 19.-20.</w:t>
      </w:r>
      <w:r w:rsidR="007D2961">
        <w:rPr>
          <w:lang w:val="cs-CZ"/>
        </w:rPr>
        <w:t xml:space="preserve"> </w:t>
      </w:r>
      <w:r>
        <w:rPr>
          <w:lang w:val="cs-CZ"/>
        </w:rPr>
        <w:t>11.</w:t>
      </w:r>
      <w:r w:rsidR="007D2961">
        <w:rPr>
          <w:lang w:val="cs-CZ"/>
        </w:rPr>
        <w:t xml:space="preserve"> </w:t>
      </w:r>
      <w:r>
        <w:rPr>
          <w:lang w:val="cs-CZ"/>
        </w:rPr>
        <w:t>201</w:t>
      </w:r>
      <w:r w:rsidR="007D0F25">
        <w:rPr>
          <w:lang w:val="cs-CZ"/>
        </w:rPr>
        <w:t>9</w:t>
      </w:r>
      <w:r>
        <w:rPr>
          <w:lang w:val="cs-CZ"/>
        </w:rPr>
        <w:t xml:space="preserve">. Finální </w:t>
      </w:r>
      <w:r>
        <w:rPr>
          <w:lang w:val="cs-CZ"/>
        </w:rPr>
        <w:lastRenderedPageBreak/>
        <w:t xml:space="preserve">verze této metodiky pak bude předložena </w:t>
      </w:r>
      <w:r w:rsidR="00475ED8">
        <w:rPr>
          <w:lang w:val="cs-CZ"/>
        </w:rPr>
        <w:t xml:space="preserve">AS UP </w:t>
      </w:r>
      <w:r>
        <w:rPr>
          <w:lang w:val="cs-CZ"/>
        </w:rPr>
        <w:t>spolu s návrhem rozpočtu na rok 2020 na přelomu ledna a února 2020.</w:t>
      </w:r>
    </w:p>
    <w:p w14:paraId="2089D36E" w14:textId="77777777" w:rsidR="007D2961" w:rsidRDefault="007D2961" w:rsidP="001430FE">
      <w:pPr>
        <w:jc w:val="both"/>
        <w:rPr>
          <w:lang w:val="cs-CZ"/>
        </w:rPr>
      </w:pPr>
      <w:r>
        <w:rPr>
          <w:lang w:val="cs-CZ"/>
        </w:rPr>
        <w:t xml:space="preserve">V případě vzniku VŠ ústavu bude alokace pro SVV </w:t>
      </w:r>
      <w:r w:rsidR="00116969">
        <w:rPr>
          <w:lang w:val="cs-CZ"/>
        </w:rPr>
        <w:t xml:space="preserve">(projekty IGA) </w:t>
      </w:r>
      <w:r>
        <w:rPr>
          <w:lang w:val="cs-CZ"/>
        </w:rPr>
        <w:t xml:space="preserve">soutěžena dle národní metodiky na úrovni fakult, tj. mimo VŠ ústav, jelikož </w:t>
      </w:r>
      <w:r w:rsidR="007D0F25">
        <w:rPr>
          <w:lang w:val="cs-CZ"/>
        </w:rPr>
        <w:t xml:space="preserve">ten nemůže </w:t>
      </w:r>
      <w:r w:rsidR="00116969">
        <w:rPr>
          <w:lang w:val="cs-CZ"/>
        </w:rPr>
        <w:t>uskutečňovat studijní programy. Podobně alokace ve zdroji /11 budou děleny na fakulty, přičemž příspěvek ke koeficientu K od zaměstnanců VŠ ústavu bude přiřazen příslušným fakultám dle zapojení těchto zaměstnanců ve výuce na fakultách, viz kap. 2.6, 5.3 a 5.6 Návrhu organizační změny zřízení VŠ ústavu. V případě v</w:t>
      </w:r>
      <w:r w:rsidR="007D0F25">
        <w:rPr>
          <w:lang w:val="cs-CZ"/>
        </w:rPr>
        <w:t xml:space="preserve">zniku VŠ ústavu bude podíl na </w:t>
      </w:r>
      <w:r w:rsidR="00116969">
        <w:rPr>
          <w:lang w:val="cs-CZ"/>
        </w:rPr>
        <w:t xml:space="preserve">RVO </w:t>
      </w:r>
      <w:proofErr w:type="spellStart"/>
      <w:r w:rsidR="00116969">
        <w:rPr>
          <w:lang w:val="cs-CZ"/>
        </w:rPr>
        <w:t>PřF</w:t>
      </w:r>
      <w:proofErr w:type="spellEnd"/>
      <w:r w:rsidR="00116969">
        <w:rPr>
          <w:lang w:val="cs-CZ"/>
        </w:rPr>
        <w:t xml:space="preserve"> a LF rozdělen mezi tyto dvě fakulty a nově vzniklou součást dle metodiky h16, a to nezávisle na konkrétní podobě nově navrhované metodiky pro dělení RVO na UP. Nově připravovaná metodika tak bude obsahovat pravidla pro meziroční korekce podílů jednotlivých součástí na celkovém RVO</w:t>
      </w:r>
      <w:r w:rsidR="005B1830">
        <w:rPr>
          <w:lang w:val="cs-CZ"/>
        </w:rPr>
        <w:t xml:space="preserve">. Pro rok 2020 se tak bude jednat o korekce podílů součástí na RVO </w:t>
      </w:r>
      <w:r w:rsidR="007D0F25">
        <w:rPr>
          <w:lang w:val="cs-CZ"/>
        </w:rPr>
        <w:t>dle</w:t>
      </w:r>
      <w:r w:rsidR="005B1830">
        <w:rPr>
          <w:lang w:val="cs-CZ"/>
        </w:rPr>
        <w:t> hodnocení h16</w:t>
      </w:r>
      <w:r w:rsidR="00116969">
        <w:rPr>
          <w:lang w:val="cs-CZ"/>
        </w:rPr>
        <w:t xml:space="preserve"> </w:t>
      </w:r>
      <w:r w:rsidR="005B1830">
        <w:rPr>
          <w:lang w:val="cs-CZ"/>
        </w:rPr>
        <w:t>zohledňující dynamiku vývoje výkonu jednotlivých součástí mezi lety 2011-2015 (období obsažené v hodnocení h16) a lety 2014-2018</w:t>
      </w:r>
      <w:r w:rsidR="007D0F25">
        <w:rPr>
          <w:lang w:val="cs-CZ"/>
        </w:rPr>
        <w:t xml:space="preserve"> (období relevantní pro </w:t>
      </w:r>
      <w:r w:rsidR="007B67B0">
        <w:rPr>
          <w:lang w:val="cs-CZ"/>
        </w:rPr>
        <w:t>dělení RVO v roce 2020</w:t>
      </w:r>
      <w:r w:rsidR="007D0F25">
        <w:rPr>
          <w:lang w:val="cs-CZ"/>
        </w:rPr>
        <w:t>)</w:t>
      </w:r>
      <w:r w:rsidR="005B1830">
        <w:rPr>
          <w:lang w:val="cs-CZ"/>
        </w:rPr>
        <w:t xml:space="preserve">. </w:t>
      </w:r>
      <w:r w:rsidR="00116969">
        <w:rPr>
          <w:lang w:val="cs-CZ"/>
        </w:rPr>
        <w:t xml:space="preserve">V případě, že nebude </w:t>
      </w:r>
      <w:r w:rsidR="005B1830">
        <w:rPr>
          <w:lang w:val="cs-CZ"/>
        </w:rPr>
        <w:t xml:space="preserve">tato </w:t>
      </w:r>
      <w:r w:rsidR="00116969">
        <w:rPr>
          <w:lang w:val="cs-CZ"/>
        </w:rPr>
        <w:t>nově tvořená metodika</w:t>
      </w:r>
      <w:r w:rsidR="005B1830">
        <w:rPr>
          <w:lang w:val="cs-CZ"/>
        </w:rPr>
        <w:t xml:space="preserve"> schválena AS UP, bude dělení RVO na rok 2020 nadále vycházet z posledních dostupných údajů minulé národní metodiky, tedy hodnocení h16. </w:t>
      </w:r>
    </w:p>
    <w:p w14:paraId="6280D5E9" w14:textId="77777777" w:rsidR="005B1830" w:rsidRPr="001430FE" w:rsidRDefault="005B1830" w:rsidP="001430FE">
      <w:pPr>
        <w:jc w:val="both"/>
        <w:rPr>
          <w:lang w:val="cs-CZ"/>
        </w:rPr>
      </w:pPr>
      <w:r>
        <w:rPr>
          <w:lang w:val="cs-CZ"/>
        </w:rPr>
        <w:t>Požadované představení tvorby a čerpání fondů VŠ ústavem a způsob jeho participace na financování centrálně zajišťovaných služeb (RUP, centrální jednotky, centrální fondy apod.) je popsán v kap. 5.5 (Odvody VŠ ústavu na financování celouniverzitních aktivit) a v kap. 5.6 (Předpokládaná struktura výdajů a fondů vedených na VŠ ústavu)</w:t>
      </w:r>
      <w:r w:rsidR="000678BD">
        <w:rPr>
          <w:lang w:val="cs-CZ"/>
        </w:rPr>
        <w:t xml:space="preserve"> Návrhu organizační změny zřízení VŠ ústavu.</w:t>
      </w:r>
    </w:p>
    <w:sectPr w:rsidR="005B1830" w:rsidRPr="001430FE" w:rsidSect="007F4F5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76625"/>
    <w:multiLevelType w:val="hybridMultilevel"/>
    <w:tmpl w:val="CED203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0FE"/>
    <w:rsid w:val="000678BD"/>
    <w:rsid w:val="00116969"/>
    <w:rsid w:val="001430FE"/>
    <w:rsid w:val="002D2FE3"/>
    <w:rsid w:val="00475ED8"/>
    <w:rsid w:val="005B1830"/>
    <w:rsid w:val="006419A5"/>
    <w:rsid w:val="007B67B0"/>
    <w:rsid w:val="007D0F25"/>
    <w:rsid w:val="007D2961"/>
    <w:rsid w:val="007F4F5E"/>
    <w:rsid w:val="00A81A7E"/>
    <w:rsid w:val="00CD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0B593"/>
  <w14:defaultImageDpi w14:val="300"/>
  <w15:docId w15:val="{1F002CF6-CCDD-40E2-B104-F1414C30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430FE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475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5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Olomouc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Banas</dc:creator>
  <cp:keywords/>
  <dc:description/>
  <cp:lastModifiedBy>Tan Gabriela</cp:lastModifiedBy>
  <cp:revision>2</cp:revision>
  <dcterms:created xsi:type="dcterms:W3CDTF">2019-11-12T10:12:00Z</dcterms:created>
  <dcterms:modified xsi:type="dcterms:W3CDTF">2019-11-12T10:12:00Z</dcterms:modified>
</cp:coreProperties>
</file>