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9F" w:rsidRPr="00871A0F" w:rsidRDefault="00F9653B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 xml:space="preserve">Věcný záměr úprav Statutu </w:t>
      </w:r>
      <w:proofErr w:type="spellStart"/>
      <w:r w:rsidRPr="00871A0F">
        <w:rPr>
          <w:rFonts w:ascii="Times New Roman" w:hAnsi="Times New Roman" w:cs="Times New Roman"/>
          <w:b/>
        </w:rPr>
        <w:t>PřF</w:t>
      </w:r>
      <w:proofErr w:type="spellEnd"/>
      <w:r w:rsidRPr="00871A0F">
        <w:rPr>
          <w:rFonts w:ascii="Times New Roman" w:hAnsi="Times New Roman" w:cs="Times New Roman"/>
          <w:b/>
        </w:rPr>
        <w:t xml:space="preserve"> UP k diskuzi na zasedání AS </w:t>
      </w:r>
      <w:proofErr w:type="spellStart"/>
      <w:r w:rsidRPr="00871A0F">
        <w:rPr>
          <w:rFonts w:ascii="Times New Roman" w:hAnsi="Times New Roman" w:cs="Times New Roman"/>
          <w:b/>
        </w:rPr>
        <w:t>PřF</w:t>
      </w:r>
      <w:proofErr w:type="spellEnd"/>
      <w:r w:rsidRPr="00871A0F">
        <w:rPr>
          <w:rFonts w:ascii="Times New Roman" w:hAnsi="Times New Roman" w:cs="Times New Roman"/>
          <w:b/>
        </w:rPr>
        <w:t xml:space="preserve"> UP </w:t>
      </w:r>
      <w:proofErr w:type="gramStart"/>
      <w:r w:rsidRPr="00871A0F">
        <w:rPr>
          <w:rFonts w:ascii="Times New Roman" w:hAnsi="Times New Roman" w:cs="Times New Roman"/>
          <w:b/>
        </w:rPr>
        <w:t>26.9.2018</w:t>
      </w:r>
      <w:proofErr w:type="gramEnd"/>
    </w:p>
    <w:p w:rsidR="00F9653B" w:rsidRPr="00871A0F" w:rsidRDefault="00F9653B" w:rsidP="00871A0F">
      <w:pPr>
        <w:jc w:val="both"/>
        <w:rPr>
          <w:rFonts w:ascii="Times New Roman" w:hAnsi="Times New Roman" w:cs="Times New Roman"/>
        </w:rPr>
      </w:pPr>
    </w:p>
    <w:p w:rsidR="00F9653B" w:rsidRPr="00871A0F" w:rsidRDefault="00F9653B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Deklaratorní ustanovení</w:t>
      </w:r>
    </w:p>
    <w:p w:rsidR="00F9653B" w:rsidRPr="00871A0F" w:rsidRDefault="00F9653B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1) Vymezení postavení Statutu </w:t>
      </w:r>
      <w:proofErr w:type="spellStart"/>
      <w:r w:rsidRPr="00871A0F">
        <w:rPr>
          <w:rFonts w:ascii="Times New Roman" w:hAnsi="Times New Roman" w:cs="Times New Roman"/>
        </w:rPr>
        <w:t>PřF</w:t>
      </w:r>
      <w:proofErr w:type="spellEnd"/>
      <w:r w:rsidRPr="00871A0F">
        <w:rPr>
          <w:rFonts w:ascii="Times New Roman" w:hAnsi="Times New Roman" w:cs="Times New Roman"/>
        </w:rPr>
        <w:t xml:space="preserve"> UP v hierarchii legislativních norem jako dokumentu nejvyšší právní síly na </w:t>
      </w:r>
      <w:proofErr w:type="spellStart"/>
      <w:r w:rsidRPr="00871A0F">
        <w:rPr>
          <w:rFonts w:ascii="Times New Roman" w:hAnsi="Times New Roman" w:cs="Times New Roman"/>
        </w:rPr>
        <w:t>PřF</w:t>
      </w:r>
      <w:proofErr w:type="spellEnd"/>
      <w:r w:rsidRPr="00871A0F">
        <w:rPr>
          <w:rFonts w:ascii="Times New Roman" w:hAnsi="Times New Roman" w:cs="Times New Roman"/>
        </w:rPr>
        <w:t xml:space="preserve"> UP.</w:t>
      </w:r>
    </w:p>
    <w:p w:rsidR="00F9653B" w:rsidRPr="00871A0F" w:rsidRDefault="00F9653B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2) Přihlášení se k zaručení akademických svobod pracovníků </w:t>
      </w:r>
      <w:proofErr w:type="spellStart"/>
      <w:r w:rsidRPr="00871A0F">
        <w:rPr>
          <w:rFonts w:ascii="Times New Roman" w:hAnsi="Times New Roman" w:cs="Times New Roman"/>
        </w:rPr>
        <w:t>PřF</w:t>
      </w:r>
      <w:proofErr w:type="spellEnd"/>
      <w:r w:rsidRPr="00871A0F">
        <w:rPr>
          <w:rFonts w:ascii="Times New Roman" w:hAnsi="Times New Roman" w:cs="Times New Roman"/>
        </w:rPr>
        <w:t xml:space="preserve">, které jsou garantovány §4 Zákona o vysokých školách 111/1998 </w:t>
      </w:r>
      <w:proofErr w:type="spellStart"/>
      <w:r w:rsidRPr="00871A0F">
        <w:rPr>
          <w:rFonts w:ascii="Times New Roman" w:hAnsi="Times New Roman" w:cs="Times New Roman"/>
        </w:rPr>
        <w:t>Sb</w:t>
      </w:r>
      <w:proofErr w:type="spellEnd"/>
      <w:r w:rsidR="001D3B4B" w:rsidRPr="00871A0F">
        <w:rPr>
          <w:rFonts w:ascii="Times New Roman" w:hAnsi="Times New Roman" w:cs="Times New Roman"/>
        </w:rPr>
        <w:t xml:space="preserve"> (dále jen „Zákon“)</w:t>
      </w:r>
      <w:r w:rsidR="00920C57" w:rsidRPr="00871A0F">
        <w:rPr>
          <w:rFonts w:ascii="Times New Roman" w:hAnsi="Times New Roman" w:cs="Times New Roman"/>
        </w:rPr>
        <w:t xml:space="preserve"> – možno též přidat k části III, čl. 7</w:t>
      </w:r>
      <w:r w:rsidRPr="00871A0F">
        <w:rPr>
          <w:rFonts w:ascii="Times New Roman" w:hAnsi="Times New Roman" w:cs="Times New Roman"/>
        </w:rPr>
        <w:t>.</w:t>
      </w:r>
    </w:p>
    <w:p w:rsidR="007D696F" w:rsidRPr="00871A0F" w:rsidRDefault="007D696F" w:rsidP="00871A0F">
      <w:pPr>
        <w:jc w:val="both"/>
        <w:rPr>
          <w:rFonts w:ascii="Times New Roman" w:hAnsi="Times New Roman" w:cs="Times New Roman"/>
        </w:rPr>
      </w:pPr>
    </w:p>
    <w:p w:rsidR="007B058E" w:rsidRPr="00871A0F" w:rsidRDefault="007B058E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Část II – Členění fakulty</w:t>
      </w:r>
    </w:p>
    <w:p w:rsidR="007B058E" w:rsidRPr="00871A0F" w:rsidRDefault="003F3EE3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3) </w:t>
      </w:r>
      <w:r w:rsidR="001D3B4B" w:rsidRPr="00871A0F">
        <w:rPr>
          <w:rFonts w:ascii="Times New Roman" w:hAnsi="Times New Roman" w:cs="Times New Roman"/>
        </w:rPr>
        <w:t>Věcně do tohoto článku patří jen odst. 6 (obory) a odst. 1 (organizační jednotky), ústavy (odst. 3) u nás nemáme a ostatní patří spíš do části III – Samosprávné akademické orgány fakulty.</w:t>
      </w:r>
    </w:p>
    <w:p w:rsidR="001D3B4B" w:rsidRPr="00871A0F" w:rsidRDefault="001D3B4B" w:rsidP="00871A0F">
      <w:pPr>
        <w:jc w:val="both"/>
        <w:rPr>
          <w:rFonts w:ascii="Times New Roman" w:hAnsi="Times New Roman" w:cs="Times New Roman"/>
        </w:rPr>
      </w:pPr>
    </w:p>
    <w:p w:rsidR="001D3B4B" w:rsidRPr="00871A0F" w:rsidRDefault="001D3B4B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Část III – Samosprávné akademické orgány fakulty</w:t>
      </w:r>
    </w:p>
    <w:p w:rsidR="001D3B4B" w:rsidRPr="00871A0F" w:rsidRDefault="003F3EE3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4) </w:t>
      </w:r>
      <w:r w:rsidR="001D3B4B" w:rsidRPr="00871A0F">
        <w:rPr>
          <w:rFonts w:ascii="Times New Roman" w:hAnsi="Times New Roman" w:cs="Times New Roman"/>
        </w:rPr>
        <w:t>Čl. 6, odst. 1 postuluje mj. existenci disciplinární komise fakulty, nicméně nikde již nejsou vymezeny její kompetence, způsob jmenování a odvolávání členů, atd.</w:t>
      </w:r>
      <w:r w:rsidR="00F14EA2" w:rsidRPr="00871A0F">
        <w:rPr>
          <w:rFonts w:ascii="Times New Roman" w:hAnsi="Times New Roman" w:cs="Times New Roman"/>
        </w:rPr>
        <w:t xml:space="preserve"> Působení Disciplinární komise vymezuje §31 Zákona a </w:t>
      </w:r>
      <w:r w:rsidRPr="00871A0F">
        <w:rPr>
          <w:rFonts w:ascii="Times New Roman" w:hAnsi="Times New Roman" w:cs="Times New Roman"/>
        </w:rPr>
        <w:t>čl. 54 Studijního a zkušebního řádu UP (A-10/2011-ÚZ03).</w:t>
      </w:r>
    </w:p>
    <w:p w:rsidR="003F3EE3" w:rsidRPr="00871A0F" w:rsidRDefault="003F3EE3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 xml:space="preserve">Návrh: Členy Disciplinární komise jmenuje a odvolává na návrh AS </w:t>
      </w:r>
      <w:proofErr w:type="spellStart"/>
      <w:r w:rsidRPr="00871A0F">
        <w:rPr>
          <w:rFonts w:ascii="Times New Roman" w:hAnsi="Times New Roman" w:cs="Times New Roman"/>
          <w:i/>
        </w:rPr>
        <w:t>PřF</w:t>
      </w:r>
      <w:proofErr w:type="spellEnd"/>
      <w:r w:rsidRPr="00871A0F">
        <w:rPr>
          <w:rFonts w:ascii="Times New Roman" w:hAnsi="Times New Roman" w:cs="Times New Roman"/>
          <w:i/>
        </w:rPr>
        <w:t xml:space="preserve"> UP děkan.</w:t>
      </w:r>
    </w:p>
    <w:p w:rsidR="003F3EE3" w:rsidRPr="00871A0F" w:rsidRDefault="003F3EE3" w:rsidP="00871A0F">
      <w:pPr>
        <w:jc w:val="both"/>
        <w:rPr>
          <w:rFonts w:ascii="Times New Roman" w:hAnsi="Times New Roman" w:cs="Times New Roman"/>
        </w:rPr>
      </w:pPr>
    </w:p>
    <w:p w:rsidR="003F3EE3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3EE3" w:rsidRPr="00871A0F">
        <w:rPr>
          <w:rFonts w:ascii="Times New Roman" w:hAnsi="Times New Roman" w:cs="Times New Roman"/>
        </w:rPr>
        <w:t xml:space="preserve">) čl. 7, odst. 2 </w:t>
      </w:r>
      <w:r w:rsidR="00D47867" w:rsidRPr="00871A0F">
        <w:rPr>
          <w:rFonts w:ascii="Times New Roman" w:hAnsi="Times New Roman" w:cs="Times New Roman"/>
        </w:rPr>
        <w:t>–</w:t>
      </w:r>
      <w:r w:rsidR="003F3EE3" w:rsidRPr="00871A0F">
        <w:rPr>
          <w:rFonts w:ascii="Times New Roman" w:hAnsi="Times New Roman" w:cs="Times New Roman"/>
        </w:rPr>
        <w:t xml:space="preserve"> </w:t>
      </w:r>
      <w:r w:rsidR="00D47867" w:rsidRPr="00871A0F">
        <w:rPr>
          <w:rFonts w:ascii="Times New Roman" w:hAnsi="Times New Roman" w:cs="Times New Roman"/>
        </w:rPr>
        <w:t>doplnit dobré jméno fakulty a povinnost zdr</w:t>
      </w:r>
      <w:r w:rsidR="00920C57" w:rsidRPr="00871A0F">
        <w:rPr>
          <w:rFonts w:ascii="Times New Roman" w:hAnsi="Times New Roman" w:cs="Times New Roman"/>
        </w:rPr>
        <w:t>žet se jednání ke škodě fakulty,</w:t>
      </w:r>
    </w:p>
    <w:p w:rsidR="00D47867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47867" w:rsidRPr="00871A0F">
        <w:rPr>
          <w:rFonts w:ascii="Times New Roman" w:hAnsi="Times New Roman" w:cs="Times New Roman"/>
        </w:rPr>
        <w:t>) čl. 8, odst. 6</w:t>
      </w:r>
      <w:r w:rsidR="00920C57" w:rsidRPr="00871A0F">
        <w:rPr>
          <w:rFonts w:ascii="Times New Roman" w:hAnsi="Times New Roman" w:cs="Times New Roman"/>
        </w:rPr>
        <w:t xml:space="preserve"> – doplnit způsoby zániku členství o některé „triviální“ důvody (ztráta svéprávnosti, smrt, …),</w:t>
      </w:r>
    </w:p>
    <w:p w:rsidR="00920C57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20C57" w:rsidRPr="00871A0F">
        <w:rPr>
          <w:rFonts w:ascii="Times New Roman" w:hAnsi="Times New Roman" w:cs="Times New Roman"/>
        </w:rPr>
        <w:t xml:space="preserve">) čl. 9, odst. 3 – procedura odvolání předsedy a místopředsedů </w:t>
      </w:r>
      <w:r w:rsidR="0014107E" w:rsidRPr="00871A0F">
        <w:rPr>
          <w:rFonts w:ascii="Times New Roman" w:hAnsi="Times New Roman" w:cs="Times New Roman"/>
        </w:rPr>
        <w:t xml:space="preserve">AS </w:t>
      </w:r>
      <w:r w:rsidR="00920C57" w:rsidRPr="00871A0F">
        <w:rPr>
          <w:rFonts w:ascii="Times New Roman" w:hAnsi="Times New Roman" w:cs="Times New Roman"/>
        </w:rPr>
        <w:t>není nikde upravena</w:t>
      </w:r>
      <w:r w:rsidR="0014107E" w:rsidRPr="00871A0F">
        <w:rPr>
          <w:rFonts w:ascii="Times New Roman" w:hAnsi="Times New Roman" w:cs="Times New Roman"/>
        </w:rPr>
        <w:t>, vhodnější asi v Jednací</w:t>
      </w:r>
      <w:r w:rsidR="00871A0F">
        <w:rPr>
          <w:rFonts w:ascii="Times New Roman" w:hAnsi="Times New Roman" w:cs="Times New Roman"/>
        </w:rPr>
        <w:t>m</w:t>
      </w:r>
      <w:r w:rsidR="0014107E" w:rsidRPr="00871A0F">
        <w:rPr>
          <w:rFonts w:ascii="Times New Roman" w:hAnsi="Times New Roman" w:cs="Times New Roman"/>
        </w:rPr>
        <w:t xml:space="preserve"> řádu AS a zde jen odkaz na něj,</w:t>
      </w:r>
    </w:p>
    <w:p w:rsidR="0014107E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4107E" w:rsidRPr="00871A0F">
        <w:rPr>
          <w:rFonts w:ascii="Times New Roman" w:hAnsi="Times New Roman" w:cs="Times New Roman"/>
        </w:rPr>
        <w:t>) čl. 11 – doplnit, že funkční období členů VR je nejvýše čtyřleté</w:t>
      </w:r>
      <w:r w:rsidR="00337A7F" w:rsidRPr="00871A0F">
        <w:rPr>
          <w:rFonts w:ascii="Times New Roman" w:hAnsi="Times New Roman" w:cs="Times New Roman"/>
        </w:rPr>
        <w:t xml:space="preserve"> (to je v současnosti jen v Jednacím řádu VR, kam nepatří)</w:t>
      </w:r>
      <w:r w:rsidR="0014107E" w:rsidRPr="00871A0F">
        <w:rPr>
          <w:rFonts w:ascii="Times New Roman" w:hAnsi="Times New Roman" w:cs="Times New Roman"/>
        </w:rPr>
        <w:t>,</w:t>
      </w:r>
    </w:p>
    <w:p w:rsidR="0014107E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4107E" w:rsidRPr="00871A0F">
        <w:rPr>
          <w:rFonts w:ascii="Times New Roman" w:hAnsi="Times New Roman" w:cs="Times New Roman"/>
        </w:rPr>
        <w:t>) čl. 11, odst. 7 - doplnit způsoby zániku členství o některé „triviální“ důvody (ztráta svéprávnosti, smrt, …),</w:t>
      </w:r>
    </w:p>
    <w:p w:rsidR="0014107E" w:rsidRPr="00871A0F" w:rsidRDefault="00337A7F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</w:t>
      </w:r>
      <w:r w:rsidR="00DC70BC">
        <w:rPr>
          <w:rFonts w:ascii="Times New Roman" w:hAnsi="Times New Roman" w:cs="Times New Roman"/>
        </w:rPr>
        <w:t>0</w:t>
      </w:r>
      <w:r w:rsidRPr="00871A0F">
        <w:rPr>
          <w:rFonts w:ascii="Times New Roman" w:hAnsi="Times New Roman" w:cs="Times New Roman"/>
        </w:rPr>
        <w:t>) do části III přesunout odst. 2,4 a 5 z </w:t>
      </w:r>
      <w:proofErr w:type="gramStart"/>
      <w:r w:rsidRPr="00871A0F">
        <w:rPr>
          <w:rFonts w:ascii="Times New Roman" w:hAnsi="Times New Roman" w:cs="Times New Roman"/>
        </w:rPr>
        <w:t>čl.4 (část</w:t>
      </w:r>
      <w:proofErr w:type="gramEnd"/>
      <w:r w:rsidRPr="00871A0F">
        <w:rPr>
          <w:rFonts w:ascii="Times New Roman" w:hAnsi="Times New Roman" w:cs="Times New Roman"/>
        </w:rPr>
        <w:t xml:space="preserve"> II),</w:t>
      </w:r>
    </w:p>
    <w:p w:rsidR="00337A7F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37A7F" w:rsidRPr="00871A0F">
        <w:rPr>
          <w:rFonts w:ascii="Times New Roman" w:hAnsi="Times New Roman" w:cs="Times New Roman"/>
        </w:rPr>
        <w:t xml:space="preserve">) </w:t>
      </w:r>
      <w:r w:rsidR="002D56E5" w:rsidRPr="00871A0F">
        <w:rPr>
          <w:rFonts w:ascii="Times New Roman" w:hAnsi="Times New Roman" w:cs="Times New Roman"/>
        </w:rPr>
        <w:t xml:space="preserve">k vedoucím </w:t>
      </w:r>
      <w:r w:rsidR="00CC2007" w:rsidRPr="00871A0F">
        <w:rPr>
          <w:rFonts w:ascii="Times New Roman" w:hAnsi="Times New Roman" w:cs="Times New Roman"/>
        </w:rPr>
        <w:t>organizačních jednotek</w:t>
      </w:r>
      <w:r w:rsidR="002D56E5" w:rsidRPr="00871A0F">
        <w:rPr>
          <w:rFonts w:ascii="Times New Roman" w:hAnsi="Times New Roman" w:cs="Times New Roman"/>
        </w:rPr>
        <w:t xml:space="preserve"> (nyní čl. 4, odst. 2) – je nutné ukotvit možnost odvolání</w:t>
      </w:r>
      <w:r w:rsidR="00CC2007" w:rsidRPr="00871A0F">
        <w:rPr>
          <w:rFonts w:ascii="Times New Roman" w:hAnsi="Times New Roman" w:cs="Times New Roman"/>
        </w:rPr>
        <w:t xml:space="preserve"> a důvody pro odvolání,</w:t>
      </w:r>
    </w:p>
    <w:p w:rsidR="00CC2007" w:rsidRPr="00871A0F" w:rsidRDefault="00CC2007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 xml:space="preserve">Návrh: Pracovní smlouva musí obsahovat popis vykonávané práce a jasně uvést právo zaměstnance vedoucího místa se vzdát a právo zaměstnavatele jej z tohoto místa odvolat. Důvodem pro odvolání je </w:t>
      </w:r>
      <w:r w:rsidR="00791AD0" w:rsidRPr="00871A0F">
        <w:rPr>
          <w:rFonts w:ascii="Times New Roman" w:hAnsi="Times New Roman" w:cs="Times New Roman"/>
          <w:i/>
        </w:rPr>
        <w:t xml:space="preserve">porušení pracovněprávních předpisů, </w:t>
      </w:r>
      <w:r w:rsidRPr="00871A0F">
        <w:rPr>
          <w:rFonts w:ascii="Times New Roman" w:hAnsi="Times New Roman" w:cs="Times New Roman"/>
          <w:i/>
        </w:rPr>
        <w:t xml:space="preserve">prokazatelné jednání v neprospěch vedené organizační jednotky nebo </w:t>
      </w:r>
      <w:proofErr w:type="spellStart"/>
      <w:r w:rsidRPr="00871A0F">
        <w:rPr>
          <w:rFonts w:ascii="Times New Roman" w:hAnsi="Times New Roman" w:cs="Times New Roman"/>
          <w:i/>
        </w:rPr>
        <w:t>PřF</w:t>
      </w:r>
      <w:proofErr w:type="spellEnd"/>
      <w:r w:rsidRPr="00871A0F">
        <w:rPr>
          <w:rFonts w:ascii="Times New Roman" w:hAnsi="Times New Roman" w:cs="Times New Roman"/>
          <w:i/>
        </w:rPr>
        <w:t xml:space="preserve"> jako celku nebo poškozování dobrého jména vedené jednotky nebo </w:t>
      </w:r>
      <w:proofErr w:type="spellStart"/>
      <w:r w:rsidRPr="00871A0F">
        <w:rPr>
          <w:rFonts w:ascii="Times New Roman" w:hAnsi="Times New Roman" w:cs="Times New Roman"/>
          <w:i/>
        </w:rPr>
        <w:t>PřF</w:t>
      </w:r>
      <w:proofErr w:type="spellEnd"/>
      <w:r w:rsidRPr="00871A0F">
        <w:rPr>
          <w:rFonts w:ascii="Times New Roman" w:hAnsi="Times New Roman" w:cs="Times New Roman"/>
          <w:i/>
        </w:rPr>
        <w:t xml:space="preserve"> jako celku.</w:t>
      </w:r>
    </w:p>
    <w:p w:rsidR="00791AD0" w:rsidRPr="00871A0F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91AD0" w:rsidRPr="00871A0F">
        <w:rPr>
          <w:rFonts w:ascii="Times New Roman" w:hAnsi="Times New Roman" w:cs="Times New Roman"/>
        </w:rPr>
        <w:t>) k VPRO (nyní čl. 4, odst. 4 a 5 a čl. 4 a 5 organizačního řádu)</w:t>
      </w:r>
    </w:p>
    <w:p w:rsidR="007C0189" w:rsidRPr="00871A0F" w:rsidRDefault="007C0189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- přesunutí obsahu všech výše uvedených odstavců do části III Statutu</w:t>
      </w:r>
    </w:p>
    <w:p w:rsidR="00871A0F" w:rsidRPr="00871A0F" w:rsidRDefault="00871A0F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Návrh:</w:t>
      </w:r>
    </w:p>
    <w:p w:rsidR="007C0189" w:rsidRPr="00871A0F" w:rsidRDefault="007C0189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lastRenderedPageBreak/>
        <w:t xml:space="preserve">- vymezit funkční období předsedy VPRO jako tříleté </w:t>
      </w:r>
      <w:r w:rsidR="00777CB2" w:rsidRPr="00871A0F">
        <w:rPr>
          <w:rFonts w:ascii="Times New Roman" w:hAnsi="Times New Roman" w:cs="Times New Roman"/>
          <w:i/>
        </w:rPr>
        <w:t>s tím, že</w:t>
      </w:r>
      <w:r w:rsidRPr="00871A0F">
        <w:rPr>
          <w:rFonts w:ascii="Times New Roman" w:hAnsi="Times New Roman" w:cs="Times New Roman"/>
          <w:i/>
        </w:rPr>
        <w:t xml:space="preserve"> </w:t>
      </w:r>
      <w:r w:rsidR="00777CB2" w:rsidRPr="00871A0F">
        <w:rPr>
          <w:rFonts w:ascii="Times New Roman" w:hAnsi="Times New Roman" w:cs="Times New Roman"/>
          <w:i/>
        </w:rPr>
        <w:t>tatáž osoba může vykonávat funkci předsedy nejvýše dvě po sobě jdoucí období,</w:t>
      </w:r>
    </w:p>
    <w:p w:rsidR="00777CB2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- působnost VPRO: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a) vyjadřuje se k záměrům a návrhům akreditačních materiálů před projednáním na VR;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b) navrhuje VR směrodatné ukazatele pro habilitační a profesorská řízení;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c) koordinace přijímacích řízení na oboru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d) propagace oboru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e) jedná o zefektivnění výuky v rámci oboru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f) vyjadřuje se k dalším záležitostem na žádost děkana či Vědecké rady.</w:t>
      </w:r>
    </w:p>
    <w:p w:rsidR="00920C57" w:rsidRPr="00871A0F" w:rsidRDefault="00620508" w:rsidP="00871A0F">
      <w:pPr>
        <w:jc w:val="both"/>
        <w:rPr>
          <w:rFonts w:ascii="Times New Roman" w:hAnsi="Times New Roman" w:cs="Times New Roman"/>
          <w:i/>
        </w:rPr>
      </w:pPr>
      <w:r w:rsidRPr="00871A0F">
        <w:rPr>
          <w:rFonts w:ascii="Times New Roman" w:hAnsi="Times New Roman" w:cs="Times New Roman"/>
          <w:i/>
        </w:rPr>
        <w:t>VPRO může zřídit odborné komise a delegovat na ně</w:t>
      </w:r>
      <w:r w:rsidR="00DC70BC">
        <w:rPr>
          <w:rFonts w:ascii="Times New Roman" w:hAnsi="Times New Roman" w:cs="Times New Roman"/>
          <w:i/>
        </w:rPr>
        <w:t xml:space="preserve"> část výše uvedených pravomocí.</w:t>
      </w:r>
    </w:p>
    <w:p w:rsidR="00920C57" w:rsidRDefault="00920C57" w:rsidP="00871A0F">
      <w:pPr>
        <w:jc w:val="both"/>
        <w:rPr>
          <w:rFonts w:ascii="Times New Roman" w:hAnsi="Times New Roman" w:cs="Times New Roman"/>
        </w:rPr>
      </w:pPr>
    </w:p>
    <w:p w:rsidR="00DC70BC" w:rsidRDefault="00DC70BC" w:rsidP="00871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čl. 14 – doplnit studentského místopředsedu AS</w:t>
      </w:r>
    </w:p>
    <w:p w:rsidR="00DC70BC" w:rsidRPr="00871A0F" w:rsidRDefault="00DC70BC" w:rsidP="00871A0F">
      <w:pPr>
        <w:jc w:val="both"/>
        <w:rPr>
          <w:rFonts w:ascii="Times New Roman" w:hAnsi="Times New Roman" w:cs="Times New Roman"/>
        </w:rPr>
      </w:pPr>
    </w:p>
    <w:p w:rsidR="00620508" w:rsidRPr="00871A0F" w:rsidRDefault="00620508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Část IV – Hospodaření a správa fakulty</w:t>
      </w:r>
    </w:p>
    <w:p w:rsidR="00620508" w:rsidRPr="00871A0F" w:rsidRDefault="00ED7149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14) </w:t>
      </w:r>
      <w:r w:rsidR="00620508" w:rsidRPr="00871A0F">
        <w:rPr>
          <w:rFonts w:ascii="Times New Roman" w:hAnsi="Times New Roman" w:cs="Times New Roman"/>
        </w:rPr>
        <w:t xml:space="preserve">Čl. 15, odst. 2 – duplicitní k čl. 10, odst. 1, písm. </w:t>
      </w:r>
      <w:r w:rsidR="00871A0F">
        <w:rPr>
          <w:rFonts w:ascii="Times New Roman" w:hAnsi="Times New Roman" w:cs="Times New Roman"/>
        </w:rPr>
        <w:t>c, možno odstranit.</w:t>
      </w:r>
    </w:p>
    <w:p w:rsidR="00620508" w:rsidRPr="00871A0F" w:rsidRDefault="00620508" w:rsidP="00871A0F">
      <w:pPr>
        <w:jc w:val="both"/>
        <w:rPr>
          <w:rFonts w:ascii="Times New Roman" w:hAnsi="Times New Roman" w:cs="Times New Roman"/>
        </w:rPr>
      </w:pPr>
    </w:p>
    <w:p w:rsidR="00361B34" w:rsidRPr="00871A0F" w:rsidRDefault="00361B34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Část V – Pracovníci fakulty</w:t>
      </w:r>
    </w:p>
    <w:p w:rsidR="00361B34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15) Doplnit institut hostujícího profesora.</w:t>
      </w:r>
    </w:p>
    <w:p w:rsidR="00361B34" w:rsidRPr="00871A0F" w:rsidRDefault="00361B34" w:rsidP="00871A0F">
      <w:pPr>
        <w:jc w:val="both"/>
        <w:rPr>
          <w:rFonts w:ascii="Times New Roman" w:hAnsi="Times New Roman" w:cs="Times New Roman"/>
        </w:rPr>
      </w:pPr>
    </w:p>
    <w:p w:rsidR="00620508" w:rsidRPr="00871A0F" w:rsidRDefault="00620508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Část VI – Studenti a studium</w:t>
      </w:r>
    </w:p>
    <w:p w:rsidR="00620508" w:rsidRPr="00871A0F" w:rsidRDefault="00ED7149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</w:t>
      </w:r>
      <w:r w:rsidR="00361B34" w:rsidRPr="00871A0F">
        <w:rPr>
          <w:rFonts w:ascii="Times New Roman" w:hAnsi="Times New Roman" w:cs="Times New Roman"/>
        </w:rPr>
        <w:t>6</w:t>
      </w:r>
      <w:r w:rsidRPr="00871A0F">
        <w:rPr>
          <w:rFonts w:ascii="Times New Roman" w:hAnsi="Times New Roman" w:cs="Times New Roman"/>
        </w:rPr>
        <w:t>) Čl. 18, odst. 2 – úprava jmenování garantů odkazem na vnitřní předpis R-A-17/01 (Pravidla zajišťování kvality</w:t>
      </w:r>
      <w:r w:rsidR="00557097" w:rsidRPr="00871A0F">
        <w:rPr>
          <w:rFonts w:ascii="Times New Roman" w:hAnsi="Times New Roman" w:cs="Times New Roman"/>
        </w:rPr>
        <w:t>…</w:t>
      </w:r>
      <w:r w:rsidR="00557097">
        <w:rPr>
          <w:rFonts w:ascii="Times New Roman" w:hAnsi="Times New Roman" w:cs="Times New Roman"/>
        </w:rPr>
        <w:t>,</w:t>
      </w:r>
      <w:r w:rsidRPr="00871A0F">
        <w:rPr>
          <w:rFonts w:ascii="Times New Roman" w:hAnsi="Times New Roman" w:cs="Times New Roman"/>
        </w:rPr>
        <w:t xml:space="preserve"> </w:t>
      </w:r>
      <w:r w:rsidR="00557097" w:rsidRPr="00871A0F">
        <w:rPr>
          <w:rFonts w:ascii="Times New Roman" w:hAnsi="Times New Roman" w:cs="Times New Roman"/>
        </w:rPr>
        <w:t>čl. 30</w:t>
      </w:r>
      <w:r w:rsidRPr="00871A0F">
        <w:rPr>
          <w:rFonts w:ascii="Times New Roman" w:hAnsi="Times New Roman" w:cs="Times New Roman"/>
        </w:rPr>
        <w:t>)</w:t>
      </w:r>
      <w:r w:rsidR="00871A0F">
        <w:rPr>
          <w:rFonts w:ascii="Times New Roman" w:hAnsi="Times New Roman" w:cs="Times New Roman"/>
        </w:rPr>
        <w:t>.</w:t>
      </w:r>
    </w:p>
    <w:p w:rsidR="00ED7149" w:rsidRPr="00871A0F" w:rsidRDefault="00ED7149" w:rsidP="00871A0F">
      <w:pPr>
        <w:jc w:val="both"/>
        <w:rPr>
          <w:rFonts w:ascii="Times New Roman" w:hAnsi="Times New Roman" w:cs="Times New Roman"/>
        </w:rPr>
      </w:pPr>
    </w:p>
    <w:p w:rsidR="00ED7149" w:rsidRPr="00871A0F" w:rsidRDefault="00ED7149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Příloha č. 1 – Organizační řád</w:t>
      </w:r>
    </w:p>
    <w:p w:rsidR="00ED7149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17</w:t>
      </w:r>
      <w:r w:rsidR="00ED7149" w:rsidRPr="00871A0F">
        <w:rPr>
          <w:rFonts w:ascii="Times New Roman" w:hAnsi="Times New Roman" w:cs="Times New Roman"/>
        </w:rPr>
        <w:t>) Čl. 1, odst. 2 – patří do čl. 13 a 16 Statutu</w:t>
      </w:r>
    </w:p>
    <w:p w:rsidR="00ED7149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18</w:t>
      </w:r>
      <w:r w:rsidR="00ED7149" w:rsidRPr="00871A0F">
        <w:rPr>
          <w:rFonts w:ascii="Times New Roman" w:hAnsi="Times New Roman" w:cs="Times New Roman"/>
        </w:rPr>
        <w:t xml:space="preserve">) Čl. 2, odst. 2 – za poslední slovo „statutu“ doplnit </w:t>
      </w:r>
      <w:proofErr w:type="spellStart"/>
      <w:r w:rsidR="00ED7149" w:rsidRPr="00871A0F">
        <w:rPr>
          <w:rFonts w:ascii="Times New Roman" w:hAnsi="Times New Roman" w:cs="Times New Roman"/>
        </w:rPr>
        <w:t>PřF</w:t>
      </w:r>
      <w:proofErr w:type="spellEnd"/>
      <w:r w:rsidR="00ED7149" w:rsidRPr="00871A0F">
        <w:rPr>
          <w:rFonts w:ascii="Times New Roman" w:hAnsi="Times New Roman" w:cs="Times New Roman"/>
        </w:rPr>
        <w:t>.</w:t>
      </w:r>
    </w:p>
    <w:p w:rsidR="00ED7149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19</w:t>
      </w:r>
      <w:r w:rsidR="00ED7149" w:rsidRPr="00871A0F">
        <w:rPr>
          <w:rFonts w:ascii="Times New Roman" w:hAnsi="Times New Roman" w:cs="Times New Roman"/>
        </w:rPr>
        <w:t>) Čl. 4 a 5 – přesun do Statutu</w:t>
      </w:r>
    </w:p>
    <w:p w:rsidR="00ED7149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20</w:t>
      </w:r>
      <w:r w:rsidR="00ED7149" w:rsidRPr="00871A0F">
        <w:rPr>
          <w:rFonts w:ascii="Times New Roman" w:hAnsi="Times New Roman" w:cs="Times New Roman"/>
        </w:rPr>
        <w:t>) čl. 5a</w:t>
      </w:r>
      <w:r w:rsidR="003048C9" w:rsidRPr="00871A0F">
        <w:rPr>
          <w:rFonts w:ascii="Times New Roman" w:hAnsi="Times New Roman" w:cs="Times New Roman"/>
        </w:rPr>
        <w:t>, odst. 2</w:t>
      </w:r>
      <w:r w:rsidR="00ED7149" w:rsidRPr="00871A0F">
        <w:rPr>
          <w:rFonts w:ascii="Times New Roman" w:hAnsi="Times New Roman" w:cs="Times New Roman"/>
        </w:rPr>
        <w:t xml:space="preserve"> </w:t>
      </w:r>
      <w:r w:rsidRPr="00871A0F">
        <w:rPr>
          <w:rFonts w:ascii="Times New Roman" w:hAnsi="Times New Roman" w:cs="Times New Roman"/>
        </w:rPr>
        <w:t>–</w:t>
      </w:r>
      <w:r w:rsidR="00ED7149" w:rsidRPr="00871A0F">
        <w:rPr>
          <w:rFonts w:ascii="Times New Roman" w:hAnsi="Times New Roman" w:cs="Times New Roman"/>
        </w:rPr>
        <w:t xml:space="preserve"> </w:t>
      </w:r>
      <w:r w:rsidRPr="00871A0F">
        <w:rPr>
          <w:rFonts w:ascii="Times New Roman" w:hAnsi="Times New Roman" w:cs="Times New Roman"/>
        </w:rPr>
        <w:t xml:space="preserve">na konec doplnit větu „Příslušnost jednotlivých oddělení center </w:t>
      </w:r>
      <w:r w:rsidR="00557097">
        <w:rPr>
          <w:rFonts w:ascii="Times New Roman" w:hAnsi="Times New Roman" w:cs="Times New Roman"/>
        </w:rPr>
        <w:t xml:space="preserve">k oborům </w:t>
      </w:r>
      <w:r w:rsidRPr="00871A0F">
        <w:rPr>
          <w:rFonts w:ascii="Times New Roman" w:hAnsi="Times New Roman" w:cs="Times New Roman"/>
        </w:rPr>
        <w:t xml:space="preserve">je vymezena vnitřním předpisem </w:t>
      </w:r>
      <w:proofErr w:type="spellStart"/>
      <w:r w:rsidRPr="00871A0F">
        <w:rPr>
          <w:rFonts w:ascii="Times New Roman" w:hAnsi="Times New Roman" w:cs="Times New Roman"/>
        </w:rPr>
        <w:t>PřF</w:t>
      </w:r>
      <w:proofErr w:type="spellEnd"/>
      <w:r w:rsidRPr="00871A0F">
        <w:rPr>
          <w:rFonts w:ascii="Times New Roman" w:hAnsi="Times New Roman" w:cs="Times New Roman"/>
        </w:rPr>
        <w:t xml:space="preserve"> UP.“</w:t>
      </w:r>
    </w:p>
    <w:p w:rsidR="007D696F" w:rsidRPr="00871A0F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21) čl. 6, odst. 2, písm. b, </w:t>
      </w:r>
      <w:proofErr w:type="spellStart"/>
      <w:r w:rsidRPr="00871A0F">
        <w:rPr>
          <w:rFonts w:ascii="Times New Roman" w:hAnsi="Times New Roman" w:cs="Times New Roman"/>
        </w:rPr>
        <w:t>posl</w:t>
      </w:r>
      <w:proofErr w:type="spellEnd"/>
      <w:r w:rsidRPr="00871A0F">
        <w:rPr>
          <w:rFonts w:ascii="Times New Roman" w:hAnsi="Times New Roman" w:cs="Times New Roman"/>
        </w:rPr>
        <w:t>. věta – upravit na „Kabinety jsou řízeny děkanem nebo jím určeným proděkanem.“</w:t>
      </w:r>
    </w:p>
    <w:p w:rsidR="00361B34" w:rsidRDefault="00361B34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>22) čl. 6, odst. 2, písm. c a d – na konec vět doplnit „… na základě výběrového řízení.“</w:t>
      </w:r>
      <w:bookmarkStart w:id="0" w:name="_GoBack"/>
      <w:bookmarkEnd w:id="0"/>
    </w:p>
    <w:p w:rsidR="00871A0F" w:rsidRPr="00871A0F" w:rsidRDefault="00871A0F" w:rsidP="00871A0F">
      <w:pPr>
        <w:jc w:val="both"/>
        <w:rPr>
          <w:rFonts w:ascii="Times New Roman" w:hAnsi="Times New Roman" w:cs="Times New Roman"/>
        </w:rPr>
      </w:pPr>
    </w:p>
    <w:p w:rsidR="00361B34" w:rsidRPr="00871A0F" w:rsidRDefault="00361B34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Příloha č. 2 – Pravidla hospodaření a správy majetku</w:t>
      </w:r>
    </w:p>
    <w:p w:rsidR="00361B34" w:rsidRPr="00871A0F" w:rsidRDefault="00871A0F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lastRenderedPageBreak/>
        <w:t xml:space="preserve">23) </w:t>
      </w:r>
      <w:r w:rsidR="00361B34" w:rsidRPr="00871A0F">
        <w:rPr>
          <w:rFonts w:ascii="Times New Roman" w:hAnsi="Times New Roman" w:cs="Times New Roman"/>
        </w:rPr>
        <w:t xml:space="preserve">Čl. 1, odst. 3 – </w:t>
      </w:r>
      <w:r w:rsidRPr="00871A0F">
        <w:rPr>
          <w:rFonts w:ascii="Times New Roman" w:hAnsi="Times New Roman" w:cs="Times New Roman"/>
        </w:rPr>
        <w:t xml:space="preserve">upravit na </w:t>
      </w:r>
      <w:r w:rsidR="00361B34" w:rsidRPr="00871A0F">
        <w:rPr>
          <w:rFonts w:ascii="Times New Roman" w:hAnsi="Times New Roman" w:cs="Times New Roman"/>
        </w:rPr>
        <w:t xml:space="preserve">„Metodiku dělení neinvestičních </w:t>
      </w:r>
      <w:r w:rsidRPr="00871A0F">
        <w:rPr>
          <w:rFonts w:ascii="Times New Roman" w:hAnsi="Times New Roman" w:cs="Times New Roman"/>
        </w:rPr>
        <w:t>prostředků katedrám, smluvním pracovištím, oddělením vědecko-výzkumných center a centrálním jednotkám …“, obdobně v následující odrážce.</w:t>
      </w:r>
    </w:p>
    <w:p w:rsidR="00871A0F" w:rsidRPr="00871A0F" w:rsidRDefault="00871A0F" w:rsidP="00871A0F">
      <w:pPr>
        <w:jc w:val="both"/>
        <w:rPr>
          <w:rFonts w:ascii="Times New Roman" w:hAnsi="Times New Roman" w:cs="Times New Roman"/>
        </w:rPr>
      </w:pPr>
    </w:p>
    <w:p w:rsidR="007D696F" w:rsidRPr="00871A0F" w:rsidRDefault="007D696F" w:rsidP="00871A0F">
      <w:pPr>
        <w:jc w:val="both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>Terminologické záležitosti</w:t>
      </w:r>
    </w:p>
    <w:p w:rsidR="007D696F" w:rsidRPr="00871A0F" w:rsidRDefault="007D696F" w:rsidP="00871A0F">
      <w:pPr>
        <w:jc w:val="both"/>
        <w:rPr>
          <w:rFonts w:ascii="Times New Roman" w:hAnsi="Times New Roman" w:cs="Times New Roman"/>
        </w:rPr>
      </w:pPr>
      <w:r w:rsidRPr="00871A0F">
        <w:rPr>
          <w:rFonts w:ascii="Times New Roman" w:hAnsi="Times New Roman" w:cs="Times New Roman"/>
        </w:rPr>
        <w:t xml:space="preserve">- přechod od studijních programů a oborů k oblastem vzdělávání a </w:t>
      </w:r>
      <w:r w:rsidR="007B058E" w:rsidRPr="00871A0F">
        <w:rPr>
          <w:rFonts w:ascii="Times New Roman" w:hAnsi="Times New Roman" w:cs="Times New Roman"/>
        </w:rPr>
        <w:t xml:space="preserve">studijním </w:t>
      </w:r>
      <w:r w:rsidRPr="00871A0F">
        <w:rPr>
          <w:rFonts w:ascii="Times New Roman" w:hAnsi="Times New Roman" w:cs="Times New Roman"/>
        </w:rPr>
        <w:t>programům</w:t>
      </w:r>
    </w:p>
    <w:sectPr w:rsidR="007D696F" w:rsidRPr="0087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B"/>
    <w:rsid w:val="0014107E"/>
    <w:rsid w:val="001D3B4B"/>
    <w:rsid w:val="002D56E5"/>
    <w:rsid w:val="003048C9"/>
    <w:rsid w:val="00337A7F"/>
    <w:rsid w:val="00361B34"/>
    <w:rsid w:val="003F3EE3"/>
    <w:rsid w:val="00557097"/>
    <w:rsid w:val="00620508"/>
    <w:rsid w:val="00777CB2"/>
    <w:rsid w:val="00791AD0"/>
    <w:rsid w:val="007B058E"/>
    <w:rsid w:val="007C0189"/>
    <w:rsid w:val="007D696F"/>
    <w:rsid w:val="00871A0F"/>
    <w:rsid w:val="00920C57"/>
    <w:rsid w:val="00C1289F"/>
    <w:rsid w:val="00CC2007"/>
    <w:rsid w:val="00D47867"/>
    <w:rsid w:val="00DC70BC"/>
    <w:rsid w:val="00ED7149"/>
    <w:rsid w:val="00F14EA2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B5A"/>
  <w15:chartTrackingRefBased/>
  <w15:docId w15:val="{A3218692-E3DC-4A78-98DA-DE14BF1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2</cp:revision>
  <dcterms:created xsi:type="dcterms:W3CDTF">2018-09-14T14:17:00Z</dcterms:created>
  <dcterms:modified xsi:type="dcterms:W3CDTF">2018-09-14T14:17:00Z</dcterms:modified>
</cp:coreProperties>
</file>