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25" w:rsidRPr="00ED1013" w:rsidRDefault="00775D6F">
      <w:pPr>
        <w:rPr>
          <w:b/>
        </w:rPr>
      </w:pPr>
      <w:r w:rsidRPr="00ED1013">
        <w:rPr>
          <w:b/>
        </w:rPr>
        <w:t xml:space="preserve">Vyrovnání </w:t>
      </w:r>
      <w:r w:rsidR="00E65C1E">
        <w:rPr>
          <w:b/>
        </w:rPr>
        <w:t>části ztrát</w:t>
      </w:r>
      <w:r w:rsidRPr="00ED1013">
        <w:rPr>
          <w:b/>
        </w:rPr>
        <w:t> </w:t>
      </w:r>
      <w:proofErr w:type="spellStart"/>
      <w:r w:rsidRPr="00ED1013">
        <w:rPr>
          <w:b/>
        </w:rPr>
        <w:t>PřF</w:t>
      </w:r>
      <w:proofErr w:type="spellEnd"/>
    </w:p>
    <w:p w:rsidR="00775D6F" w:rsidRDefault="00775D6F">
      <w:proofErr w:type="spellStart"/>
      <w:r>
        <w:t>PřF</w:t>
      </w:r>
      <w:proofErr w:type="spellEnd"/>
      <w:r>
        <w:t xml:space="preserve"> podporovala rozvoj svých vědeckých center mimo jiné i s očekáváním, že se budou s fakultou silně identifikovat, a tím podpoří její pozici výzkumné fakulty, že po jejich dobudování </w:t>
      </w:r>
      <w:r w:rsidR="00A44971">
        <w:t>budou přispívat</w:t>
      </w:r>
      <w:r>
        <w:t xml:space="preserve"> k rozvoji dalších oborů a pracovišť fakulty</w:t>
      </w:r>
      <w:r w:rsidR="00A44971">
        <w:t xml:space="preserve"> minimálně v rozsahu</w:t>
      </w:r>
      <w:r>
        <w:t>,</w:t>
      </w:r>
      <w:r w:rsidR="00A44971">
        <w:t xml:space="preserve"> ve </w:t>
      </w:r>
      <w:r>
        <w:t>které</w:t>
      </w:r>
      <w:r w:rsidR="00A44971">
        <w:t>m</w:t>
      </w:r>
      <w:r>
        <w:t xml:space="preserve"> </w:t>
      </w:r>
      <w:r w:rsidR="00FE5229">
        <w:t>byla solidární tato pracoviště</w:t>
      </w:r>
      <w:r>
        <w:t xml:space="preserve">. </w:t>
      </w:r>
    </w:p>
    <w:p w:rsidR="00A44971" w:rsidRPr="00FE5229" w:rsidRDefault="00A44971">
      <w:pPr>
        <w:rPr>
          <w:b/>
        </w:rPr>
      </w:pPr>
      <w:r w:rsidRPr="00FE5229">
        <w:rPr>
          <w:b/>
        </w:rPr>
        <w:t xml:space="preserve">Pozn. Níže uvedené výpočty jsou pouze </w:t>
      </w:r>
      <w:r w:rsidR="009D5A71" w:rsidRPr="00FE5229">
        <w:rPr>
          <w:b/>
        </w:rPr>
        <w:t>modelové,</w:t>
      </w:r>
      <w:r w:rsidRPr="00FE5229">
        <w:rPr>
          <w:b/>
        </w:rPr>
        <w:t xml:space="preserve"> k jejich zpřesnění bude nutné znát rozhodnutí konkrétních pracovníků, zda zůstanou na </w:t>
      </w:r>
      <w:proofErr w:type="spellStart"/>
      <w:r w:rsidRPr="00FE5229">
        <w:rPr>
          <w:b/>
        </w:rPr>
        <w:t>PřF</w:t>
      </w:r>
      <w:proofErr w:type="spellEnd"/>
      <w:r w:rsidRPr="00FE5229">
        <w:rPr>
          <w:b/>
        </w:rPr>
        <w:t xml:space="preserve">, nebo odejdou do CIST. </w:t>
      </w:r>
    </w:p>
    <w:p w:rsidR="00775D6F" w:rsidRDefault="00775D6F">
      <w:r>
        <w:t xml:space="preserve">Při vyvedení center z fakulty však nedojde k naplnění </w:t>
      </w:r>
      <w:r w:rsidR="00A44971">
        <w:t>výše uvedeného očekávání</w:t>
      </w:r>
      <w:r>
        <w:t xml:space="preserve"> a naopak:</w:t>
      </w:r>
    </w:p>
    <w:p w:rsidR="00775D6F" w:rsidRDefault="00775D6F">
      <w:r>
        <w:t>1. Dojde „k promarnění investi</w:t>
      </w:r>
      <w:r w:rsidR="00DB6482">
        <w:t>c</w:t>
      </w:r>
      <w:r>
        <w:t>“.</w:t>
      </w:r>
    </w:p>
    <w:p w:rsidR="00775D6F" w:rsidRDefault="00775D6F">
      <w:r>
        <w:t>2. Dojde k významnému výpadku zdrojů pro další plánovaný rozvoj</w:t>
      </w:r>
      <w:r w:rsidR="00FE5229">
        <w:t xml:space="preserve"> a současně</w:t>
      </w:r>
      <w:r w:rsidR="00A44971">
        <w:t xml:space="preserve"> na fakultě vybudovaná infrastruktura již nebude její součástí</w:t>
      </w:r>
      <w:r>
        <w:t>.</w:t>
      </w:r>
    </w:p>
    <w:p w:rsidR="00A44971" w:rsidRPr="00A44971" w:rsidRDefault="00A44971">
      <w:pPr>
        <w:rPr>
          <w:b/>
        </w:rPr>
      </w:pPr>
      <w:r w:rsidRPr="00A44971">
        <w:rPr>
          <w:b/>
        </w:rPr>
        <w:t>Vypořádání:</w:t>
      </w:r>
    </w:p>
    <w:p w:rsidR="00A44971" w:rsidRPr="00FE5229" w:rsidRDefault="00A44971">
      <w:pPr>
        <w:rPr>
          <w:b/>
        </w:rPr>
      </w:pPr>
      <w:r w:rsidRPr="00FE5229">
        <w:rPr>
          <w:b/>
        </w:rPr>
        <w:t>1. Vnitřní dluh fakulty</w:t>
      </w:r>
    </w:p>
    <w:p w:rsidR="00A44971" w:rsidRDefault="00A44971">
      <w:proofErr w:type="spellStart"/>
      <w:r w:rsidRPr="00A44971">
        <w:t>PřF</w:t>
      </w:r>
      <w:proofErr w:type="spellEnd"/>
      <w:r w:rsidRPr="00A44971">
        <w:t xml:space="preserve"> UP je zatížena investičními závazky </w:t>
      </w:r>
      <w:r>
        <w:t>za stavební akc</w:t>
      </w:r>
      <w:r w:rsidR="00FE5229">
        <w:t>e</w:t>
      </w:r>
      <w:r w:rsidRPr="00A44971">
        <w:t xml:space="preserve"> </w:t>
      </w:r>
      <w:r w:rsidR="008B7925">
        <w:t xml:space="preserve">v areálu Holice </w:t>
      </w:r>
      <w:bookmarkStart w:id="0" w:name="_GoBack"/>
      <w:bookmarkEnd w:id="0"/>
      <w:r w:rsidRPr="00A44971">
        <w:t xml:space="preserve">a v Pevnosti poznání ve výši </w:t>
      </w:r>
      <w:r w:rsidR="008B7925">
        <w:t>83</w:t>
      </w:r>
      <w:r w:rsidRPr="00A44971">
        <w:t xml:space="preserve"> mil. Kč. Tento “vnitřní dluh” se rozdělí mezi CIST a </w:t>
      </w:r>
      <w:proofErr w:type="spellStart"/>
      <w:r w:rsidRPr="00A44971">
        <w:t>PřF</w:t>
      </w:r>
      <w:proofErr w:type="spellEnd"/>
      <w:r w:rsidRPr="00A44971">
        <w:t xml:space="preserve"> UP v poměru počtu zaměstnanců CIST / </w:t>
      </w:r>
      <w:proofErr w:type="spellStart"/>
      <w:r w:rsidRPr="00A44971">
        <w:t>PřF</w:t>
      </w:r>
      <w:proofErr w:type="spellEnd"/>
      <w:r w:rsidRPr="00A44971">
        <w:t xml:space="preserve"> UP.</w:t>
      </w:r>
    </w:p>
    <w:p w:rsidR="00A44971" w:rsidRDefault="00A44971">
      <w:r>
        <w:t>2. Výpadek očekávaných příjmů v budoucnu – zde je třeba zahrnout příspěvek ze zdroje 30</w:t>
      </w:r>
      <w:r w:rsidR="00FE5229">
        <w:t xml:space="preserve"> (tzv. </w:t>
      </w:r>
      <w:proofErr w:type="gramStart"/>
      <w:r w:rsidR="00FE5229">
        <w:t>za</w:t>
      </w:r>
      <w:proofErr w:type="gramEnd"/>
      <w:r w:rsidR="00FE5229">
        <w:t xml:space="preserve"> publikace) a příspěvky, které</w:t>
      </w:r>
      <w:r>
        <w:t xml:space="preserve"> plynuly do rozpočtu děkanátu z režií projektů, které budou přesunuty do CIST. </w:t>
      </w:r>
    </w:p>
    <w:p w:rsidR="00A44971" w:rsidRPr="009D5A71" w:rsidRDefault="00A44971">
      <w:pPr>
        <w:rPr>
          <w:b/>
        </w:rPr>
      </w:pPr>
      <w:r w:rsidRPr="009D5A71">
        <w:rPr>
          <w:b/>
        </w:rPr>
        <w:t>Varianty</w:t>
      </w:r>
      <w:r w:rsidR="009D5A71" w:rsidRPr="009D5A71">
        <w:rPr>
          <w:b/>
        </w:rPr>
        <w:t xml:space="preserve"> kompenzací za výpadek příjmů</w:t>
      </w:r>
      <w:r w:rsidRPr="009D5A71">
        <w:rPr>
          <w:b/>
        </w:rPr>
        <w:t>:</w:t>
      </w:r>
    </w:p>
    <w:p w:rsidR="00D528B6" w:rsidRDefault="00A44971">
      <w:r w:rsidRPr="0085695F">
        <w:rPr>
          <w:b/>
        </w:rPr>
        <w:t>A)</w:t>
      </w:r>
      <w:r>
        <w:t xml:space="preserve"> Na fakultě ponechat celé RVO</w:t>
      </w:r>
      <w:r w:rsidR="009D5A71">
        <w:t>, výpadkem budou podíly na režiích z grantů</w:t>
      </w:r>
      <w:r>
        <w:t xml:space="preserve"> – při vyjednávání se zástupcům fakulty jevil takovýto požadavek jako příliš vysoký a pokusili se o kompromis popsaný ve variantě</w:t>
      </w:r>
      <w:r w:rsidR="00D528B6">
        <w:t xml:space="preserve"> B, ta však byla zatím na úrovni RUP odmítnuta.</w:t>
      </w:r>
    </w:p>
    <w:p w:rsidR="00DB6482" w:rsidRDefault="00D528B6">
      <w:r w:rsidRPr="0085695F">
        <w:rPr>
          <w:b/>
        </w:rPr>
        <w:t>B)</w:t>
      </w:r>
      <w:r>
        <w:t xml:space="preserve"> Vyčíslení „promarněných investic“ a požadavek na jejich kompenzaci, přičemž </w:t>
      </w:r>
      <w:r w:rsidR="00DB6482">
        <w:t xml:space="preserve"> </w:t>
      </w:r>
    </w:p>
    <w:p w:rsidR="00F77AC7" w:rsidRDefault="00FE5229">
      <w:r>
        <w:t xml:space="preserve">- </w:t>
      </w:r>
      <w:r w:rsidR="00DB6482">
        <w:t xml:space="preserve">nerovnoměrné zdanění zdrojů (zdroj 11 byl zdaňován více než zdroj 30). Ve výsledku tak do center byly přesunuty příjmy </w:t>
      </w:r>
      <w:r w:rsidR="00DB6482" w:rsidRPr="00DB6482">
        <w:rPr>
          <w:b/>
        </w:rPr>
        <w:t>ve výši 22041 tis. Kč</w:t>
      </w:r>
      <w:r w:rsidR="00ED1013">
        <w:rPr>
          <w:b/>
        </w:rPr>
        <w:t>.</w:t>
      </w:r>
      <w:r w:rsidR="00DB6482">
        <w:t xml:space="preserve"> </w:t>
      </w:r>
    </w:p>
    <w:p w:rsidR="00DB6482" w:rsidRDefault="00FE5229">
      <w:r>
        <w:t xml:space="preserve">- </w:t>
      </w:r>
      <w:r w:rsidR="00DB6482">
        <w:t xml:space="preserve">„urychlený </w:t>
      </w:r>
      <w:proofErr w:type="spellStart"/>
      <w:r w:rsidR="00DB6482">
        <w:t>kafemlejnek</w:t>
      </w:r>
      <w:proofErr w:type="spellEnd"/>
      <w:r w:rsidR="00DB6482">
        <w:t xml:space="preserve">“ – zde docházelo k financování publikačních výstupů, které nebyly v daném okamžiku započteny pro stanovení příjmů fakulty ze státního rozpočtu. Modelování pro roky 2018 a </w:t>
      </w:r>
      <w:r w:rsidR="00ED1013">
        <w:t>2017 ukázalo přesuny ve prospěch center 10</w:t>
      </w:r>
      <w:r>
        <w:t xml:space="preserve"> </w:t>
      </w:r>
      <w:r w:rsidR="00ED1013">
        <w:t>772 tis. Kč a 11</w:t>
      </w:r>
      <w:r>
        <w:t xml:space="preserve"> </w:t>
      </w:r>
      <w:r w:rsidR="00ED1013">
        <w:t>656 tis. Kč</w:t>
      </w:r>
      <w:r>
        <w:t xml:space="preserve"> (po zdanění)</w:t>
      </w:r>
      <w:r w:rsidR="00ED1013">
        <w:t>. Předpokládejme v průměru 11</w:t>
      </w:r>
      <w:r>
        <w:t xml:space="preserve"> </w:t>
      </w:r>
      <w:r w:rsidR="00ED1013">
        <w:t xml:space="preserve">000 tis. Kč, tj. za pět let </w:t>
      </w:r>
      <w:r w:rsidR="00ED1013" w:rsidRPr="00ED1013">
        <w:rPr>
          <w:b/>
        </w:rPr>
        <w:t>55000 tis. Kč.</w:t>
      </w:r>
      <w:r w:rsidR="009D5A71">
        <w:rPr>
          <w:b/>
        </w:rPr>
        <w:t xml:space="preserve"> </w:t>
      </w:r>
      <w:r w:rsidR="009D5A71">
        <w:t>(O</w:t>
      </w:r>
      <w:r w:rsidR="009D5A71" w:rsidRPr="009D5A71">
        <w:t>pět j nutné připomenout, že přesný výpočet bude možný, až bude znám</w:t>
      </w:r>
      <w:r>
        <w:t>o</w:t>
      </w:r>
      <w:r w:rsidR="009D5A71" w:rsidRPr="009D5A71">
        <w:t>, které výkony, kterých pracovníků budou naváděny do CIST</w:t>
      </w:r>
      <w:r w:rsidR="009D5A71">
        <w:t>. V této chvíli jsou částky spočteny po odečtení zůstávajících (</w:t>
      </w:r>
      <w:r w:rsidR="000E11F8">
        <w:t>k dnešnímu dni</w:t>
      </w:r>
      <w:r w:rsidR="009D5A71">
        <w:t xml:space="preserve"> je známo, že zůstává </w:t>
      </w:r>
      <w:r w:rsidR="000E11F8">
        <w:t>SLO a KACH) a odečtení odvodů</w:t>
      </w:r>
      <w:r w:rsidR="009D5A71">
        <w:t>.</w:t>
      </w:r>
      <w:r w:rsidR="009D5A71" w:rsidRPr="009D5A71">
        <w:t>)</w:t>
      </w:r>
    </w:p>
    <w:p w:rsidR="00ED1013" w:rsidRPr="00ED1013" w:rsidRDefault="00ED1013">
      <w:pPr>
        <w:rPr>
          <w:b/>
        </w:rPr>
      </w:pPr>
      <w:r w:rsidRPr="00ED1013">
        <w:rPr>
          <w:b/>
        </w:rPr>
        <w:t>Celkem promarněné investice činí 77 000 tis. Kč.</w:t>
      </w:r>
      <w:r w:rsidR="00587BAD">
        <w:rPr>
          <w:b/>
        </w:rPr>
        <w:t xml:space="preserve"> (RUP tento propočet odmítá)</w:t>
      </w:r>
    </w:p>
    <w:p w:rsidR="000E11F8" w:rsidRDefault="000E11F8" w:rsidP="000E11F8">
      <w:r w:rsidRPr="00FE5229">
        <w:rPr>
          <w:b/>
        </w:rPr>
        <w:lastRenderedPageBreak/>
        <w:t>C)</w:t>
      </w:r>
      <w:r>
        <w:t xml:space="preserve"> Vyčíslení výpadku odvodů z RVO, po jeho částečném převedení na CIST (po odečtu zůstávajících, k dnešnímu dni je známo, že zůstává SLO a KACH, pro přesný výpočet bude nutné znát konkrétní zaměstnance, kteří odejdou).</w:t>
      </w:r>
    </w:p>
    <w:p w:rsidR="000E11F8" w:rsidRDefault="000E11F8" w:rsidP="000E11F8">
      <w:r>
        <w:t xml:space="preserve">Příjmy center po zdanění ve zdroji 30 v roce 2019 (odečteno SLO a KACH, tj. střediska </w:t>
      </w:r>
      <w:r w:rsidR="00FE5229">
        <w:t>3724 a 3726</w:t>
      </w:r>
      <w:r>
        <w:t>): 95 085 tis. Kč</w:t>
      </w:r>
    </w:p>
    <w:p w:rsidR="000E11F8" w:rsidRDefault="000E11F8" w:rsidP="000E11F8">
      <w:r>
        <w:t>což odpovídá před zdaněním</w:t>
      </w:r>
      <w:r w:rsidR="00B37643">
        <w:t xml:space="preserve"> (</w:t>
      </w:r>
      <w:r w:rsidR="00FE5229">
        <w:t>od</w:t>
      </w:r>
      <w:r w:rsidR="00B37643">
        <w:t>vody celkem 34,51%)</w:t>
      </w:r>
      <w:r>
        <w:t xml:space="preserve">: </w:t>
      </w:r>
      <w:r w:rsidR="00B37643">
        <w:t>145</w:t>
      </w:r>
      <w:r w:rsidR="00FE5229">
        <w:t xml:space="preserve"> </w:t>
      </w:r>
      <w:r w:rsidR="00B37643">
        <w:t>190 tis. Kč</w:t>
      </w:r>
    </w:p>
    <w:p w:rsidR="00B37643" w:rsidRDefault="00B37643" w:rsidP="000E11F8">
      <w:r>
        <w:t>což odpovídá příspěvku na náklady centrálních jednotek fakulty a investice fakulty</w:t>
      </w:r>
      <w:r w:rsidR="00587BAD">
        <w:t xml:space="preserve"> (18%)</w:t>
      </w:r>
      <w:r>
        <w:t>: 26 134 tis. Kč</w:t>
      </w:r>
    </w:p>
    <w:p w:rsidR="00B37643" w:rsidRDefault="00B37643" w:rsidP="000E11F8">
      <w:pPr>
        <w:rPr>
          <w:b/>
        </w:rPr>
      </w:pPr>
      <w:r w:rsidRPr="00B37643">
        <w:rPr>
          <w:b/>
        </w:rPr>
        <w:t>Kompenzace ztráty příjmů pro navrhované přechodné období 5ti let je 130 671 tis. Kč.</w:t>
      </w:r>
    </w:p>
    <w:p w:rsidR="000E11F8" w:rsidRDefault="000E11F8">
      <w:r w:rsidRPr="00587BAD">
        <w:rPr>
          <w:b/>
        </w:rPr>
        <w:t>D)</w:t>
      </w:r>
      <w:r>
        <w:t xml:space="preserve"> Vzdát se kompenzací a navýšit odvody pracovištím, která zůstávají na fakultě. Při zachování stávajícího rozpočtu fakulty (</w:t>
      </w:r>
      <w:r w:rsidR="00587BAD">
        <w:t xml:space="preserve">příspěvek na provoz centrálních jednotek fakulty a investice </w:t>
      </w:r>
      <w:r>
        <w:t>nikoli na rektorát</w:t>
      </w:r>
      <w:r w:rsidR="00587BAD">
        <w:t xml:space="preserve">, </w:t>
      </w:r>
      <w:r>
        <w:t>předpokládáme, že RUP zdaní adekvátně CIST, což ale již nemůžeme ovlivnit). Celkov</w:t>
      </w:r>
      <w:r w:rsidR="00587BAD">
        <w:t>ý</w:t>
      </w:r>
      <w:r>
        <w:t xml:space="preserve"> </w:t>
      </w:r>
      <w:r w:rsidR="00587BAD">
        <w:t>příspěvek</w:t>
      </w:r>
      <w:r w:rsidR="0085695F">
        <w:t xml:space="preserve"> (nikoli na rektorát)</w:t>
      </w:r>
      <w:r>
        <w:t xml:space="preserve"> ze zdroje 11 a 30 v roce </w:t>
      </w:r>
      <w:r w:rsidR="00587BAD">
        <w:t>2019 činil</w:t>
      </w:r>
      <w:r>
        <w:t>:</w:t>
      </w:r>
      <w:r w:rsidR="00587BAD">
        <w:t xml:space="preserve"> 118 047 tis. Kč</w:t>
      </w:r>
      <w:r>
        <w:t xml:space="preserve"> </w:t>
      </w:r>
    </w:p>
    <w:p w:rsidR="0085695F" w:rsidRDefault="0085695F">
      <w:r>
        <w:t xml:space="preserve">přičemž kromě běžného provozu </w:t>
      </w:r>
      <w:r w:rsidR="00587BAD">
        <w:t>centrálních jednotek</w:t>
      </w:r>
      <w:r>
        <w:t xml:space="preserve"> a oprav byly kryty investice, ale nebyly již zdroje na významnější podporu rozvoje pracovišť fakulty resp. prostor na snížení daňové zátěže. Lze hledat úspory na úrovni fakulty jako celku nebo navýšit zdanění pracovišť nebo nejpravděpodobněji kombinovat obojí.</w:t>
      </w:r>
    </w:p>
    <w:p w:rsidR="0085695F" w:rsidRPr="00ED1013" w:rsidRDefault="0085695F">
      <w:r>
        <w:t>Předpokládáme-li st</w:t>
      </w:r>
      <w:r w:rsidR="005D28FE">
        <w:t>ej</w:t>
      </w:r>
      <w:r>
        <w:t>nou</w:t>
      </w:r>
      <w:r w:rsidR="00B37643">
        <w:t xml:space="preserve"> </w:t>
      </w:r>
      <w:r>
        <w:t>výši zdroje 11 a sníženou výši zdroje 30</w:t>
      </w:r>
      <w:r w:rsidR="005D28FE">
        <w:t>, tj. 317 0</w:t>
      </w:r>
      <w:r w:rsidR="00587BAD">
        <w:t>20</w:t>
      </w:r>
      <w:r w:rsidR="005D28FE">
        <w:t xml:space="preserve"> tis. Kč (11) a 193 607 tis. Kč (30; 338797-145190 tis. Kč), celkem 510 62</w:t>
      </w:r>
      <w:r w:rsidR="00587BAD">
        <w:t>7</w:t>
      </w:r>
      <w:r w:rsidR="005D28FE">
        <w:t xml:space="preserve"> tis. Kč, současné náklady fakulty (centrální jednotky, investice) </w:t>
      </w:r>
      <w:r w:rsidR="00587BAD">
        <w:t>ze zdrojů 11 a 30 by odpovídaly</w:t>
      </w:r>
      <w:r w:rsidR="005D28FE">
        <w:t xml:space="preserve"> 23,1</w:t>
      </w:r>
      <w:r w:rsidR="00587BAD">
        <w:t>2</w:t>
      </w:r>
      <w:r w:rsidR="005D28FE">
        <w:t>%. Plné pokrytí ze strany pracovišť znamená zvýšit odvody z dnešních 34,51% (již tak vysokých v důsledku investic) na 39,6</w:t>
      </w:r>
      <w:r w:rsidR="00587BAD">
        <w:t>3</w:t>
      </w:r>
      <w:r w:rsidR="005D28FE">
        <w:t xml:space="preserve"> %. Z každého 1 mil. Kč (zdroj 11 i 30) by tak pracoviště musel</w:t>
      </w:r>
      <w:r w:rsidR="00587BAD">
        <w:t>a</w:t>
      </w:r>
      <w:r w:rsidR="005D28FE">
        <w:t xml:space="preserve"> odvádět téměř 400 tis. Kč.</w:t>
      </w:r>
    </w:p>
    <w:p w:rsidR="00587BAD" w:rsidRPr="00B37643" w:rsidRDefault="00587BAD" w:rsidP="00587BAD">
      <w:pPr>
        <w:rPr>
          <w:b/>
        </w:rPr>
      </w:pPr>
      <w:r>
        <w:rPr>
          <w:b/>
        </w:rPr>
        <w:t>Zde je nutné zdůraznit, že dle informací k dnešnímu dni (30. 8. 2019) bude možné v budoucnu očekávat změnu podílu fakulty na RVO v rámci univerzity v rozmezí -1 až +3 %. Při optimistické variantě, že bude podíl  fakulty růst ročně o 2%, při současném celkovém objemu zdroje 30 bude výpadek 145 190 tis. Kč vykompenzován úsilím pracovníků fakulty za</w:t>
      </w:r>
      <w:r w:rsidR="0096389B">
        <w:rPr>
          <w:b/>
        </w:rPr>
        <w:t xml:space="preserve"> cca</w:t>
      </w:r>
      <w:r>
        <w:rPr>
          <w:b/>
        </w:rPr>
        <w:t xml:space="preserve"> 28 let</w:t>
      </w:r>
      <w:r w:rsidR="001C5E63">
        <w:rPr>
          <w:b/>
        </w:rPr>
        <w:t>.</w:t>
      </w:r>
      <w:r>
        <w:rPr>
          <w:b/>
        </w:rPr>
        <w:t xml:space="preserve"> Jde samozřejm</w:t>
      </w:r>
      <w:r w:rsidR="001C5E63">
        <w:rPr>
          <w:b/>
        </w:rPr>
        <w:t>ě o výpočet nezahrnující růst státních výdajů na vysoké školy a vědu, ale na druhé straně ani inflaci a růst nákladů</w:t>
      </w:r>
      <w:r>
        <w:rPr>
          <w:b/>
        </w:rPr>
        <w:t xml:space="preserve">. </w:t>
      </w:r>
      <w:r w:rsidR="001C5E63">
        <w:rPr>
          <w:b/>
        </w:rPr>
        <w:t>Výpočet j</w:t>
      </w:r>
      <w:r>
        <w:rPr>
          <w:b/>
        </w:rPr>
        <w:t xml:space="preserve">en naznačuje, že stojíme před opravdu vážným rozhodnutím s dlouhodobým efektem.  </w:t>
      </w:r>
    </w:p>
    <w:p w:rsidR="005D28FE" w:rsidRPr="00ED1013" w:rsidRDefault="005D28FE"/>
    <w:sectPr w:rsidR="005D28FE" w:rsidRPr="00ED1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DC"/>
    <w:rsid w:val="000E11F8"/>
    <w:rsid w:val="001C5E63"/>
    <w:rsid w:val="003776D2"/>
    <w:rsid w:val="004B50DC"/>
    <w:rsid w:val="00587BAD"/>
    <w:rsid w:val="005D28FE"/>
    <w:rsid w:val="00775D6F"/>
    <w:rsid w:val="00785BCD"/>
    <w:rsid w:val="0085695F"/>
    <w:rsid w:val="008648B6"/>
    <w:rsid w:val="008B7925"/>
    <w:rsid w:val="0096389B"/>
    <w:rsid w:val="009D5A71"/>
    <w:rsid w:val="00A44971"/>
    <w:rsid w:val="00B37643"/>
    <w:rsid w:val="00B767F1"/>
    <w:rsid w:val="00C31025"/>
    <w:rsid w:val="00D528B6"/>
    <w:rsid w:val="00DB6482"/>
    <w:rsid w:val="00E65C1E"/>
    <w:rsid w:val="00ED1013"/>
    <w:rsid w:val="00F77AC7"/>
    <w:rsid w:val="00FE5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87FB"/>
  <w15:docId w15:val="{88FC5F7C-B44C-4847-8671-5082FD02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648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4058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Doc. RNDr. Martin Kubala, Ph.D.</cp:lastModifiedBy>
  <cp:revision>3</cp:revision>
  <cp:lastPrinted>2019-08-30T09:07:00Z</cp:lastPrinted>
  <dcterms:created xsi:type="dcterms:W3CDTF">2019-08-30T13:57:00Z</dcterms:created>
  <dcterms:modified xsi:type="dcterms:W3CDTF">2019-09-02T17:32:00Z</dcterms:modified>
</cp:coreProperties>
</file>