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>P</w:t>
      </w:r>
      <w:r>
        <w:rPr>
          <w:rFonts w:ascii="Times new roman" w:hAnsi="Times new roman"/>
          <w:b/>
          <w:i w:val="false"/>
          <w:iCs w:val="false"/>
          <w:sz w:val="24"/>
          <w:szCs w:val="24"/>
        </w:rPr>
        <w:t xml:space="preserve">řehled přijatých usnesení LK AS PřF UP </w:t>
      </w:r>
      <w:r>
        <w:rPr>
          <w:rFonts w:ascii="Times new roman" w:hAnsi="Times new roman"/>
          <w:b/>
          <w:i w:val="false"/>
          <w:iCs w:val="false"/>
          <w:sz w:val="24"/>
          <w:szCs w:val="24"/>
        </w:rPr>
        <w:t>dne 25. 5. 2020</w:t>
      </w:r>
      <w:r>
        <w:rPr>
          <w:rFonts w:ascii="Times new roman" w:hAnsi="Times new roman"/>
          <w:b/>
          <w:i w:val="false"/>
          <w:iCs w:val="false"/>
          <w:sz w:val="24"/>
          <w:szCs w:val="24"/>
        </w:rPr>
        <w:t>:</w:t>
      </w:r>
    </w:p>
    <w:p>
      <w:pPr>
        <w:pStyle w:val="Normal"/>
        <w:spacing w:before="0" w:after="0"/>
        <w:rPr/>
      </w:pPr>
      <w:r>
        <w:rPr/>
        <w:t> </w:t>
      </w:r>
    </w:p>
    <w:p>
      <w:pPr>
        <w:pStyle w:val="Normal"/>
        <w:spacing w:before="0" w:after="0"/>
        <w:rPr>
          <w:rFonts w:ascii="Calibri" w:hAnsi="Calibri"/>
          <w:i/>
          <w:color w:val="000000"/>
          <w:sz w:val="24"/>
          <w:highlight w:val="yellow"/>
        </w:rPr>
      </w:pPr>
      <w:r>
        <w:rPr>
          <w:rFonts w:ascii="Calibri" w:hAnsi="Calibri"/>
          <w:i/>
          <w:color w:val="000000"/>
          <w:sz w:val="24"/>
          <w:highlight w:val="yellow"/>
        </w:rPr>
        <w:t>Schválená usnesení (vždy 4 hlasy PRO, 0 PROTI, 0 ABSTENCÍ):</w:t>
      </w:r>
    </w:p>
    <w:p>
      <w:pPr>
        <w:pStyle w:val="Normal"/>
        <w:spacing w:before="0" w:after="0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(1) LK AS PřF UP konstatuje, že předložený návrh Rámcové dohody mezi Univerzitou Palackého v Olomouci a Přírodovědeckou fakultou Univerzity Palackého v Olomouci o podmínkách realizace organizační změny spočívající ve zřízení vysokoškolského ústavu „Český institut výzkumu a pokročilých technologií" (CATRIN) zaslaný k projednání předsedou AS UP dne 14.4.2020 naplňuje věcnou podstatu většiny Minimálních nepodkročitelných požadavků PřF UP pro technickou dohodu o vzniku VŠ ústavu schválených AS PřF UP dne 18. 9. 2019. Kde nebyly tyto požadavky zcela naplněny, představuje návrh Rámcové dohody jiná řešení.</w:t>
      </w:r>
    </w:p>
    <w:p>
      <w:pPr>
        <w:pStyle w:val="Tlotextu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(2) LK AS PřF UP z hlediska legislativy upozorňuje na to, že pro následné dílčí dohody musí být finálně vyřešeny záležitosti týkající se zaměstnanců, budov a přístrojů.</w:t>
      </w:r>
    </w:p>
    <w:p>
      <w:pPr>
        <w:pStyle w:val="Tlotextu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(3) LK AS PřF UP projednala předložený návrh Statutu Českého institutu výzkumu a pokročilých technologií Univerzity Palackého v Olomouci. Konstatuje, že akceptuje text schválený LK AS UP dne 26.2.2020 a doporučuje jeho projednání na nejbližším zasedání AS PřF UP.</w:t>
      </w:r>
    </w:p>
    <w:p>
      <w:pPr>
        <w:pStyle w:val="Tlotextu"/>
        <w:rPr>
          <w:color w:val="000000"/>
        </w:rPr>
      </w:pPr>
      <w:r>
        <w:rPr>
          <w:color w:val="000000"/>
        </w:rPr>
        <w:t> </w:t>
      </w:r>
    </w:p>
    <w:p>
      <w:pPr>
        <w:pStyle w:val="Tlotextu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Pro informaci připojuji i text návrhu na usnesení, který ale nebyl přijat (hlasování 2:0:2)</w:t>
      </w:r>
    </w:p>
    <w:p>
      <w:pPr>
        <w:pStyle w:val="Tlotextu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LK AS UP upozorňuje na absenci akademické samosprávy na připravovaném ústavu, dále na možný problém s naplněním bodů Statutu, které se týkají účasti pracovníků VŠÚ ve výuce. Podíl externistů z dozorčí rady na schvalování rozpočtu VŠÚ jako součásti UP může potenciálně ovlivnit výlučnou roli samosprávy při schvalování rozpočtu UP.</w:t>
      </w:r>
    </w:p>
    <w:p>
      <w:pPr>
        <w:pStyle w:val="Tlotextu"/>
        <w:spacing w:before="0" w:after="0"/>
        <w:rPr/>
      </w:pPr>
      <w:r>
        <w:rPr/>
        <w:t> </w:t>
      </w:r>
    </w:p>
    <w:p>
      <w:pPr>
        <w:pStyle w:val="Tlotextu"/>
        <w:rPr/>
      </w:pPr>
      <w:r>
        <w:rPr/>
        <w:t>Profesoru Šebelovi děkuji za řízení dnešního zasedání LK AS PřF UP.</w:t>
      </w:r>
    </w:p>
    <w:p>
      <w:pPr>
        <w:pStyle w:val="Tlotextu"/>
        <w:rPr/>
      </w:pPr>
      <w:r>
        <w:rPr/>
      </w:r>
    </w:p>
    <w:p>
      <w:pPr>
        <w:pStyle w:val="Tlotextu"/>
        <w:spacing w:before="0" w:after="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Zdraví</w:t>
      </w:r>
    </w:p>
    <w:p>
      <w:pPr>
        <w:pStyle w:val="Tlotextu"/>
        <w:spacing w:before="0" w:after="0"/>
        <w:rPr>
          <w:color w:val="000000"/>
        </w:rPr>
      </w:pPr>
      <w:r>
        <w:rPr>
          <w:color w:val="000000"/>
        </w:rPr>
        <w:t> </w:t>
      </w:r>
    </w:p>
    <w:p>
      <w:pPr>
        <w:pStyle w:val="Tlotextu"/>
        <w:spacing w:before="0" w:after="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Marek Jukl</w:t>
      </w:r>
    </w:p>
    <w:p>
      <w:pPr>
        <w:pStyle w:val="Tlotextu"/>
        <w:spacing w:before="0" w:after="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předseda LK</w:t>
      </w:r>
    </w:p>
    <w:p>
      <w:pPr>
        <w:pStyle w:val="Normal"/>
        <w:spacing w:before="0" w:after="160"/>
        <w:jc w:val="both"/>
        <w:rPr>
          <w:b/>
          <w:b/>
          <w:i/>
          <w:i/>
          <w:sz w:val="24"/>
          <w:szCs w:val="24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Calibr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6436</TotalTime>
  <Application>LibreOffice/5.1.6.2$Linux_X86_64 LibreOffice_project/10m0$Build-2</Application>
  <Pages>1</Pages>
  <Words>250</Words>
  <Characters>1428</Characters>
  <CharactersWithSpaces>1672</CharactersWithSpaces>
  <Paragraphs>16</Paragraphs>
  <Company>Univerzita Palackého v Olomouci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2020-05-12T06:23:00Z</dcterms:created>
  <dc:creator>Doc. RNDr. Martin Kubala, Ph.D.</dc:creator>
  <dc:description/>
  <dc:language>en-US</dc:language>
  <cp:lastModifiedBy/>
  <dcterms:modified xsi:type="dcterms:W3CDTF">2020-05-25T14:25:29Z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Palackého v Olomouci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