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9D3" w:rsidRPr="006E12BB" w:rsidRDefault="006939D3" w:rsidP="00382DAA">
      <w:pPr>
        <w:spacing w:after="400"/>
        <w:contextualSpacing w:val="0"/>
        <w:rPr>
          <w:rFonts w:asciiTheme="minorHAnsi" w:hAnsiTheme="minorHAnsi"/>
          <w:b/>
          <w:sz w:val="28"/>
          <w:szCs w:val="28"/>
        </w:rPr>
      </w:pPr>
      <w:bookmarkStart w:id="0" w:name="_GoBack"/>
      <w:bookmarkEnd w:id="0"/>
      <w:r w:rsidRPr="006E12BB">
        <w:rPr>
          <w:rFonts w:asciiTheme="minorHAnsi" w:hAnsiTheme="minorHAnsi"/>
          <w:b/>
          <w:sz w:val="28"/>
          <w:szCs w:val="28"/>
        </w:rPr>
        <w:t>Záměr studijní</w:t>
      </w:r>
      <w:r w:rsidR="00BB2843" w:rsidRPr="006E12BB">
        <w:rPr>
          <w:rFonts w:asciiTheme="minorHAnsi" w:hAnsiTheme="minorHAnsi"/>
          <w:b/>
          <w:sz w:val="28"/>
          <w:szCs w:val="28"/>
        </w:rPr>
        <w:t>ho</w:t>
      </w:r>
      <w:r w:rsidRPr="006E12BB">
        <w:rPr>
          <w:rFonts w:asciiTheme="minorHAnsi" w:hAnsiTheme="minorHAnsi"/>
          <w:b/>
          <w:sz w:val="28"/>
          <w:szCs w:val="28"/>
        </w:rPr>
        <w:t xml:space="preserve"> programu</w:t>
      </w:r>
      <w:r w:rsidR="006630AD">
        <w:rPr>
          <w:rFonts w:asciiTheme="minorHAnsi" w:hAnsiTheme="minorHAnsi"/>
          <w:b/>
          <w:sz w:val="28"/>
          <w:szCs w:val="28"/>
        </w:rPr>
        <w:t xml:space="preserve"> </w:t>
      </w:r>
      <w:r w:rsidR="006E12BB" w:rsidRPr="006E12BB">
        <w:rPr>
          <w:rFonts w:asciiTheme="minorHAnsi" w:hAnsiTheme="minorHAnsi"/>
          <w:b/>
          <w:sz w:val="28"/>
          <w:szCs w:val="28"/>
        </w:rPr>
        <w:t>Přírodovědecké fakulty UP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8210"/>
      </w:tblGrid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rPr>
                <w:rFonts w:asciiTheme="minorHAnsi" w:hAnsiTheme="minorHAnsi"/>
                <w:b/>
                <w:sz w:val="22"/>
              </w:rPr>
            </w:pPr>
            <w:r w:rsidRPr="006E12BB">
              <w:rPr>
                <w:rFonts w:asciiTheme="minorHAnsi" w:hAnsiTheme="minorHAnsi"/>
                <w:b/>
                <w:sz w:val="22"/>
              </w:rPr>
              <w:t>I: Název oblasti vzdělávání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B2843" w:rsidRPr="006E12BB" w:rsidRDefault="00663292" w:rsidP="006E12BB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Biologie</w:t>
            </w:r>
            <w:r w:rsidR="008D5E1C">
              <w:rPr>
                <w:rFonts w:asciiTheme="minorHAnsi" w:hAnsiTheme="minorHAnsi"/>
                <w:sz w:val="22"/>
              </w:rPr>
              <w:t xml:space="preserve"> ekologie a životní prostředí</w:t>
            </w:r>
          </w:p>
          <w:p w:rsidR="00BB2843" w:rsidRPr="006E12BB" w:rsidRDefault="00BB2843" w:rsidP="006E12BB">
            <w:pPr>
              <w:spacing w:after="0" w:line="240" w:lineRule="auto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b/>
                <w:sz w:val="22"/>
              </w:rPr>
            </w:pPr>
            <w:r w:rsidRPr="006E12BB">
              <w:rPr>
                <w:rFonts w:asciiTheme="minorHAnsi" w:hAnsiTheme="minorHAnsi"/>
                <w:b/>
                <w:sz w:val="22"/>
              </w:rPr>
              <w:t>II: Základní tematický okruh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B2843" w:rsidRDefault="007400F2" w:rsidP="00C65E87">
            <w:pPr>
              <w:spacing w:after="0" w:line="240" w:lineRule="auto"/>
              <w:rPr>
                <w:rFonts w:asciiTheme="minorHAnsi" w:hAnsiTheme="minorHAnsi"/>
                <w:color w:val="FF0000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B</w:t>
            </w:r>
            <w:r w:rsidR="00925AFC">
              <w:rPr>
                <w:rFonts w:asciiTheme="minorHAnsi" w:hAnsiTheme="minorHAnsi"/>
                <w:sz w:val="22"/>
              </w:rPr>
              <w:t>uněčná a molekulární biologie</w:t>
            </w:r>
            <w:r w:rsidR="00942BF1">
              <w:rPr>
                <w:rFonts w:asciiTheme="minorHAnsi" w:hAnsiTheme="minorHAnsi"/>
                <w:sz w:val="22"/>
              </w:rPr>
              <w:t xml:space="preserve"> člověka a rostlin</w:t>
            </w:r>
            <w:r w:rsidR="00925AFC">
              <w:rPr>
                <w:rFonts w:asciiTheme="minorHAnsi" w:hAnsiTheme="minorHAnsi"/>
                <w:sz w:val="22"/>
              </w:rPr>
              <w:t xml:space="preserve"> </w:t>
            </w:r>
          </w:p>
          <w:p w:rsidR="00C65E87" w:rsidRPr="00C65E87" w:rsidRDefault="00C65E87" w:rsidP="00C65E87">
            <w:pPr>
              <w:spacing w:after="0" w:line="240" w:lineRule="auto"/>
              <w:rPr>
                <w:rFonts w:asciiTheme="minorHAnsi" w:hAnsiTheme="minorHAnsi"/>
                <w:color w:val="FF0000"/>
                <w:sz w:val="22"/>
              </w:rPr>
            </w:pP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III: Název studijního programu</w:t>
            </w:r>
            <w:r w:rsidR="00E37F73">
              <w:rPr>
                <w:rFonts w:asciiTheme="minorHAnsi" w:hAnsiTheme="minorHAnsi" w:cs="Cambria"/>
                <w:b/>
                <w:sz w:val="22"/>
              </w:rPr>
              <w:t>, forma studia, jazyk studia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B2843" w:rsidRDefault="00367CBC" w:rsidP="004525FD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>
              <w:rPr>
                <w:rFonts w:asciiTheme="minorHAnsi" w:hAnsiTheme="minorHAnsi" w:cs="Cambria"/>
                <w:sz w:val="22"/>
              </w:rPr>
              <w:t>Experimentální biologie, bakalářský (Bc.)</w:t>
            </w:r>
            <w:r w:rsidR="004525FD">
              <w:rPr>
                <w:rFonts w:asciiTheme="minorHAnsi" w:hAnsiTheme="minorHAnsi" w:cs="Cambria"/>
                <w:sz w:val="22"/>
              </w:rPr>
              <w:t>, prezenční, český jazyk</w:t>
            </w:r>
          </w:p>
          <w:p w:rsidR="00367CBC" w:rsidRDefault="00367CBC" w:rsidP="004525FD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>
              <w:rPr>
                <w:rFonts w:asciiTheme="minorHAnsi" w:hAnsiTheme="minorHAnsi" w:cs="Cambria"/>
                <w:sz w:val="22"/>
              </w:rPr>
              <w:t>Specializace: 1) Experimentální biologie, 2) Experimentální biologie rostlin</w:t>
            </w:r>
          </w:p>
          <w:p w:rsidR="004525FD" w:rsidRPr="006E12BB" w:rsidRDefault="004525FD" w:rsidP="004525FD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IV: Garant studijního programu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6E12BB" w:rsidRDefault="00347FBC" w:rsidP="006E12BB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 w:rsidRPr="00347FBC">
              <w:rPr>
                <w:rFonts w:asciiTheme="minorHAnsi" w:hAnsiTheme="minorHAnsi"/>
                <w:sz w:val="22"/>
              </w:rPr>
              <w:t>doc. RNDr. Vladimír Kryštof, Ph.D.</w:t>
            </w:r>
          </w:p>
          <w:p w:rsidR="00347FBC" w:rsidRPr="006E12BB" w:rsidRDefault="00347FBC" w:rsidP="006E12BB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V: Uplatnění absolventa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1547E3" w:rsidRPr="00486E90" w:rsidRDefault="001547E3" w:rsidP="00450B1B">
            <w:pPr>
              <w:tabs>
                <w:tab w:val="left" w:pos="9072"/>
              </w:tabs>
              <w:spacing w:after="0" w:line="240" w:lineRule="auto"/>
              <w:contextualSpacing w:val="0"/>
              <w:rPr>
                <w:rFonts w:asciiTheme="minorHAnsi" w:eastAsia="Times New Roman" w:hAnsiTheme="minorHAnsi" w:cstheme="minorHAnsi"/>
                <w:w w:val="94"/>
                <w:sz w:val="22"/>
              </w:rPr>
            </w:pPr>
            <w:r w:rsidRPr="00486E90">
              <w:rPr>
                <w:rFonts w:asciiTheme="minorHAnsi" w:eastAsia="Times New Roman" w:hAnsiTheme="minorHAnsi" w:cstheme="minorHAnsi"/>
                <w:w w:val="94"/>
                <w:sz w:val="22"/>
              </w:rPr>
              <w:t xml:space="preserve">Absolvent bakalářského studia „Experimentální biologie“, </w:t>
            </w:r>
            <w:r w:rsidRPr="00486E90">
              <w:rPr>
                <w:rFonts w:asciiTheme="minorHAnsi" w:eastAsia="Times New Roman" w:hAnsiTheme="minorHAnsi" w:cstheme="minorHAnsi"/>
                <w:b/>
                <w:w w:val="94"/>
                <w:sz w:val="22"/>
              </w:rPr>
              <w:t xml:space="preserve">specializace </w:t>
            </w:r>
            <w:r w:rsidR="00486E90" w:rsidRPr="00486E90">
              <w:rPr>
                <w:rFonts w:asciiTheme="minorHAnsi" w:eastAsia="Times New Roman" w:hAnsiTheme="minorHAnsi" w:cstheme="minorHAnsi"/>
                <w:b/>
                <w:w w:val="94"/>
                <w:sz w:val="22"/>
              </w:rPr>
              <w:t>1</w:t>
            </w:r>
            <w:r w:rsidRPr="00486E90">
              <w:rPr>
                <w:rFonts w:asciiTheme="minorHAnsi" w:eastAsia="Times New Roman" w:hAnsiTheme="minorHAnsi" w:cstheme="minorHAnsi"/>
                <w:b/>
                <w:w w:val="94"/>
                <w:sz w:val="22"/>
              </w:rPr>
              <w:t>) „Experimentální biologie“</w:t>
            </w:r>
            <w:r w:rsidR="00486E90" w:rsidRPr="00486E90">
              <w:rPr>
                <w:rFonts w:asciiTheme="minorHAnsi" w:eastAsia="Times New Roman" w:hAnsiTheme="minorHAnsi" w:cstheme="minorHAnsi"/>
                <w:w w:val="94"/>
                <w:sz w:val="22"/>
              </w:rPr>
              <w:t xml:space="preserve"> je základním vzděláním biolog s výrazně rozšířenými znalostmi jak z molekulární, buněčné a experimentální biologie, tak i z chemie, biofyziky a disciplín orientovaných na biomedicínu. Je profilován pro aplikaci moderních instrumentálních metod a experimentálně biologických a biomedicínských  technik. Uplatnění najde v biologicky i medicínsky orientovaných laboratořích a institucích, v potravinářství, hygieně, v zemědělských a biotechnologických firmách, či ve farmacii. Absolvent najde rovněž uplatnění </w:t>
            </w:r>
            <w:r w:rsidR="00486E90" w:rsidRPr="00486E90">
              <w:rPr>
                <w:rFonts w:asciiTheme="minorHAnsi" w:eastAsia="Times New Roman" w:hAnsiTheme="minorHAnsi" w:cstheme="minorHAnsi"/>
                <w:sz w:val="22"/>
              </w:rPr>
              <w:t>ve vědecko-výzkumné činnosti na univerzitách a ústavech základního a aplikovaného výzkumu.</w:t>
            </w:r>
          </w:p>
          <w:p w:rsidR="00486E90" w:rsidRDefault="00486E90" w:rsidP="00450B1B">
            <w:pPr>
              <w:tabs>
                <w:tab w:val="left" w:pos="9072"/>
              </w:tabs>
              <w:spacing w:after="0" w:line="240" w:lineRule="auto"/>
              <w:contextualSpacing w:val="0"/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</w:pPr>
          </w:p>
          <w:p w:rsidR="00167AB8" w:rsidRDefault="00F74A2E" w:rsidP="00450B1B">
            <w:pPr>
              <w:tabs>
                <w:tab w:val="left" w:pos="9072"/>
              </w:tabs>
              <w:spacing w:after="0" w:line="240" w:lineRule="auto"/>
              <w:contextualSpacing w:val="0"/>
              <w:rPr>
                <w:rFonts w:asciiTheme="minorHAnsi" w:eastAsia="Times New Roman" w:hAnsiTheme="minorHAnsi" w:cstheme="minorHAnsi"/>
                <w:color w:val="1F1F1D"/>
                <w:sz w:val="22"/>
              </w:rPr>
            </w:pPr>
            <w:r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 xml:space="preserve">Absolvent </w:t>
            </w:r>
            <w:r w:rsidR="001547E3"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 xml:space="preserve">bakalářského studia „Experimentální biologie“, </w:t>
            </w:r>
            <w:r w:rsidR="001547E3" w:rsidRPr="00486E90">
              <w:rPr>
                <w:rFonts w:asciiTheme="minorHAnsi" w:eastAsia="Times New Roman" w:hAnsiTheme="minorHAnsi" w:cstheme="minorHAnsi"/>
                <w:b/>
                <w:color w:val="1F1F1D"/>
                <w:w w:val="94"/>
                <w:sz w:val="22"/>
              </w:rPr>
              <w:t>specializace 2) „Experimentální biologie rostlin“</w:t>
            </w:r>
            <w:r w:rsidR="001547E3"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>je</w:t>
            </w:r>
            <w:r w:rsidR="00486E90"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 xml:space="preserve"> základním vzděláním biolog </w:t>
            </w:r>
            <w:r w:rsidR="00486E90" w:rsidRPr="00486E90">
              <w:rPr>
                <w:rFonts w:asciiTheme="minorHAnsi" w:eastAsia="Times New Roman" w:hAnsiTheme="minorHAnsi" w:cstheme="minorHAnsi"/>
                <w:w w:val="94"/>
                <w:sz w:val="22"/>
              </w:rPr>
              <w:t>s výrazně rozšířenými znalostmi jak z molekulární,</w:t>
            </w:r>
            <w:r w:rsidR="00486E90">
              <w:rPr>
                <w:rFonts w:asciiTheme="minorHAnsi" w:eastAsia="Times New Roman" w:hAnsiTheme="minorHAnsi" w:cstheme="minorHAnsi"/>
                <w:w w:val="94"/>
                <w:sz w:val="22"/>
              </w:rPr>
              <w:t xml:space="preserve"> buněčné a </w:t>
            </w:r>
            <w:r w:rsidR="00486E90" w:rsidRPr="00486E90">
              <w:rPr>
                <w:rFonts w:asciiTheme="minorHAnsi" w:eastAsia="Times New Roman" w:hAnsiTheme="minorHAnsi" w:cstheme="minorHAnsi"/>
                <w:w w:val="94"/>
                <w:sz w:val="22"/>
              </w:rPr>
              <w:t>experimentální biologie</w:t>
            </w:r>
            <w:r w:rsidR="00486E90">
              <w:rPr>
                <w:rFonts w:asciiTheme="minorHAnsi" w:eastAsia="Times New Roman" w:hAnsiTheme="minorHAnsi" w:cstheme="minorHAnsi"/>
                <w:w w:val="94"/>
                <w:sz w:val="22"/>
              </w:rPr>
              <w:t xml:space="preserve"> rostlin</w:t>
            </w:r>
            <w:r w:rsidR="00486E90" w:rsidRPr="00486E90">
              <w:rPr>
                <w:rFonts w:asciiTheme="minorHAnsi" w:eastAsia="Times New Roman" w:hAnsiTheme="minorHAnsi" w:cstheme="minorHAnsi"/>
                <w:w w:val="94"/>
                <w:sz w:val="22"/>
              </w:rPr>
              <w:t xml:space="preserve">, tak </w:t>
            </w:r>
            <w:r w:rsidR="00D438B2">
              <w:rPr>
                <w:rFonts w:asciiTheme="minorHAnsi" w:eastAsia="Times New Roman" w:hAnsiTheme="minorHAnsi" w:cstheme="minorHAnsi"/>
                <w:w w:val="94"/>
                <w:sz w:val="22"/>
              </w:rPr>
              <w:t>fyziologie a</w:t>
            </w:r>
            <w:r w:rsidR="00486E90" w:rsidRPr="00486E90">
              <w:rPr>
                <w:rFonts w:asciiTheme="minorHAnsi" w:eastAsia="Times New Roman" w:hAnsiTheme="minorHAnsi" w:cstheme="minorHAnsi"/>
                <w:w w:val="94"/>
                <w:sz w:val="22"/>
              </w:rPr>
              <w:t xml:space="preserve"> </w:t>
            </w:r>
            <w:r w:rsidR="00486E90">
              <w:rPr>
                <w:rFonts w:asciiTheme="minorHAnsi" w:eastAsia="Times New Roman" w:hAnsiTheme="minorHAnsi" w:cstheme="minorHAnsi"/>
                <w:w w:val="94"/>
                <w:sz w:val="22"/>
              </w:rPr>
              <w:t>bio</w:t>
            </w:r>
            <w:r w:rsidR="00486E90" w:rsidRPr="00486E90">
              <w:rPr>
                <w:rFonts w:asciiTheme="minorHAnsi" w:eastAsia="Times New Roman" w:hAnsiTheme="minorHAnsi" w:cstheme="minorHAnsi"/>
                <w:w w:val="94"/>
                <w:sz w:val="22"/>
              </w:rPr>
              <w:t>chemie</w:t>
            </w:r>
            <w:r w:rsidR="00486E90">
              <w:rPr>
                <w:rFonts w:asciiTheme="minorHAnsi" w:eastAsia="Times New Roman" w:hAnsiTheme="minorHAnsi" w:cstheme="minorHAnsi"/>
                <w:w w:val="94"/>
                <w:sz w:val="22"/>
              </w:rPr>
              <w:t xml:space="preserve"> rostlin </w:t>
            </w:r>
            <w:r w:rsidR="00486E90" w:rsidRPr="00486E90">
              <w:rPr>
                <w:rFonts w:asciiTheme="minorHAnsi" w:eastAsia="Times New Roman" w:hAnsiTheme="minorHAnsi" w:cstheme="minorHAnsi"/>
                <w:w w:val="94"/>
                <w:sz w:val="22"/>
              </w:rPr>
              <w:t xml:space="preserve">a disciplín orientovaných </w:t>
            </w:r>
            <w:r w:rsidR="00D438B2">
              <w:rPr>
                <w:rFonts w:asciiTheme="minorHAnsi" w:eastAsia="Times New Roman" w:hAnsiTheme="minorHAnsi" w:cstheme="minorHAnsi"/>
                <w:w w:val="94"/>
                <w:sz w:val="22"/>
              </w:rPr>
              <w:t>na botaniku</w:t>
            </w:r>
            <w:r w:rsidR="00486E90" w:rsidRPr="00486E90">
              <w:rPr>
                <w:rFonts w:asciiTheme="minorHAnsi" w:eastAsia="Times New Roman" w:hAnsiTheme="minorHAnsi" w:cstheme="minorHAnsi"/>
                <w:w w:val="94"/>
                <w:sz w:val="22"/>
              </w:rPr>
              <w:t>.</w:t>
            </w:r>
            <w:r w:rsidR="00167AB8">
              <w:rPr>
                <w:rFonts w:asciiTheme="minorHAnsi" w:eastAsia="Times New Roman" w:hAnsiTheme="minorHAnsi" w:cstheme="minorHAnsi"/>
                <w:w w:val="94"/>
                <w:sz w:val="22"/>
              </w:rPr>
              <w:t xml:space="preserve"> Je </w:t>
            </w:r>
            <w:r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>profilován k samostatné odborné práci na kvalitní metodické úrovni a s moderními instrumentálními prostředky. U</w:t>
            </w:r>
            <w:r w:rsidR="00450B1B" w:rsidRPr="00450B1B"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>platní</w:t>
            </w:r>
            <w:r w:rsidR="00E3730C">
              <w:rPr>
                <w:rFonts w:asciiTheme="minorHAnsi" w:eastAsia="Times New Roman" w:hAnsiTheme="minorHAnsi" w:cstheme="minorHAnsi"/>
                <w:color w:val="1F1F1D"/>
                <w:sz w:val="22"/>
              </w:rPr>
              <w:t xml:space="preserve"> </w:t>
            </w:r>
            <w:r w:rsidR="00167AB8">
              <w:rPr>
                <w:rFonts w:asciiTheme="minorHAnsi" w:eastAsia="Times New Roman" w:hAnsiTheme="minorHAnsi" w:cstheme="minorHAnsi"/>
                <w:color w:val="1F1F1D"/>
                <w:sz w:val="22"/>
              </w:rPr>
              <w:t xml:space="preserve">se </w:t>
            </w:r>
            <w:r w:rsidR="00450B1B" w:rsidRPr="00450B1B">
              <w:rPr>
                <w:rFonts w:asciiTheme="minorHAnsi" w:eastAsia="Times New Roman" w:hAnsiTheme="minorHAnsi" w:cstheme="minorHAnsi"/>
                <w:color w:val="1F1F1D"/>
                <w:sz w:val="22"/>
              </w:rPr>
              <w:t xml:space="preserve">ve </w:t>
            </w:r>
            <w:r w:rsidR="00167AB8">
              <w:rPr>
                <w:rFonts w:asciiTheme="minorHAnsi" w:eastAsia="Times New Roman" w:hAnsiTheme="minorHAnsi" w:cstheme="minorHAnsi"/>
                <w:color w:val="1F1F1D"/>
                <w:w w:val="91"/>
                <w:sz w:val="22"/>
              </w:rPr>
              <w:t xml:space="preserve">výzkumných </w:t>
            </w:r>
            <w:r w:rsidR="00450B1B">
              <w:rPr>
                <w:rFonts w:asciiTheme="minorHAnsi" w:eastAsia="Times New Roman" w:hAnsiTheme="minorHAnsi" w:cstheme="minorHAnsi"/>
                <w:color w:val="1F1F1D"/>
                <w:w w:val="93"/>
                <w:sz w:val="22"/>
              </w:rPr>
              <w:t>funkcích v biotechnologických</w:t>
            </w:r>
            <w:r w:rsidR="00450B1B" w:rsidRPr="00450B1B">
              <w:rPr>
                <w:rFonts w:asciiTheme="minorHAnsi" w:eastAsia="Times New Roman" w:hAnsiTheme="minorHAnsi" w:cstheme="minorHAnsi"/>
                <w:color w:val="1F1F1D"/>
                <w:w w:val="85"/>
                <w:sz w:val="22"/>
              </w:rPr>
              <w:t xml:space="preserve">, </w:t>
            </w:r>
            <w:r w:rsidR="00450B1B" w:rsidRPr="00450B1B">
              <w:rPr>
                <w:rFonts w:asciiTheme="minorHAnsi" w:eastAsia="Times New Roman" w:hAnsiTheme="minorHAnsi" w:cstheme="minorHAnsi"/>
                <w:color w:val="1F1F1D"/>
                <w:sz w:val="22"/>
              </w:rPr>
              <w:t>zemědělských a potravinářských laboratořích, zkušebních a kontrolních zemědělských ústavech</w:t>
            </w:r>
            <w:r w:rsidR="007400F2">
              <w:rPr>
                <w:rFonts w:asciiTheme="minorHAnsi" w:eastAsia="Times New Roman" w:hAnsiTheme="minorHAnsi" w:cstheme="minorHAnsi"/>
                <w:color w:val="1F1F1D"/>
                <w:sz w:val="22"/>
              </w:rPr>
              <w:t xml:space="preserve"> a</w:t>
            </w:r>
            <w:r w:rsidR="00450B1B" w:rsidRPr="00450B1B">
              <w:rPr>
                <w:rFonts w:asciiTheme="minorHAnsi" w:eastAsia="Times New Roman" w:hAnsiTheme="minorHAnsi" w:cstheme="minorHAnsi"/>
                <w:color w:val="1F1F1D"/>
                <w:sz w:val="22"/>
              </w:rPr>
              <w:t xml:space="preserve"> v zemědělských a </w:t>
            </w:r>
            <w:r>
              <w:rPr>
                <w:rFonts w:asciiTheme="minorHAnsi" w:eastAsia="Times New Roman" w:hAnsiTheme="minorHAnsi" w:cstheme="minorHAnsi"/>
                <w:color w:val="1F1F1D"/>
                <w:sz w:val="22"/>
              </w:rPr>
              <w:t>potravinářských laboratořích</w:t>
            </w:r>
            <w:r w:rsidR="007400F2">
              <w:rPr>
                <w:rFonts w:asciiTheme="minorHAnsi" w:eastAsia="Times New Roman" w:hAnsiTheme="minorHAnsi" w:cstheme="minorHAnsi"/>
                <w:color w:val="1F1F1D"/>
                <w:sz w:val="22"/>
              </w:rPr>
              <w:t>. Uplatnění najde i</w:t>
            </w:r>
            <w:r>
              <w:rPr>
                <w:rFonts w:asciiTheme="minorHAnsi" w:eastAsia="Times New Roman" w:hAnsiTheme="minorHAnsi" w:cstheme="minorHAnsi"/>
                <w:color w:val="1F1F1D"/>
                <w:sz w:val="22"/>
              </w:rPr>
              <w:t xml:space="preserve"> </w:t>
            </w:r>
            <w:r w:rsidR="00167AB8">
              <w:rPr>
                <w:rFonts w:asciiTheme="minorHAnsi" w:eastAsia="Times New Roman" w:hAnsiTheme="minorHAnsi" w:cstheme="minorHAnsi"/>
                <w:color w:val="1F1F1D"/>
                <w:sz w:val="22"/>
              </w:rPr>
              <w:t>v</w:t>
            </w:r>
            <w:r>
              <w:rPr>
                <w:rFonts w:asciiTheme="minorHAnsi" w:eastAsia="Times New Roman" w:hAnsiTheme="minorHAnsi" w:cstheme="minorHAnsi"/>
                <w:color w:val="1F1F1D"/>
                <w:sz w:val="22"/>
              </w:rPr>
              <w:t xml:space="preserve"> </w:t>
            </w:r>
            <w:r w:rsidR="00450B1B" w:rsidRPr="00450B1B">
              <w:rPr>
                <w:rFonts w:asciiTheme="minorHAnsi" w:eastAsia="Times New Roman" w:hAnsiTheme="minorHAnsi" w:cstheme="minorHAnsi"/>
                <w:color w:val="1F1F1D"/>
                <w:sz w:val="22"/>
              </w:rPr>
              <w:t xml:space="preserve">biotechnologických firmách, ale i ve vědecko-výzkumné činnosti na univerzitách a ústavech základního a aplikovaného výzkumu. </w:t>
            </w:r>
          </w:p>
          <w:p w:rsidR="00167AB8" w:rsidRDefault="00167AB8" w:rsidP="00450B1B">
            <w:pPr>
              <w:tabs>
                <w:tab w:val="left" w:pos="9072"/>
              </w:tabs>
              <w:spacing w:after="0" w:line="240" w:lineRule="auto"/>
              <w:contextualSpacing w:val="0"/>
              <w:rPr>
                <w:rFonts w:asciiTheme="minorHAnsi" w:eastAsia="Times New Roman" w:hAnsiTheme="minorHAnsi" w:cstheme="minorHAnsi"/>
                <w:color w:val="1F1F1D"/>
                <w:sz w:val="22"/>
              </w:rPr>
            </w:pPr>
          </w:p>
          <w:p w:rsidR="00F76B9D" w:rsidRDefault="00167AB8" w:rsidP="00673360">
            <w:pPr>
              <w:tabs>
                <w:tab w:val="left" w:pos="9072"/>
              </w:tabs>
              <w:spacing w:after="0" w:line="240" w:lineRule="auto"/>
              <w:contextualSpacing w:val="0"/>
              <w:rPr>
                <w:rFonts w:asciiTheme="minorHAnsi" w:eastAsia="Times New Roman" w:hAnsiTheme="minorHAnsi" w:cstheme="minorHAnsi"/>
                <w:color w:val="1F1F1D"/>
                <w:sz w:val="22"/>
              </w:rPr>
            </w:pPr>
            <w:r>
              <w:rPr>
                <w:rFonts w:asciiTheme="minorHAnsi" w:eastAsia="Times New Roman" w:hAnsiTheme="minorHAnsi" w:cstheme="minorHAnsi"/>
                <w:color w:val="1F1F1D"/>
                <w:sz w:val="22"/>
              </w:rPr>
              <w:t>Absolventi obou specializací jsou</w:t>
            </w:r>
            <w:r w:rsidR="00450B1B" w:rsidRPr="00450B1B">
              <w:rPr>
                <w:rFonts w:asciiTheme="minorHAnsi" w:eastAsia="Times New Roman" w:hAnsiTheme="minorHAnsi" w:cstheme="minorHAnsi"/>
                <w:color w:val="1F1F1D"/>
                <w:sz w:val="22"/>
              </w:rPr>
              <w:t xml:space="preserve"> schop</w:t>
            </w:r>
            <w:r>
              <w:rPr>
                <w:rFonts w:asciiTheme="minorHAnsi" w:eastAsia="Times New Roman" w:hAnsiTheme="minorHAnsi" w:cstheme="minorHAnsi"/>
                <w:color w:val="1F1F1D"/>
                <w:sz w:val="22"/>
              </w:rPr>
              <w:t>ni</w:t>
            </w:r>
            <w:r w:rsidR="00450B1B" w:rsidRPr="00450B1B">
              <w:rPr>
                <w:rFonts w:asciiTheme="minorHAnsi" w:eastAsia="Times New Roman" w:hAnsiTheme="minorHAnsi" w:cstheme="minorHAnsi"/>
                <w:color w:val="1F1F1D"/>
                <w:sz w:val="22"/>
              </w:rPr>
              <w:t xml:space="preserve"> navrhovat, zorganizovat a realizovat složité biologické experimenty</w:t>
            </w:r>
            <w:r w:rsidR="00673360">
              <w:rPr>
                <w:rFonts w:asciiTheme="minorHAnsi" w:eastAsia="Times New Roman" w:hAnsiTheme="minorHAnsi" w:cstheme="minorHAnsi"/>
                <w:color w:val="1F1F1D"/>
                <w:sz w:val="22"/>
              </w:rPr>
              <w:t xml:space="preserve"> a </w:t>
            </w:r>
            <w:r w:rsidR="00450B1B" w:rsidRPr="00450B1B">
              <w:rPr>
                <w:rFonts w:asciiTheme="minorHAnsi" w:eastAsia="Times New Roman" w:hAnsiTheme="minorHAnsi" w:cstheme="minorHAnsi"/>
                <w:color w:val="1F1F1D"/>
                <w:sz w:val="22"/>
              </w:rPr>
              <w:t>analyzovat získané výsledky.</w:t>
            </w:r>
          </w:p>
          <w:p w:rsidR="00BB2843" w:rsidRPr="006E12BB" w:rsidRDefault="00450B1B" w:rsidP="00673360">
            <w:pPr>
              <w:tabs>
                <w:tab w:val="left" w:pos="9072"/>
              </w:tabs>
              <w:spacing w:after="0" w:line="240" w:lineRule="auto"/>
              <w:contextualSpacing w:val="0"/>
              <w:rPr>
                <w:rFonts w:asciiTheme="minorHAnsi" w:hAnsiTheme="minorHAnsi"/>
                <w:sz w:val="22"/>
              </w:rPr>
            </w:pPr>
            <w:r w:rsidRPr="00450B1B">
              <w:rPr>
                <w:rFonts w:asciiTheme="minorHAnsi" w:eastAsia="Times New Roman" w:hAnsiTheme="minorHAnsi" w:cstheme="minorHAnsi"/>
                <w:color w:val="1F1F1D"/>
                <w:sz w:val="22"/>
              </w:rPr>
              <w:t xml:space="preserve"> </w:t>
            </w:r>
          </w:p>
        </w:tc>
      </w:tr>
      <w:tr w:rsidR="006E12BB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6E12BB" w:rsidRPr="006E12BB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lastRenderedPageBreak/>
              <w:t>VI: Cíle studia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AD16C0" w:rsidRDefault="00BF0512" w:rsidP="00BF0512">
            <w:pPr>
              <w:spacing w:after="0" w:line="240" w:lineRule="auto"/>
              <w:contextualSpacing w:val="0"/>
              <w:rPr>
                <w:rFonts w:asciiTheme="minorHAnsi" w:eastAsia="Times New Roman" w:hAnsiTheme="minorHAnsi" w:cstheme="minorHAnsi"/>
                <w:w w:val="94"/>
                <w:sz w:val="22"/>
              </w:rPr>
            </w:pPr>
            <w:r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 xml:space="preserve">Absolventi </w:t>
            </w:r>
            <w:r w:rsidR="007C7DDD"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>bakalářského</w:t>
            </w:r>
            <w:r w:rsidR="00F74A2E"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 xml:space="preserve"> studia </w:t>
            </w:r>
            <w:r w:rsidR="00A15C24"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>programu</w:t>
            </w:r>
            <w:r w:rsidR="00F74A2E"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 xml:space="preserve"> „Experimentální biologie“</w:t>
            </w:r>
            <w:r w:rsidR="00A15C24"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>,</w:t>
            </w:r>
            <w:r w:rsidR="00F74A2E"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 xml:space="preserve"> </w:t>
            </w:r>
            <w:r w:rsidRPr="00486E90">
              <w:rPr>
                <w:rFonts w:asciiTheme="minorHAnsi" w:eastAsia="Times New Roman" w:hAnsiTheme="minorHAnsi" w:cstheme="minorHAnsi"/>
                <w:b/>
                <w:w w:val="94"/>
                <w:sz w:val="22"/>
              </w:rPr>
              <w:t>specializace 1) „Experimentální biologie“</w:t>
            </w:r>
            <w:r>
              <w:rPr>
                <w:rFonts w:asciiTheme="minorHAnsi" w:eastAsia="Times New Roman" w:hAnsiTheme="minorHAnsi" w:cstheme="minorHAnsi"/>
                <w:b/>
                <w:w w:val="94"/>
                <w:sz w:val="22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 xml:space="preserve">získají </w:t>
            </w:r>
            <w:r w:rsidR="00770B00"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 xml:space="preserve">širší </w:t>
            </w:r>
            <w:r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>biomedicín</w:t>
            </w:r>
            <w:r w:rsidR="00770B00"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>sko-experimentální</w:t>
            </w:r>
            <w:r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 xml:space="preserve"> vzdělání, které umožní </w:t>
            </w:r>
            <w:r>
              <w:rPr>
                <w:rFonts w:asciiTheme="minorHAnsi" w:eastAsia="Times New Roman" w:hAnsiTheme="minorHAnsi" w:cstheme="minorHAnsi"/>
                <w:w w:val="94"/>
                <w:sz w:val="22"/>
              </w:rPr>
              <w:t xml:space="preserve">prostupnost do magisterského navazujícího studia Experimentální biologie a Farmacie. </w:t>
            </w:r>
            <w:r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 xml:space="preserve">Absolventi bakalářského studia programu „Experimentální biologie“, </w:t>
            </w:r>
            <w:r w:rsidRPr="00486E90">
              <w:rPr>
                <w:rFonts w:asciiTheme="minorHAnsi" w:eastAsia="Times New Roman" w:hAnsiTheme="minorHAnsi" w:cstheme="minorHAnsi"/>
                <w:b/>
                <w:w w:val="94"/>
                <w:sz w:val="22"/>
              </w:rPr>
              <w:t xml:space="preserve">specializace </w:t>
            </w:r>
            <w:r>
              <w:rPr>
                <w:rFonts w:asciiTheme="minorHAnsi" w:eastAsia="Times New Roman" w:hAnsiTheme="minorHAnsi" w:cstheme="minorHAnsi"/>
                <w:b/>
                <w:w w:val="94"/>
                <w:sz w:val="22"/>
              </w:rPr>
              <w:t>2</w:t>
            </w:r>
            <w:r w:rsidRPr="00486E90">
              <w:rPr>
                <w:rFonts w:asciiTheme="minorHAnsi" w:eastAsia="Times New Roman" w:hAnsiTheme="minorHAnsi" w:cstheme="minorHAnsi"/>
                <w:b/>
                <w:w w:val="94"/>
                <w:sz w:val="22"/>
              </w:rPr>
              <w:t>) „Experimentální biologie</w:t>
            </w:r>
            <w:r>
              <w:rPr>
                <w:rFonts w:asciiTheme="minorHAnsi" w:eastAsia="Times New Roman" w:hAnsiTheme="minorHAnsi" w:cstheme="minorHAnsi"/>
                <w:b/>
                <w:w w:val="94"/>
                <w:sz w:val="22"/>
              </w:rPr>
              <w:t xml:space="preserve"> rostlin</w:t>
            </w:r>
            <w:r w:rsidRPr="00486E90">
              <w:rPr>
                <w:rFonts w:asciiTheme="minorHAnsi" w:eastAsia="Times New Roman" w:hAnsiTheme="minorHAnsi" w:cstheme="minorHAnsi"/>
                <w:b/>
                <w:w w:val="94"/>
                <w:sz w:val="22"/>
              </w:rPr>
              <w:t>“</w:t>
            </w:r>
            <w:r>
              <w:rPr>
                <w:rFonts w:asciiTheme="minorHAnsi" w:eastAsia="Times New Roman" w:hAnsiTheme="minorHAnsi" w:cstheme="minorHAnsi"/>
                <w:b/>
                <w:w w:val="94"/>
                <w:sz w:val="22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 xml:space="preserve">získají </w:t>
            </w:r>
            <w:r w:rsidR="00770B00"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>širší</w:t>
            </w:r>
            <w:r w:rsidR="001F6733"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>,</w:t>
            </w:r>
            <w:r w:rsidR="00770B00"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 xml:space="preserve"> </w:t>
            </w:r>
            <w:r w:rsidR="001F6733"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>rostlino</w:t>
            </w:r>
            <w:r w:rsidR="00266494"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>-</w:t>
            </w:r>
            <w:r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 xml:space="preserve">biologické experimentální vzdělání, které umožní </w:t>
            </w:r>
            <w:r>
              <w:rPr>
                <w:rFonts w:asciiTheme="minorHAnsi" w:eastAsia="Times New Roman" w:hAnsiTheme="minorHAnsi" w:cstheme="minorHAnsi"/>
                <w:w w:val="94"/>
                <w:sz w:val="22"/>
              </w:rPr>
              <w:t xml:space="preserve">prostupnost do magisterského navazujícího studia Experimentální biologie rostlin. </w:t>
            </w:r>
          </w:p>
          <w:p w:rsidR="00BB2843" w:rsidRPr="006E12BB" w:rsidRDefault="00AD16C0" w:rsidP="004A703A">
            <w:pPr>
              <w:spacing w:after="0" w:line="240" w:lineRule="auto"/>
              <w:contextualSpacing w:val="0"/>
              <w:rPr>
                <w:rFonts w:asciiTheme="minorHAnsi" w:hAnsiTheme="minorHAnsi"/>
                <w:sz w:val="22"/>
              </w:rPr>
            </w:pPr>
            <w:r>
              <w:rPr>
                <w:rFonts w:asciiTheme="minorHAnsi" w:eastAsia="Times New Roman" w:hAnsiTheme="minorHAnsi" w:cstheme="minorHAnsi"/>
                <w:w w:val="94"/>
                <w:sz w:val="22"/>
              </w:rPr>
              <w:t>Studium</w:t>
            </w:r>
            <w:r w:rsidR="00BF0512">
              <w:rPr>
                <w:rFonts w:asciiTheme="minorHAnsi" w:eastAsia="Times New Roman" w:hAnsiTheme="minorHAnsi" w:cstheme="minorHAnsi"/>
                <w:w w:val="94"/>
                <w:sz w:val="22"/>
              </w:rPr>
              <w:t xml:space="preserve"> obou specializací </w:t>
            </w:r>
            <w:r>
              <w:rPr>
                <w:rFonts w:asciiTheme="minorHAnsi" w:eastAsia="Times New Roman" w:hAnsiTheme="minorHAnsi" w:cstheme="minorHAnsi"/>
                <w:w w:val="94"/>
                <w:sz w:val="22"/>
              </w:rPr>
              <w:t xml:space="preserve">bude výrazně </w:t>
            </w:r>
            <w:r w:rsidR="004A703A">
              <w:rPr>
                <w:rFonts w:asciiTheme="minorHAnsi" w:eastAsia="Times New Roman" w:hAnsiTheme="minorHAnsi" w:cstheme="minorHAnsi"/>
                <w:w w:val="94"/>
                <w:sz w:val="22"/>
              </w:rPr>
              <w:t>směřováno</w:t>
            </w:r>
            <w:r>
              <w:rPr>
                <w:rFonts w:asciiTheme="minorHAnsi" w:eastAsia="Times New Roman" w:hAnsiTheme="minorHAnsi" w:cstheme="minorHAnsi"/>
                <w:w w:val="94"/>
                <w:sz w:val="22"/>
              </w:rPr>
              <w:t xml:space="preserve"> </w:t>
            </w:r>
            <w:r w:rsidR="00770B00">
              <w:rPr>
                <w:rFonts w:asciiTheme="minorHAnsi" w:eastAsia="Times New Roman" w:hAnsiTheme="minorHAnsi" w:cstheme="minorHAnsi"/>
                <w:w w:val="94"/>
                <w:sz w:val="22"/>
              </w:rPr>
              <w:t>k</w:t>
            </w:r>
            <w:r>
              <w:rPr>
                <w:rFonts w:asciiTheme="minorHAnsi" w:eastAsia="Times New Roman" w:hAnsiTheme="minorHAnsi" w:cstheme="minorHAnsi"/>
                <w:w w:val="94"/>
                <w:sz w:val="22"/>
              </w:rPr>
              <w:t xml:space="preserve"> získání praktických experimentální</w:t>
            </w:r>
            <w:r w:rsidR="00770B00">
              <w:rPr>
                <w:rFonts w:asciiTheme="minorHAnsi" w:eastAsia="Times New Roman" w:hAnsiTheme="minorHAnsi" w:cstheme="minorHAnsi"/>
                <w:w w:val="94"/>
                <w:sz w:val="22"/>
              </w:rPr>
              <w:t>ch</w:t>
            </w:r>
            <w:r>
              <w:rPr>
                <w:rFonts w:asciiTheme="minorHAnsi" w:eastAsia="Times New Roman" w:hAnsiTheme="minorHAnsi" w:cstheme="minorHAnsi"/>
                <w:w w:val="94"/>
                <w:sz w:val="22"/>
              </w:rPr>
              <w:t xml:space="preserve"> dovedností v</w:t>
            </w:r>
            <w:r w:rsidR="006D2D8F">
              <w:rPr>
                <w:rFonts w:asciiTheme="minorHAnsi" w:eastAsia="Times New Roman" w:hAnsiTheme="minorHAnsi" w:cstheme="minorHAnsi"/>
                <w:w w:val="94"/>
                <w:sz w:val="22"/>
              </w:rPr>
              <w:t xml:space="preserve"> moderní </w:t>
            </w:r>
            <w:r>
              <w:rPr>
                <w:rFonts w:asciiTheme="minorHAnsi" w:eastAsia="Times New Roman" w:hAnsiTheme="minorHAnsi" w:cstheme="minorHAnsi"/>
                <w:w w:val="94"/>
                <w:sz w:val="22"/>
              </w:rPr>
              <w:t xml:space="preserve">biomedicíně či biologii rostlin se zaměřením na </w:t>
            </w:r>
            <w:r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 xml:space="preserve">molekulární a buněčnou biologii, </w:t>
            </w:r>
            <w:r w:rsidR="006D2D8F"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>fyziologii</w:t>
            </w:r>
            <w:r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 xml:space="preserve"> a biochemii.</w:t>
            </w:r>
            <w:r w:rsidR="00745C08"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 xml:space="preserve"> Absolventi budou seznámeni s nejnovějšími přístroji a metodami měření </w:t>
            </w:r>
            <w:r w:rsidR="004A703A"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 xml:space="preserve">chemických a biologických </w:t>
            </w:r>
            <w:r w:rsidR="00745C08"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 xml:space="preserve">materiálů a budou </w:t>
            </w:r>
            <w:r w:rsidR="004A703A"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>na zařízeních</w:t>
            </w:r>
            <w:r w:rsidR="00745C08"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 xml:space="preserve"> v rozšířené praktické výuce samostatně pracovat. </w:t>
            </w:r>
            <w:r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 xml:space="preserve"> </w:t>
            </w:r>
          </w:p>
        </w:tc>
      </w:tr>
    </w:tbl>
    <w:p w:rsidR="00BB2843" w:rsidRPr="006E12BB" w:rsidRDefault="00BB2843" w:rsidP="00BB2843">
      <w:pPr>
        <w:rPr>
          <w:rFonts w:asciiTheme="minorHAnsi" w:hAnsiTheme="minorHAnsi"/>
          <w:sz w:val="24"/>
          <w:szCs w:val="24"/>
        </w:rPr>
      </w:pPr>
    </w:p>
    <w:sectPr w:rsidR="00BB2843" w:rsidRPr="006E12BB" w:rsidSect="00886C7D">
      <w:footerReference w:type="default" r:id="rId8"/>
      <w:headerReference w:type="first" r:id="rId9"/>
      <w:footerReference w:type="first" r:id="rId10"/>
      <w:pgSz w:w="11906" w:h="16838" w:code="9"/>
      <w:pgMar w:top="1134" w:right="1418" w:bottom="1843" w:left="226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5BE" w:rsidRDefault="008F05BE" w:rsidP="00F15613">
      <w:pPr>
        <w:spacing w:line="240" w:lineRule="auto"/>
      </w:pPr>
      <w:r>
        <w:separator/>
      </w:r>
    </w:p>
  </w:endnote>
  <w:endnote w:type="continuationSeparator" w:id="0">
    <w:p w:rsidR="008F05BE" w:rsidRDefault="008F05BE" w:rsidP="00F15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33E0" w:rsidRDefault="00B833E0" w:rsidP="00B833E0">
    <w:pPr>
      <w:pStyle w:val="Zpat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:rsidR="00B833E0" w:rsidRPr="00B53059" w:rsidRDefault="00B833E0" w:rsidP="00B833E0">
    <w:pPr>
      <w:pStyle w:val="Zpat"/>
      <w:spacing w:line="240" w:lineRule="exact"/>
      <w:rPr>
        <w:rFonts w:cs="Arial"/>
      </w:rPr>
    </w:pPr>
    <w:r>
      <w:rPr>
        <w:rFonts w:cs="Arial"/>
      </w:rPr>
      <w:t>17. listopadu1192/12 | 771 46 Olomouc | T: 585 634 060</w:t>
    </w:r>
  </w:p>
  <w:p w:rsidR="00B833E0" w:rsidRPr="00B53059" w:rsidRDefault="00B833E0" w:rsidP="00B833E0">
    <w:pPr>
      <w:pStyle w:val="Zpat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A5F" w:rsidRDefault="00593A5F" w:rsidP="00593A5F">
    <w:pPr>
      <w:pStyle w:val="Zpat"/>
      <w:jc w:val="left"/>
      <w:rPr>
        <w:rFonts w:ascii="Times New Roman" w:hAnsi="Times New Roman"/>
      </w:rPr>
    </w:pPr>
    <w:r>
      <w:t>verze 1. 2. 2019</w:t>
    </w:r>
  </w:p>
  <w:p w:rsidR="00593A5F" w:rsidRPr="00B53059" w:rsidRDefault="00593A5F" w:rsidP="00F11270">
    <w:pPr>
      <w:pStyle w:val="Zpat"/>
      <w:spacing w:line="240" w:lineRule="exact"/>
      <w:rPr>
        <w:rFonts w:cs="Arial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5BE" w:rsidRDefault="008F05BE" w:rsidP="00F15613">
      <w:pPr>
        <w:spacing w:line="240" w:lineRule="auto"/>
      </w:pPr>
      <w:r>
        <w:separator/>
      </w:r>
    </w:p>
  </w:footnote>
  <w:footnote w:type="continuationSeparator" w:id="0">
    <w:p w:rsidR="008F05BE" w:rsidRDefault="008F05BE" w:rsidP="00F15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613" w:rsidRDefault="00F0078F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6126C5D9" wp14:editId="2780F285">
          <wp:simplePos x="0" y="0"/>
          <wp:positionH relativeFrom="page">
            <wp:posOffset>6909435</wp:posOffset>
          </wp:positionH>
          <wp:positionV relativeFrom="page">
            <wp:posOffset>459105</wp:posOffset>
          </wp:positionV>
          <wp:extent cx="291465" cy="2127250"/>
          <wp:effectExtent l="0" t="0" r="0" b="635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eniu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465" cy="2127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720090" distB="720090" distL="114300" distR="114300" simplePos="0" relativeHeight="251658240" behindDoc="0" locked="1" layoutInCell="1" allowOverlap="1" wp14:anchorId="18E4A63F" wp14:editId="16CA6EC5">
          <wp:simplePos x="0" y="0"/>
          <wp:positionH relativeFrom="page">
            <wp:posOffset>768350</wp:posOffset>
          </wp:positionH>
          <wp:positionV relativeFrom="page">
            <wp:posOffset>1361440</wp:posOffset>
          </wp:positionV>
          <wp:extent cx="1965960" cy="719455"/>
          <wp:effectExtent l="0" t="0" r="0" b="4445"/>
          <wp:wrapTopAndBottom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p_logo_horiz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596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873AE"/>
    <w:multiLevelType w:val="hybridMultilevel"/>
    <w:tmpl w:val="4238DA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B3FCF"/>
    <w:multiLevelType w:val="hybridMultilevel"/>
    <w:tmpl w:val="3A3C8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9D2D1A"/>
    <w:multiLevelType w:val="hybridMultilevel"/>
    <w:tmpl w:val="D03C0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96197C"/>
    <w:multiLevelType w:val="hybridMultilevel"/>
    <w:tmpl w:val="BDDAC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AD6BDF"/>
    <w:multiLevelType w:val="hybridMultilevel"/>
    <w:tmpl w:val="182A8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7034D6"/>
    <w:multiLevelType w:val="hybridMultilevel"/>
    <w:tmpl w:val="8A78C43E"/>
    <w:lvl w:ilvl="0" w:tplc="2D8EE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083"/>
    <w:rsid w:val="000126EB"/>
    <w:rsid w:val="00035CAF"/>
    <w:rsid w:val="0005113B"/>
    <w:rsid w:val="0005456A"/>
    <w:rsid w:val="0007026C"/>
    <w:rsid w:val="00070CF8"/>
    <w:rsid w:val="000727F5"/>
    <w:rsid w:val="000A65E0"/>
    <w:rsid w:val="000B480F"/>
    <w:rsid w:val="000F0D39"/>
    <w:rsid w:val="000F659A"/>
    <w:rsid w:val="00104C29"/>
    <w:rsid w:val="0010566D"/>
    <w:rsid w:val="001169CD"/>
    <w:rsid w:val="00143CFA"/>
    <w:rsid w:val="001547E3"/>
    <w:rsid w:val="00164540"/>
    <w:rsid w:val="001651D1"/>
    <w:rsid w:val="00167AB8"/>
    <w:rsid w:val="001811CD"/>
    <w:rsid w:val="001834FE"/>
    <w:rsid w:val="001861AC"/>
    <w:rsid w:val="001B4190"/>
    <w:rsid w:val="001F6733"/>
    <w:rsid w:val="002004C5"/>
    <w:rsid w:val="00212DF5"/>
    <w:rsid w:val="002646C9"/>
    <w:rsid w:val="00266494"/>
    <w:rsid w:val="00276D6B"/>
    <w:rsid w:val="002A297C"/>
    <w:rsid w:val="002B1AED"/>
    <w:rsid w:val="002E3612"/>
    <w:rsid w:val="002E79F9"/>
    <w:rsid w:val="00306E43"/>
    <w:rsid w:val="003137B3"/>
    <w:rsid w:val="00315556"/>
    <w:rsid w:val="00331D95"/>
    <w:rsid w:val="00347FBC"/>
    <w:rsid w:val="00367CBC"/>
    <w:rsid w:val="00382DAA"/>
    <w:rsid w:val="00382F6E"/>
    <w:rsid w:val="003F151B"/>
    <w:rsid w:val="003F66AF"/>
    <w:rsid w:val="0041315B"/>
    <w:rsid w:val="00421CD5"/>
    <w:rsid w:val="00430F25"/>
    <w:rsid w:val="00450376"/>
    <w:rsid w:val="00450B1B"/>
    <w:rsid w:val="004525FD"/>
    <w:rsid w:val="004542A3"/>
    <w:rsid w:val="00474723"/>
    <w:rsid w:val="00486300"/>
    <w:rsid w:val="00486E90"/>
    <w:rsid w:val="004A4A6C"/>
    <w:rsid w:val="004A703A"/>
    <w:rsid w:val="004D171B"/>
    <w:rsid w:val="004E6EAB"/>
    <w:rsid w:val="004F4E67"/>
    <w:rsid w:val="005029E3"/>
    <w:rsid w:val="00502BEF"/>
    <w:rsid w:val="00510B17"/>
    <w:rsid w:val="00517CE5"/>
    <w:rsid w:val="00540537"/>
    <w:rsid w:val="00560CE7"/>
    <w:rsid w:val="0058098E"/>
    <w:rsid w:val="00593A5F"/>
    <w:rsid w:val="005B6853"/>
    <w:rsid w:val="005C2BD0"/>
    <w:rsid w:val="005E387A"/>
    <w:rsid w:val="005F1316"/>
    <w:rsid w:val="005F71B7"/>
    <w:rsid w:val="006417B3"/>
    <w:rsid w:val="006630AD"/>
    <w:rsid w:val="00663292"/>
    <w:rsid w:val="00673360"/>
    <w:rsid w:val="00680944"/>
    <w:rsid w:val="006939D3"/>
    <w:rsid w:val="006B22CE"/>
    <w:rsid w:val="006B583D"/>
    <w:rsid w:val="006D2D8F"/>
    <w:rsid w:val="006E12BB"/>
    <w:rsid w:val="006E3956"/>
    <w:rsid w:val="006F3083"/>
    <w:rsid w:val="00702C0D"/>
    <w:rsid w:val="00714F4F"/>
    <w:rsid w:val="007354DC"/>
    <w:rsid w:val="0073624D"/>
    <w:rsid w:val="007400F2"/>
    <w:rsid w:val="00745C08"/>
    <w:rsid w:val="00770B00"/>
    <w:rsid w:val="007818D5"/>
    <w:rsid w:val="007C7DDD"/>
    <w:rsid w:val="007E4276"/>
    <w:rsid w:val="007F53AB"/>
    <w:rsid w:val="007F6FCC"/>
    <w:rsid w:val="0081047F"/>
    <w:rsid w:val="0083165C"/>
    <w:rsid w:val="00862C56"/>
    <w:rsid w:val="00886C7D"/>
    <w:rsid w:val="008A2544"/>
    <w:rsid w:val="008C2DB1"/>
    <w:rsid w:val="008D5E1C"/>
    <w:rsid w:val="008D7C11"/>
    <w:rsid w:val="008E27A7"/>
    <w:rsid w:val="008F05BE"/>
    <w:rsid w:val="00925AFC"/>
    <w:rsid w:val="00942BF1"/>
    <w:rsid w:val="009500DB"/>
    <w:rsid w:val="009554FB"/>
    <w:rsid w:val="00977899"/>
    <w:rsid w:val="009847E2"/>
    <w:rsid w:val="00984D58"/>
    <w:rsid w:val="00987B5D"/>
    <w:rsid w:val="00990090"/>
    <w:rsid w:val="009A4F80"/>
    <w:rsid w:val="009A5C06"/>
    <w:rsid w:val="009E629B"/>
    <w:rsid w:val="009F1133"/>
    <w:rsid w:val="009F3F9F"/>
    <w:rsid w:val="00A0152E"/>
    <w:rsid w:val="00A04911"/>
    <w:rsid w:val="00A1351A"/>
    <w:rsid w:val="00A15C24"/>
    <w:rsid w:val="00A4720C"/>
    <w:rsid w:val="00A5561A"/>
    <w:rsid w:val="00A81641"/>
    <w:rsid w:val="00A83D8F"/>
    <w:rsid w:val="00AB643C"/>
    <w:rsid w:val="00AB719C"/>
    <w:rsid w:val="00AC3354"/>
    <w:rsid w:val="00AC7827"/>
    <w:rsid w:val="00AD16C0"/>
    <w:rsid w:val="00B028C4"/>
    <w:rsid w:val="00B15CD8"/>
    <w:rsid w:val="00B27372"/>
    <w:rsid w:val="00B52715"/>
    <w:rsid w:val="00B73FD1"/>
    <w:rsid w:val="00B833E0"/>
    <w:rsid w:val="00B85FB4"/>
    <w:rsid w:val="00B8672F"/>
    <w:rsid w:val="00B9280C"/>
    <w:rsid w:val="00BA5BB0"/>
    <w:rsid w:val="00BB2843"/>
    <w:rsid w:val="00BC238D"/>
    <w:rsid w:val="00BD04D6"/>
    <w:rsid w:val="00BE1819"/>
    <w:rsid w:val="00BF0512"/>
    <w:rsid w:val="00BF49AF"/>
    <w:rsid w:val="00C641AE"/>
    <w:rsid w:val="00C6493E"/>
    <w:rsid w:val="00C65E87"/>
    <w:rsid w:val="00CB508B"/>
    <w:rsid w:val="00CC7B56"/>
    <w:rsid w:val="00D00983"/>
    <w:rsid w:val="00D03631"/>
    <w:rsid w:val="00D069B6"/>
    <w:rsid w:val="00D13E57"/>
    <w:rsid w:val="00D438B2"/>
    <w:rsid w:val="00D61B91"/>
    <w:rsid w:val="00D62385"/>
    <w:rsid w:val="00D62ECC"/>
    <w:rsid w:val="00D72FCF"/>
    <w:rsid w:val="00D7317D"/>
    <w:rsid w:val="00D86142"/>
    <w:rsid w:val="00D952E9"/>
    <w:rsid w:val="00D955E7"/>
    <w:rsid w:val="00DA064B"/>
    <w:rsid w:val="00DA58F6"/>
    <w:rsid w:val="00DB6CD7"/>
    <w:rsid w:val="00DC1FDC"/>
    <w:rsid w:val="00DC5FA7"/>
    <w:rsid w:val="00DD405B"/>
    <w:rsid w:val="00DE39B0"/>
    <w:rsid w:val="00DE41E0"/>
    <w:rsid w:val="00DE6304"/>
    <w:rsid w:val="00E27B14"/>
    <w:rsid w:val="00E3730C"/>
    <w:rsid w:val="00E37F73"/>
    <w:rsid w:val="00E566F7"/>
    <w:rsid w:val="00E84E10"/>
    <w:rsid w:val="00E97744"/>
    <w:rsid w:val="00EB6265"/>
    <w:rsid w:val="00F0078F"/>
    <w:rsid w:val="00F11270"/>
    <w:rsid w:val="00F15613"/>
    <w:rsid w:val="00F26687"/>
    <w:rsid w:val="00F539C7"/>
    <w:rsid w:val="00F6587E"/>
    <w:rsid w:val="00F71096"/>
    <w:rsid w:val="00F74A2E"/>
    <w:rsid w:val="00F7601C"/>
    <w:rsid w:val="00F76B9D"/>
    <w:rsid w:val="00F81C25"/>
    <w:rsid w:val="00FA5E73"/>
    <w:rsid w:val="00FB21A4"/>
    <w:rsid w:val="00FB4911"/>
    <w:rsid w:val="00FC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CF3E7C8-C91B-4F3F-83AE-04722DDB1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Nadpis2">
    <w:name w:val="heading 2"/>
    <w:basedOn w:val="Nadpis1"/>
    <w:next w:val="Normln"/>
    <w:link w:val="Nadpis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Nadpis3">
    <w:name w:val="heading 3"/>
    <w:basedOn w:val="Nadpis1"/>
    <w:next w:val="Normln"/>
    <w:link w:val="Nadpis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862C56"/>
    <w:rPr>
      <w:rFonts w:ascii="Arial" w:eastAsiaTheme="majorEastAsia" w:hAnsi="Arial" w:cstheme="majorBidi"/>
      <w:b/>
      <w:sz w:val="24"/>
      <w:szCs w:val="32"/>
    </w:rPr>
  </w:style>
  <w:style w:type="paragraph" w:styleId="Zhlav">
    <w:name w:val="header"/>
    <w:basedOn w:val="Normln"/>
    <w:link w:val="Zhlav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BF49AF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862C56"/>
    <w:rPr>
      <w:rFonts w:ascii="Arial" w:hAnsi="Arial"/>
      <w:color w:val="4F4C4D"/>
      <w:sz w:val="16"/>
    </w:rPr>
  </w:style>
  <w:style w:type="character" w:customStyle="1" w:styleId="Nadpis2Char">
    <w:name w:val="Nadpis 2 Char"/>
    <w:basedOn w:val="Standardnpsmoodstavce"/>
    <w:link w:val="Nadpis2"/>
    <w:uiPriority w:val="1"/>
    <w:rsid w:val="00862C56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F0D39"/>
    <w:rPr>
      <w:rFonts w:ascii="Georgia" w:eastAsiaTheme="majorEastAsia" w:hAnsi="Georgia" w:cstheme="majorBidi"/>
      <w:b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paragraph" w:styleId="Nzev">
    <w:name w:val="Title"/>
    <w:basedOn w:val="Normln"/>
    <w:next w:val="Normln"/>
    <w:link w:val="Nzev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BF49A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semiHidden/>
    <w:qFormat/>
    <w:rsid w:val="005E387A"/>
    <w:pPr>
      <w:numPr>
        <w:ilvl w:val="1"/>
      </w:numPr>
    </w:pPr>
    <w:rPr>
      <w:rFonts w:ascii="Times New Roman" w:eastAsiaTheme="minorEastAsia" w:hAnsi="Times New Roman"/>
      <w:color w:val="4F4C4D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semiHidden/>
    <w:rsid w:val="00BF49AF"/>
    <w:rPr>
      <w:rFonts w:ascii="Times New Roman" w:eastAsiaTheme="minorEastAsia" w:hAnsi="Times New Roman"/>
      <w:color w:val="4F4C4D"/>
      <w:spacing w:val="15"/>
    </w:rPr>
  </w:style>
  <w:style w:type="paragraph" w:styleId="Normlnweb">
    <w:name w:val="Normal (Web)"/>
    <w:basedOn w:val="Normln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9554FB"/>
  </w:style>
  <w:style w:type="paragraph" w:customStyle="1" w:styleId="zkladntun">
    <w:name w:val="základní tučně"/>
    <w:basedOn w:val="Normln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Odstavecseseznamem">
    <w:name w:val="List Paragraph"/>
    <w:basedOn w:val="Normln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Normlntabulka"/>
    <w:next w:val="Mkatabulky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593A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7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yerj\Documents\Hlavi&#269;kov&#253;%20pap&#237;r\UP_hlavickovy-papir_PrF_cz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B2914-AF58-4991-A5D6-1C17014FD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UP_hlavickovy-papir_PrF_cz.dotx</Template>
  <TotalTime>1</TotalTime>
  <Pages>2</Pages>
  <Words>442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mayerj</dc:creator>
  <cp:lastModifiedBy>Mgr. Jan Říha, Ph.D.</cp:lastModifiedBy>
  <cp:revision>2</cp:revision>
  <cp:lastPrinted>2016-06-17T08:05:00Z</cp:lastPrinted>
  <dcterms:created xsi:type="dcterms:W3CDTF">2020-02-06T13:02:00Z</dcterms:created>
  <dcterms:modified xsi:type="dcterms:W3CDTF">2020-02-06T13:02:00Z</dcterms:modified>
</cp:coreProperties>
</file>