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DE6C5C" w14:textId="77777777" w:rsidR="008E02D0" w:rsidRDefault="008E02D0" w:rsidP="008E02D0">
      <w:pPr>
        <w:widowControl w:val="0"/>
        <w:autoSpaceDE w:val="0"/>
        <w:autoSpaceDN w:val="0"/>
        <w:adjustRightInd w:val="0"/>
        <w:spacing w:before="10" w:line="130" w:lineRule="exact"/>
        <w:rPr>
          <w:sz w:val="13"/>
          <w:szCs w:val="13"/>
        </w:rPr>
      </w:pPr>
      <w:r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 wp14:anchorId="55775EDC" wp14:editId="5F7F088B">
                <wp:simplePos x="0" y="0"/>
                <wp:positionH relativeFrom="page">
                  <wp:posOffset>3567430</wp:posOffset>
                </wp:positionH>
                <wp:positionV relativeFrom="page">
                  <wp:posOffset>958215</wp:posOffset>
                </wp:positionV>
                <wp:extent cx="434975" cy="448310"/>
                <wp:effectExtent l="5080" t="5715" r="7620" b="3175"/>
                <wp:wrapNone/>
                <wp:docPr id="5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975" cy="448310"/>
                          <a:chOff x="5618" y="1145"/>
                          <a:chExt cx="685" cy="706"/>
                        </a:xfrm>
                      </wpg:grpSpPr>
                      <wps:wsp>
                        <wps:cNvPr id="6" name="Freeform 4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95 w 685"/>
                              <a:gd name="T1" fmla="*/ 25 h 706"/>
                              <a:gd name="T2" fmla="*/ 73 w 685"/>
                              <a:gd name="T3" fmla="*/ 60 h 706"/>
                              <a:gd name="T4" fmla="*/ 40 w 685"/>
                              <a:gd name="T5" fmla="*/ 87 h 706"/>
                              <a:gd name="T6" fmla="*/ 0 w 685"/>
                              <a:gd name="T7" fmla="*/ 103 h 706"/>
                              <a:gd name="T8" fmla="*/ 16 w 685"/>
                              <a:gd name="T9" fmla="*/ 193 h 706"/>
                              <a:gd name="T10" fmla="*/ 42 w 685"/>
                              <a:gd name="T11" fmla="*/ 277 h 706"/>
                              <a:gd name="T12" fmla="*/ 76 w 685"/>
                              <a:gd name="T13" fmla="*/ 355 h 706"/>
                              <a:gd name="T14" fmla="*/ 114 w 685"/>
                              <a:gd name="T15" fmla="*/ 427 h 706"/>
                              <a:gd name="T16" fmla="*/ 155 w 685"/>
                              <a:gd name="T17" fmla="*/ 493 h 706"/>
                              <a:gd name="T18" fmla="*/ 196 w 685"/>
                              <a:gd name="T19" fmla="*/ 551 h 706"/>
                              <a:gd name="T20" fmla="*/ 235 w 685"/>
                              <a:gd name="T21" fmla="*/ 602 h 706"/>
                              <a:gd name="T22" fmla="*/ 286 w 685"/>
                              <a:gd name="T23" fmla="*/ 663 h 706"/>
                              <a:gd name="T24" fmla="*/ 310 w 685"/>
                              <a:gd name="T25" fmla="*/ 693 h 706"/>
                              <a:gd name="T26" fmla="*/ 328 w 685"/>
                              <a:gd name="T27" fmla="*/ 693 h 706"/>
                              <a:gd name="T28" fmla="*/ 371 w 685"/>
                              <a:gd name="T29" fmla="*/ 641 h 706"/>
                              <a:gd name="T30" fmla="*/ 409 w 685"/>
                              <a:gd name="T31" fmla="*/ 595 h 706"/>
                              <a:gd name="T32" fmla="*/ 452 w 685"/>
                              <a:gd name="T33" fmla="*/ 539 h 706"/>
                              <a:gd name="T34" fmla="*/ 310 w 685"/>
                              <a:gd name="T35" fmla="*/ 537 h 706"/>
                              <a:gd name="T36" fmla="*/ 258 w 685"/>
                              <a:gd name="T37" fmla="*/ 528 h 706"/>
                              <a:gd name="T38" fmla="*/ 219 w 685"/>
                              <a:gd name="T39" fmla="*/ 508 h 706"/>
                              <a:gd name="T40" fmla="*/ 194 w 685"/>
                              <a:gd name="T41" fmla="*/ 479 h 706"/>
                              <a:gd name="T42" fmla="*/ 179 w 685"/>
                              <a:gd name="T43" fmla="*/ 442 h 706"/>
                              <a:gd name="T44" fmla="*/ 173 w 685"/>
                              <a:gd name="T45" fmla="*/ 404 h 706"/>
                              <a:gd name="T46" fmla="*/ 166 w 685"/>
                              <a:gd name="T47" fmla="*/ 338 h 706"/>
                              <a:gd name="T48" fmla="*/ 160 w 685"/>
                              <a:gd name="T49" fmla="*/ 280 h 706"/>
                              <a:gd name="T50" fmla="*/ 149 w 685"/>
                              <a:gd name="T51" fmla="*/ 231 h 706"/>
                              <a:gd name="T52" fmla="*/ 120 w 685"/>
                              <a:gd name="T53" fmla="*/ 211 h 706"/>
                              <a:gd name="T54" fmla="*/ 276 w 685"/>
                              <a:gd name="T55" fmla="*/ 206 h 706"/>
                              <a:gd name="T56" fmla="*/ 138 w 685"/>
                              <a:gd name="T57" fmla="*/ 111 h 706"/>
                              <a:gd name="T58" fmla="*/ 666 w 685"/>
                              <a:gd name="T59" fmla="*/ 86 h 706"/>
                              <a:gd name="T60" fmla="*/ 678 w 685"/>
                              <a:gd name="T61" fmla="*/ 33 h 706"/>
                              <a:gd name="T62" fmla="*/ 364 w 685"/>
                              <a:gd name="T63" fmla="*/ 33 h 706"/>
                              <a:gd name="T64" fmla="*/ 302 w 685"/>
                              <a:gd name="T65" fmla="*/ 30 h 706"/>
                              <a:gd name="T66" fmla="*/ 241 w 685"/>
                              <a:gd name="T67" fmla="*/ 26 h 706"/>
                              <a:gd name="T68" fmla="*/ 182 w 685"/>
                              <a:gd name="T69" fmla="*/ 19 h 706"/>
                              <a:gd name="T70" fmla="*/ 127 w 685"/>
                              <a:gd name="T71" fmla="*/ 10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101" y="5"/>
                                </a:moveTo>
                                <a:lnTo>
                                  <a:pt x="95" y="25"/>
                                </a:lnTo>
                                <a:lnTo>
                                  <a:pt x="86" y="43"/>
                                </a:lnTo>
                                <a:lnTo>
                                  <a:pt x="73" y="60"/>
                                </a:lnTo>
                                <a:lnTo>
                                  <a:pt x="58" y="75"/>
                                </a:lnTo>
                                <a:lnTo>
                                  <a:pt x="40" y="87"/>
                                </a:lnTo>
                                <a:lnTo>
                                  <a:pt x="20" y="96"/>
                                </a:lnTo>
                                <a:lnTo>
                                  <a:pt x="0" y="103"/>
                                </a:lnTo>
                                <a:lnTo>
                                  <a:pt x="6" y="148"/>
                                </a:lnTo>
                                <a:lnTo>
                                  <a:pt x="16" y="193"/>
                                </a:lnTo>
                                <a:lnTo>
                                  <a:pt x="28" y="236"/>
                                </a:lnTo>
                                <a:lnTo>
                                  <a:pt x="42" y="277"/>
                                </a:lnTo>
                                <a:lnTo>
                                  <a:pt x="58" y="317"/>
                                </a:lnTo>
                                <a:lnTo>
                                  <a:pt x="76" y="355"/>
                                </a:lnTo>
                                <a:lnTo>
                                  <a:pt x="94" y="392"/>
                                </a:lnTo>
                                <a:lnTo>
                                  <a:pt x="114" y="427"/>
                                </a:lnTo>
                                <a:lnTo>
                                  <a:pt x="134" y="461"/>
                                </a:lnTo>
                                <a:lnTo>
                                  <a:pt x="155" y="493"/>
                                </a:lnTo>
                                <a:lnTo>
                                  <a:pt x="176" y="523"/>
                                </a:lnTo>
                                <a:lnTo>
                                  <a:pt x="196" y="551"/>
                                </a:lnTo>
                                <a:lnTo>
                                  <a:pt x="216" y="577"/>
                                </a:lnTo>
                                <a:lnTo>
                                  <a:pt x="235" y="602"/>
                                </a:lnTo>
                                <a:lnTo>
                                  <a:pt x="254" y="624"/>
                                </a:lnTo>
                                <a:lnTo>
                                  <a:pt x="286" y="663"/>
                                </a:lnTo>
                                <a:lnTo>
                                  <a:pt x="299" y="679"/>
                                </a:lnTo>
                                <a:lnTo>
                                  <a:pt x="310" y="693"/>
                                </a:lnTo>
                                <a:lnTo>
                                  <a:pt x="319" y="705"/>
                                </a:lnTo>
                                <a:lnTo>
                                  <a:pt x="328" y="693"/>
                                </a:lnTo>
                                <a:lnTo>
                                  <a:pt x="340" y="678"/>
                                </a:lnTo>
                                <a:lnTo>
                                  <a:pt x="371" y="641"/>
                                </a:lnTo>
                                <a:lnTo>
                                  <a:pt x="389" y="619"/>
                                </a:lnTo>
                                <a:lnTo>
                                  <a:pt x="409" y="595"/>
                                </a:lnTo>
                                <a:lnTo>
                                  <a:pt x="430" y="568"/>
                                </a:lnTo>
                                <a:lnTo>
                                  <a:pt x="452" y="539"/>
                                </a:lnTo>
                                <a:lnTo>
                                  <a:pt x="453" y="537"/>
                                </a:lnTo>
                                <a:lnTo>
                                  <a:pt x="310" y="537"/>
                                </a:lnTo>
                                <a:lnTo>
                                  <a:pt x="282" y="534"/>
                                </a:lnTo>
                                <a:lnTo>
                                  <a:pt x="258" y="528"/>
                                </a:lnTo>
                                <a:lnTo>
                                  <a:pt x="237" y="519"/>
                                </a:lnTo>
                                <a:lnTo>
                                  <a:pt x="219" y="508"/>
                                </a:lnTo>
                                <a:lnTo>
                                  <a:pt x="205" y="495"/>
                                </a:lnTo>
                                <a:lnTo>
                                  <a:pt x="194" y="479"/>
                                </a:lnTo>
                                <a:lnTo>
                                  <a:pt x="185" y="462"/>
                                </a:lnTo>
                                <a:lnTo>
                                  <a:pt x="179" y="442"/>
                                </a:lnTo>
                                <a:lnTo>
                                  <a:pt x="175" y="420"/>
                                </a:lnTo>
                                <a:lnTo>
                                  <a:pt x="173" y="404"/>
                                </a:lnTo>
                                <a:lnTo>
                                  <a:pt x="168" y="355"/>
                                </a:lnTo>
                                <a:lnTo>
                                  <a:pt x="166" y="338"/>
                                </a:lnTo>
                                <a:lnTo>
                                  <a:pt x="162" y="298"/>
                                </a:lnTo>
                                <a:lnTo>
                                  <a:pt x="160" y="280"/>
                                </a:lnTo>
                                <a:lnTo>
                                  <a:pt x="156" y="253"/>
                                </a:lnTo>
                                <a:lnTo>
                                  <a:pt x="149" y="231"/>
                                </a:lnTo>
                                <a:lnTo>
                                  <a:pt x="137" y="217"/>
                                </a:lnTo>
                                <a:lnTo>
                                  <a:pt x="120" y="211"/>
                                </a:lnTo>
                                <a:lnTo>
                                  <a:pt x="120" y="206"/>
                                </a:lnTo>
                                <a:lnTo>
                                  <a:pt x="276" y="206"/>
                                </a:lnTo>
                                <a:lnTo>
                                  <a:pt x="276" y="111"/>
                                </a:lnTo>
                                <a:lnTo>
                                  <a:pt x="138" y="111"/>
                                </a:lnTo>
                                <a:lnTo>
                                  <a:pt x="177" y="86"/>
                                </a:lnTo>
                                <a:lnTo>
                                  <a:pt x="666" y="86"/>
                                </a:lnTo>
                                <a:lnTo>
                                  <a:pt x="673" y="58"/>
                                </a:lnTo>
                                <a:lnTo>
                                  <a:pt x="678" y="33"/>
                                </a:lnTo>
                                <a:lnTo>
                                  <a:pt x="396" y="33"/>
                                </a:lnTo>
                                <a:lnTo>
                                  <a:pt x="364" y="33"/>
                                </a:lnTo>
                                <a:lnTo>
                                  <a:pt x="333" y="32"/>
                                </a:lnTo>
                                <a:lnTo>
                                  <a:pt x="302" y="30"/>
                                </a:lnTo>
                                <a:lnTo>
                                  <a:pt x="271" y="28"/>
                                </a:lnTo>
                                <a:lnTo>
                                  <a:pt x="241" y="26"/>
                                </a:lnTo>
                                <a:lnTo>
                                  <a:pt x="211" y="22"/>
                                </a:lnTo>
                                <a:lnTo>
                                  <a:pt x="182" y="19"/>
                                </a:lnTo>
                                <a:lnTo>
                                  <a:pt x="154" y="14"/>
                                </a:lnTo>
                                <a:lnTo>
                                  <a:pt x="127" y="10"/>
                                </a:lnTo>
                                <a:lnTo>
                                  <a:pt x="101" y="5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5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631 w 685"/>
                              <a:gd name="T1" fmla="*/ 206 h 706"/>
                              <a:gd name="T2" fmla="*/ 525 w 685"/>
                              <a:gd name="T3" fmla="*/ 206 h 706"/>
                              <a:gd name="T4" fmla="*/ 514 w 685"/>
                              <a:gd name="T5" fmla="*/ 212 h 706"/>
                              <a:gd name="T6" fmla="*/ 501 w 685"/>
                              <a:gd name="T7" fmla="*/ 220 h 706"/>
                              <a:gd name="T8" fmla="*/ 492 w 685"/>
                              <a:gd name="T9" fmla="*/ 236 h 706"/>
                              <a:gd name="T10" fmla="*/ 492 w 685"/>
                              <a:gd name="T11" fmla="*/ 236 h 706"/>
                              <a:gd name="T12" fmla="*/ 486 w 685"/>
                              <a:gd name="T13" fmla="*/ 258 h 706"/>
                              <a:gd name="T14" fmla="*/ 482 w 685"/>
                              <a:gd name="T15" fmla="*/ 287 h 706"/>
                              <a:gd name="T16" fmla="*/ 480 w 685"/>
                              <a:gd name="T17" fmla="*/ 305 h 706"/>
                              <a:gd name="T18" fmla="*/ 478 w 685"/>
                              <a:gd name="T19" fmla="*/ 322 h 706"/>
                              <a:gd name="T20" fmla="*/ 476 w 685"/>
                              <a:gd name="T21" fmla="*/ 341 h 706"/>
                              <a:gd name="T22" fmla="*/ 474 w 685"/>
                              <a:gd name="T23" fmla="*/ 364 h 706"/>
                              <a:gd name="T24" fmla="*/ 472 w 685"/>
                              <a:gd name="T25" fmla="*/ 384 h 706"/>
                              <a:gd name="T26" fmla="*/ 470 w 685"/>
                              <a:gd name="T27" fmla="*/ 407 h 706"/>
                              <a:gd name="T28" fmla="*/ 468 w 685"/>
                              <a:gd name="T29" fmla="*/ 424 h 706"/>
                              <a:gd name="T30" fmla="*/ 463 w 685"/>
                              <a:gd name="T31" fmla="*/ 443 h 706"/>
                              <a:gd name="T32" fmla="*/ 456 w 685"/>
                              <a:gd name="T33" fmla="*/ 463 h 706"/>
                              <a:gd name="T34" fmla="*/ 446 w 685"/>
                              <a:gd name="T35" fmla="*/ 484 h 706"/>
                              <a:gd name="T36" fmla="*/ 435 w 685"/>
                              <a:gd name="T37" fmla="*/ 497 h 706"/>
                              <a:gd name="T38" fmla="*/ 422 w 685"/>
                              <a:gd name="T39" fmla="*/ 508 h 706"/>
                              <a:gd name="T40" fmla="*/ 406 w 685"/>
                              <a:gd name="T41" fmla="*/ 517 h 706"/>
                              <a:gd name="T42" fmla="*/ 387 w 685"/>
                              <a:gd name="T43" fmla="*/ 525 h 706"/>
                              <a:gd name="T44" fmla="*/ 365 w 685"/>
                              <a:gd name="T45" fmla="*/ 531 h 706"/>
                              <a:gd name="T46" fmla="*/ 339 w 685"/>
                              <a:gd name="T47" fmla="*/ 535 h 706"/>
                              <a:gd name="T48" fmla="*/ 310 w 685"/>
                              <a:gd name="T49" fmla="*/ 537 h 706"/>
                              <a:gd name="T50" fmla="*/ 453 w 685"/>
                              <a:gd name="T51" fmla="*/ 537 h 706"/>
                              <a:gd name="T52" fmla="*/ 474 w 685"/>
                              <a:gd name="T53" fmla="*/ 507 h 706"/>
                              <a:gd name="T54" fmla="*/ 497 w 685"/>
                              <a:gd name="T55" fmla="*/ 473 h 706"/>
                              <a:gd name="T56" fmla="*/ 520 w 685"/>
                              <a:gd name="T57" fmla="*/ 437 h 706"/>
                              <a:gd name="T58" fmla="*/ 543 w 685"/>
                              <a:gd name="T59" fmla="*/ 398 h 706"/>
                              <a:gd name="T60" fmla="*/ 565 w 685"/>
                              <a:gd name="T61" fmla="*/ 356 h 706"/>
                              <a:gd name="T62" fmla="*/ 587 w 685"/>
                              <a:gd name="T63" fmla="*/ 313 h 706"/>
                              <a:gd name="T64" fmla="*/ 607 w 685"/>
                              <a:gd name="T65" fmla="*/ 267 h 706"/>
                              <a:gd name="T66" fmla="*/ 627 w 685"/>
                              <a:gd name="T67" fmla="*/ 218 h 706"/>
                              <a:gd name="T68" fmla="*/ 631 w 685"/>
                              <a:gd name="T69" fmla="*/ 206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631" y="206"/>
                                </a:moveTo>
                                <a:lnTo>
                                  <a:pt x="525" y="206"/>
                                </a:lnTo>
                                <a:lnTo>
                                  <a:pt x="514" y="212"/>
                                </a:lnTo>
                                <a:lnTo>
                                  <a:pt x="501" y="220"/>
                                </a:lnTo>
                                <a:lnTo>
                                  <a:pt x="492" y="236"/>
                                </a:lnTo>
                                <a:lnTo>
                                  <a:pt x="486" y="258"/>
                                </a:lnTo>
                                <a:lnTo>
                                  <a:pt x="482" y="287"/>
                                </a:lnTo>
                                <a:lnTo>
                                  <a:pt x="480" y="305"/>
                                </a:lnTo>
                                <a:lnTo>
                                  <a:pt x="478" y="322"/>
                                </a:lnTo>
                                <a:lnTo>
                                  <a:pt x="476" y="341"/>
                                </a:lnTo>
                                <a:lnTo>
                                  <a:pt x="474" y="364"/>
                                </a:lnTo>
                                <a:lnTo>
                                  <a:pt x="472" y="384"/>
                                </a:lnTo>
                                <a:lnTo>
                                  <a:pt x="470" y="407"/>
                                </a:lnTo>
                                <a:lnTo>
                                  <a:pt x="468" y="424"/>
                                </a:lnTo>
                                <a:lnTo>
                                  <a:pt x="463" y="443"/>
                                </a:lnTo>
                                <a:lnTo>
                                  <a:pt x="456" y="463"/>
                                </a:lnTo>
                                <a:lnTo>
                                  <a:pt x="446" y="484"/>
                                </a:lnTo>
                                <a:lnTo>
                                  <a:pt x="435" y="497"/>
                                </a:lnTo>
                                <a:lnTo>
                                  <a:pt x="422" y="508"/>
                                </a:lnTo>
                                <a:lnTo>
                                  <a:pt x="406" y="517"/>
                                </a:lnTo>
                                <a:lnTo>
                                  <a:pt x="387" y="525"/>
                                </a:lnTo>
                                <a:lnTo>
                                  <a:pt x="365" y="531"/>
                                </a:lnTo>
                                <a:lnTo>
                                  <a:pt x="339" y="535"/>
                                </a:lnTo>
                                <a:lnTo>
                                  <a:pt x="310" y="537"/>
                                </a:lnTo>
                                <a:lnTo>
                                  <a:pt x="453" y="537"/>
                                </a:lnTo>
                                <a:lnTo>
                                  <a:pt x="474" y="507"/>
                                </a:lnTo>
                                <a:lnTo>
                                  <a:pt x="497" y="473"/>
                                </a:lnTo>
                                <a:lnTo>
                                  <a:pt x="520" y="437"/>
                                </a:lnTo>
                                <a:lnTo>
                                  <a:pt x="543" y="398"/>
                                </a:lnTo>
                                <a:lnTo>
                                  <a:pt x="565" y="356"/>
                                </a:lnTo>
                                <a:lnTo>
                                  <a:pt x="587" y="313"/>
                                </a:lnTo>
                                <a:lnTo>
                                  <a:pt x="607" y="267"/>
                                </a:lnTo>
                                <a:lnTo>
                                  <a:pt x="627" y="218"/>
                                </a:lnTo>
                                <a:lnTo>
                                  <a:pt x="631" y="206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6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665 w 685"/>
                              <a:gd name="T1" fmla="*/ 90 h 706"/>
                              <a:gd name="T2" fmla="*/ 324 w 685"/>
                              <a:gd name="T3" fmla="*/ 90 h 706"/>
                              <a:gd name="T4" fmla="*/ 345 w 685"/>
                              <a:gd name="T5" fmla="*/ 90 h 706"/>
                              <a:gd name="T6" fmla="*/ 356 w 685"/>
                              <a:gd name="T7" fmla="*/ 93 h 706"/>
                              <a:gd name="T8" fmla="*/ 370 w 685"/>
                              <a:gd name="T9" fmla="*/ 99 h 706"/>
                              <a:gd name="T10" fmla="*/ 383 w 685"/>
                              <a:gd name="T11" fmla="*/ 109 h 706"/>
                              <a:gd name="T12" fmla="*/ 397 w 685"/>
                              <a:gd name="T13" fmla="*/ 125 h 706"/>
                              <a:gd name="T14" fmla="*/ 407 w 685"/>
                              <a:gd name="T15" fmla="*/ 147 h 706"/>
                              <a:gd name="T16" fmla="*/ 415 w 685"/>
                              <a:gd name="T17" fmla="*/ 176 h 706"/>
                              <a:gd name="T18" fmla="*/ 417 w 685"/>
                              <a:gd name="T19" fmla="*/ 214 h 706"/>
                              <a:gd name="T20" fmla="*/ 412 w 685"/>
                              <a:gd name="T21" fmla="*/ 241 h 706"/>
                              <a:gd name="T22" fmla="*/ 404 w 685"/>
                              <a:gd name="T23" fmla="*/ 263 h 706"/>
                              <a:gd name="T24" fmla="*/ 392 w 685"/>
                              <a:gd name="T25" fmla="*/ 280 h 706"/>
                              <a:gd name="T26" fmla="*/ 378 w 685"/>
                              <a:gd name="T27" fmla="*/ 292 h 706"/>
                              <a:gd name="T28" fmla="*/ 361 w 685"/>
                              <a:gd name="T29" fmla="*/ 300 h 706"/>
                              <a:gd name="T30" fmla="*/ 341 w 685"/>
                              <a:gd name="T31" fmla="*/ 304 h 706"/>
                              <a:gd name="T32" fmla="*/ 320 w 685"/>
                              <a:gd name="T33" fmla="*/ 305 h 706"/>
                              <a:gd name="T34" fmla="*/ 336 w 685"/>
                              <a:gd name="T35" fmla="*/ 507 h 706"/>
                              <a:gd name="T36" fmla="*/ 356 w 685"/>
                              <a:gd name="T37" fmla="*/ 503 h 706"/>
                              <a:gd name="T38" fmla="*/ 375 w 685"/>
                              <a:gd name="T39" fmla="*/ 495 h 706"/>
                              <a:gd name="T40" fmla="*/ 392 w 685"/>
                              <a:gd name="T41" fmla="*/ 483 h 706"/>
                              <a:gd name="T42" fmla="*/ 407 w 685"/>
                              <a:gd name="T43" fmla="*/ 468 h 706"/>
                              <a:gd name="T44" fmla="*/ 418 w 685"/>
                              <a:gd name="T45" fmla="*/ 449 h 706"/>
                              <a:gd name="T46" fmla="*/ 424 w 685"/>
                              <a:gd name="T47" fmla="*/ 427 h 706"/>
                              <a:gd name="T48" fmla="*/ 442 w 685"/>
                              <a:gd name="T49" fmla="*/ 206 h 706"/>
                              <a:gd name="T50" fmla="*/ 631 w 685"/>
                              <a:gd name="T51" fmla="*/ 206 h 706"/>
                              <a:gd name="T52" fmla="*/ 644 w 685"/>
                              <a:gd name="T53" fmla="*/ 167 h 706"/>
                              <a:gd name="T54" fmla="*/ 660 w 685"/>
                              <a:gd name="T55" fmla="*/ 113 h 706"/>
                              <a:gd name="T56" fmla="*/ 665 w 685"/>
                              <a:gd name="T57" fmla="*/ 90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665" y="90"/>
                                </a:moveTo>
                                <a:lnTo>
                                  <a:pt x="324" y="90"/>
                                </a:lnTo>
                                <a:lnTo>
                                  <a:pt x="345" y="90"/>
                                </a:lnTo>
                                <a:lnTo>
                                  <a:pt x="356" y="93"/>
                                </a:lnTo>
                                <a:lnTo>
                                  <a:pt x="370" y="99"/>
                                </a:lnTo>
                                <a:lnTo>
                                  <a:pt x="383" y="109"/>
                                </a:lnTo>
                                <a:lnTo>
                                  <a:pt x="397" y="125"/>
                                </a:lnTo>
                                <a:lnTo>
                                  <a:pt x="407" y="147"/>
                                </a:lnTo>
                                <a:lnTo>
                                  <a:pt x="415" y="176"/>
                                </a:lnTo>
                                <a:lnTo>
                                  <a:pt x="417" y="214"/>
                                </a:lnTo>
                                <a:lnTo>
                                  <a:pt x="412" y="241"/>
                                </a:lnTo>
                                <a:lnTo>
                                  <a:pt x="404" y="263"/>
                                </a:lnTo>
                                <a:lnTo>
                                  <a:pt x="392" y="280"/>
                                </a:lnTo>
                                <a:lnTo>
                                  <a:pt x="378" y="292"/>
                                </a:lnTo>
                                <a:lnTo>
                                  <a:pt x="361" y="300"/>
                                </a:lnTo>
                                <a:lnTo>
                                  <a:pt x="341" y="304"/>
                                </a:lnTo>
                                <a:lnTo>
                                  <a:pt x="320" y="305"/>
                                </a:lnTo>
                                <a:lnTo>
                                  <a:pt x="336" y="507"/>
                                </a:lnTo>
                                <a:lnTo>
                                  <a:pt x="356" y="503"/>
                                </a:lnTo>
                                <a:lnTo>
                                  <a:pt x="375" y="495"/>
                                </a:lnTo>
                                <a:lnTo>
                                  <a:pt x="392" y="483"/>
                                </a:lnTo>
                                <a:lnTo>
                                  <a:pt x="407" y="468"/>
                                </a:lnTo>
                                <a:lnTo>
                                  <a:pt x="418" y="449"/>
                                </a:lnTo>
                                <a:lnTo>
                                  <a:pt x="424" y="427"/>
                                </a:lnTo>
                                <a:lnTo>
                                  <a:pt x="442" y="206"/>
                                </a:lnTo>
                                <a:lnTo>
                                  <a:pt x="631" y="206"/>
                                </a:lnTo>
                                <a:lnTo>
                                  <a:pt x="644" y="167"/>
                                </a:lnTo>
                                <a:lnTo>
                                  <a:pt x="660" y="113"/>
                                </a:lnTo>
                                <a:lnTo>
                                  <a:pt x="665" y="90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7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276 w 685"/>
                              <a:gd name="T1" fmla="*/ 206 h 706"/>
                              <a:gd name="T2" fmla="*/ 204 w 685"/>
                              <a:gd name="T3" fmla="*/ 206 h 706"/>
                              <a:gd name="T4" fmla="*/ 221 w 685"/>
                              <a:gd name="T5" fmla="*/ 449 h 706"/>
                              <a:gd name="T6" fmla="*/ 231 w 685"/>
                              <a:gd name="T7" fmla="*/ 471 h 706"/>
                              <a:gd name="T8" fmla="*/ 244 w 685"/>
                              <a:gd name="T9" fmla="*/ 487 h 706"/>
                              <a:gd name="T10" fmla="*/ 259 w 685"/>
                              <a:gd name="T11" fmla="*/ 497 h 706"/>
                              <a:gd name="T12" fmla="*/ 276 w 685"/>
                              <a:gd name="T13" fmla="*/ 501 h 706"/>
                              <a:gd name="T14" fmla="*/ 276 w 685"/>
                              <a:gd name="T15" fmla="*/ 206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276" y="206"/>
                                </a:moveTo>
                                <a:lnTo>
                                  <a:pt x="204" y="206"/>
                                </a:lnTo>
                                <a:lnTo>
                                  <a:pt x="221" y="449"/>
                                </a:lnTo>
                                <a:lnTo>
                                  <a:pt x="231" y="471"/>
                                </a:lnTo>
                                <a:lnTo>
                                  <a:pt x="244" y="487"/>
                                </a:lnTo>
                                <a:lnTo>
                                  <a:pt x="259" y="497"/>
                                </a:lnTo>
                                <a:lnTo>
                                  <a:pt x="276" y="501"/>
                                </a:lnTo>
                                <a:lnTo>
                                  <a:pt x="276" y="206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8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320 w 685"/>
                              <a:gd name="T1" fmla="*/ 112 h 706"/>
                              <a:gd name="T2" fmla="*/ 320 w 685"/>
                              <a:gd name="T3" fmla="*/ 285 h 706"/>
                              <a:gd name="T4" fmla="*/ 336 w 685"/>
                              <a:gd name="T5" fmla="*/ 282 h 706"/>
                              <a:gd name="T6" fmla="*/ 350 w 685"/>
                              <a:gd name="T7" fmla="*/ 274 h 706"/>
                              <a:gd name="T8" fmla="*/ 361 w 685"/>
                              <a:gd name="T9" fmla="*/ 258 h 706"/>
                              <a:gd name="T10" fmla="*/ 370 w 685"/>
                              <a:gd name="T11" fmla="*/ 236 h 706"/>
                              <a:gd name="T12" fmla="*/ 374 w 685"/>
                              <a:gd name="T13" fmla="*/ 206 h 706"/>
                              <a:gd name="T14" fmla="*/ 374 w 685"/>
                              <a:gd name="T15" fmla="*/ 177 h 706"/>
                              <a:gd name="T16" fmla="*/ 370 w 685"/>
                              <a:gd name="T17" fmla="*/ 152 h 706"/>
                              <a:gd name="T18" fmla="*/ 362 w 685"/>
                              <a:gd name="T19" fmla="*/ 133 h 706"/>
                              <a:gd name="T20" fmla="*/ 351 w 685"/>
                              <a:gd name="T21" fmla="*/ 120 h 706"/>
                              <a:gd name="T22" fmla="*/ 335 w 685"/>
                              <a:gd name="T23" fmla="*/ 113 h 706"/>
                              <a:gd name="T24" fmla="*/ 320 w 685"/>
                              <a:gd name="T25" fmla="*/ 112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320" y="112"/>
                                </a:moveTo>
                                <a:lnTo>
                                  <a:pt x="320" y="285"/>
                                </a:lnTo>
                                <a:lnTo>
                                  <a:pt x="336" y="282"/>
                                </a:lnTo>
                                <a:lnTo>
                                  <a:pt x="350" y="274"/>
                                </a:lnTo>
                                <a:lnTo>
                                  <a:pt x="361" y="258"/>
                                </a:lnTo>
                                <a:lnTo>
                                  <a:pt x="370" y="236"/>
                                </a:lnTo>
                                <a:lnTo>
                                  <a:pt x="374" y="206"/>
                                </a:lnTo>
                                <a:lnTo>
                                  <a:pt x="374" y="177"/>
                                </a:lnTo>
                                <a:lnTo>
                                  <a:pt x="370" y="152"/>
                                </a:lnTo>
                                <a:lnTo>
                                  <a:pt x="362" y="133"/>
                                </a:lnTo>
                                <a:lnTo>
                                  <a:pt x="351" y="120"/>
                                </a:lnTo>
                                <a:lnTo>
                                  <a:pt x="335" y="113"/>
                                </a:lnTo>
                                <a:lnTo>
                                  <a:pt x="320" y="112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9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666 w 685"/>
                              <a:gd name="T1" fmla="*/ 86 h 706"/>
                              <a:gd name="T2" fmla="*/ 177 w 685"/>
                              <a:gd name="T3" fmla="*/ 86 h 706"/>
                              <a:gd name="T4" fmla="*/ 192 w 685"/>
                              <a:gd name="T5" fmla="*/ 88 h 706"/>
                              <a:gd name="T6" fmla="*/ 210 w 685"/>
                              <a:gd name="T7" fmla="*/ 90 h 706"/>
                              <a:gd name="T8" fmla="*/ 231 w 685"/>
                              <a:gd name="T9" fmla="*/ 91 h 706"/>
                              <a:gd name="T10" fmla="*/ 665 w 685"/>
                              <a:gd name="T11" fmla="*/ 90 h 706"/>
                              <a:gd name="T12" fmla="*/ 666 w 685"/>
                              <a:gd name="T13" fmla="*/ 86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666" y="86"/>
                                </a:moveTo>
                                <a:lnTo>
                                  <a:pt x="177" y="86"/>
                                </a:lnTo>
                                <a:lnTo>
                                  <a:pt x="192" y="88"/>
                                </a:lnTo>
                                <a:lnTo>
                                  <a:pt x="210" y="90"/>
                                </a:lnTo>
                                <a:lnTo>
                                  <a:pt x="231" y="91"/>
                                </a:lnTo>
                                <a:lnTo>
                                  <a:pt x="665" y="90"/>
                                </a:lnTo>
                                <a:lnTo>
                                  <a:pt x="666" y="86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0"/>
                        <wps:cNvSpPr>
                          <a:spLocks/>
                        </wps:cNvSpPr>
                        <wps:spPr bwMode="auto">
                          <a:xfrm>
                            <a:off x="5618" y="1145"/>
                            <a:ext cx="685" cy="706"/>
                          </a:xfrm>
                          <a:custGeom>
                            <a:avLst/>
                            <a:gdLst>
                              <a:gd name="T0" fmla="*/ 684 w 685"/>
                              <a:gd name="T1" fmla="*/ 0 h 706"/>
                              <a:gd name="T2" fmla="*/ 660 w 685"/>
                              <a:gd name="T3" fmla="*/ 6 h 706"/>
                              <a:gd name="T4" fmla="*/ 634 w 685"/>
                              <a:gd name="T5" fmla="*/ 12 h 706"/>
                              <a:gd name="T6" fmla="*/ 607 w 685"/>
                              <a:gd name="T7" fmla="*/ 17 h 706"/>
                              <a:gd name="T8" fmla="*/ 578 w 685"/>
                              <a:gd name="T9" fmla="*/ 22 h 706"/>
                              <a:gd name="T10" fmla="*/ 549 w 685"/>
                              <a:gd name="T11" fmla="*/ 25 h 706"/>
                              <a:gd name="T12" fmla="*/ 520 w 685"/>
                              <a:gd name="T13" fmla="*/ 28 h 706"/>
                              <a:gd name="T14" fmla="*/ 489 w 685"/>
                              <a:gd name="T15" fmla="*/ 30 h 706"/>
                              <a:gd name="T16" fmla="*/ 458 w 685"/>
                              <a:gd name="T17" fmla="*/ 32 h 706"/>
                              <a:gd name="T18" fmla="*/ 427 w 685"/>
                              <a:gd name="T19" fmla="*/ 33 h 706"/>
                              <a:gd name="T20" fmla="*/ 396 w 685"/>
                              <a:gd name="T21" fmla="*/ 33 h 706"/>
                              <a:gd name="T22" fmla="*/ 678 w 685"/>
                              <a:gd name="T23" fmla="*/ 33 h 706"/>
                              <a:gd name="T24" fmla="*/ 684 w 685"/>
                              <a:gd name="T25" fmla="*/ 0 h 7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685" h="706">
                                <a:moveTo>
                                  <a:pt x="684" y="0"/>
                                </a:moveTo>
                                <a:lnTo>
                                  <a:pt x="660" y="6"/>
                                </a:lnTo>
                                <a:lnTo>
                                  <a:pt x="634" y="12"/>
                                </a:lnTo>
                                <a:lnTo>
                                  <a:pt x="607" y="17"/>
                                </a:lnTo>
                                <a:lnTo>
                                  <a:pt x="578" y="22"/>
                                </a:lnTo>
                                <a:lnTo>
                                  <a:pt x="549" y="25"/>
                                </a:lnTo>
                                <a:lnTo>
                                  <a:pt x="520" y="28"/>
                                </a:lnTo>
                                <a:lnTo>
                                  <a:pt x="489" y="30"/>
                                </a:lnTo>
                                <a:lnTo>
                                  <a:pt x="458" y="32"/>
                                </a:lnTo>
                                <a:lnTo>
                                  <a:pt x="427" y="33"/>
                                </a:lnTo>
                                <a:lnTo>
                                  <a:pt x="396" y="33"/>
                                </a:lnTo>
                                <a:lnTo>
                                  <a:pt x="678" y="33"/>
                                </a:lnTo>
                                <a:lnTo>
                                  <a:pt x="684" y="0"/>
                                </a:lnTo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11D3B4" id="Group 3" o:spid="_x0000_s1026" style="position:absolute;margin-left:280.9pt;margin-top:75.45pt;width:34.25pt;height:35.3pt;z-index:-251656192;mso-position-horizontal-relative:page;mso-position-vertical-relative:page" coordorigin="5618,1145" coordsize="685,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" o:allowincell="f">
                <v:shape id="Freeform 4" o:spid="_x0000_s1027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" path="m101,5l95,25,86,43,73,60,58,75,40,87,20,96,,103r6,45l16,193r12,43l42,277r16,40l76,355r18,37l114,427r20,34l155,493r21,30l196,551r20,26l235,602r19,22l286,663r13,16l310,693r9,12l328,693r12,-15l371,641r18,-22l409,595r21,-27l452,539r1,-2l310,537r-28,-3l258,528r-21,-9l219,508,205,495,194,479r-9,-17l179,442r-4,-22l173,404r-5,-49l166,338r-4,-40l160,280r-4,-27l149,231,137,217r-17,-6l120,206r156,l276,111r-138,l177,86r489,l673,58r5,-25l396,33r-32,l333,32,302,30,271,28,241,26,211,22,182,19,154,14,127,10,101,5e" fillcolor="#231f20" stroked="f">
                  <v:path arrowok="t" o:connecttype="custom" o:connectlocs="95,25;73,60;40,87;0,103;16,193;42,277;76,355;114,427;155,493;196,551;235,602;286,663;310,693;328,693;371,641;409,595;452,539;310,537;258,528;219,508;194,479;179,442;173,404;166,338;160,280;149,231;120,211;276,206;138,111;666,86;678,33;364,33;302,30;241,26;182,19;127,10" o:connectangles="0,0,0,0,0,0,0,0,0,0,0,0,0,0,0,0,0,0,0,0,0,0,0,0,0,0,0,0,0,0,0,0,0,0,0,0"/>
                </v:shape>
                <v:shape id="Freeform 5" o:spid="_x0000_s1028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" path="m631,206r-106,l514,212r-13,8l492,236r-6,22l482,287r-2,18l478,322r-2,19l474,364r-2,20l470,407r-2,17l463,443r-7,20l446,484r-11,13l422,508r-16,9l387,525r-22,6l339,535r-29,2l453,537r21,-30l497,473r23,-36l543,398r22,-42l587,313r20,-46l627,218r4,-12e" fillcolor="#231f20" stroked="f">
                  <v:path arrowok="t" o:connecttype="custom" o:connectlocs="631,206;525,206;514,212;501,220;492,236;492,236;486,258;482,287;480,305;478,322;476,341;474,364;472,384;470,407;468,424;463,443;456,463;446,484;435,497;422,508;406,517;387,525;365,531;339,535;310,537;453,537;474,507;497,473;520,437;543,398;565,356;587,313;607,267;627,218;631,206" o:connectangles="0,0,0,0,0,0,0,0,0,0,0,0,0,0,0,0,0,0,0,0,0,0,0,0,0,0,0,0,0,0,0,0,0,0,0"/>
                </v:shape>
                <v:shape id="Freeform 6" o:spid="_x0000_s1029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" path="m665,90r-341,l345,90r11,3l370,99r13,10l397,125r10,22l415,176r2,38l412,241r-8,22l392,280r-14,12l361,300r-20,4l320,305r16,202l356,503r19,-8l392,483r15,-15l418,449r6,-22l442,206r189,l644,167r16,-54l665,90e" fillcolor="#231f20" stroked="f">
                  <v:path arrowok="t" o:connecttype="custom" o:connectlocs="665,90;324,90;345,90;356,93;370,99;383,109;397,125;407,147;415,176;417,214;412,241;404,263;392,280;378,292;361,300;341,304;320,305;336,507;356,503;375,495;392,483;407,468;418,449;424,427;442,206;631,206;644,167;660,113;665,90" o:connectangles="0,0,0,0,0,0,0,0,0,0,0,0,0,0,0,0,0,0,0,0,0,0,0,0,0,0,0,0,0"/>
                </v:shape>
                <v:shape id="Freeform 7" o:spid="_x0000_s1030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" path="m276,206r-72,l221,449r10,22l244,487r15,10l276,501r,-295e" fillcolor="#231f20" stroked="f">
                  <v:path arrowok="t" o:connecttype="custom" o:connectlocs="276,206;204,206;221,449;231,471;244,487;259,497;276,501;276,206" o:connectangles="0,0,0,0,0,0,0,0"/>
                </v:shape>
                <v:shape id="Freeform 8" o:spid="_x0000_s1031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" path="m320,112r,173l336,282r14,-8l361,258r9,-22l374,206r,-29l370,152r-8,-19l351,120r-16,-7l320,112e" fillcolor="#231f20" stroked="f">
                  <v:path arrowok="t" o:connecttype="custom" o:connectlocs="320,112;320,285;336,282;350,274;361,258;370,236;374,206;374,177;370,152;362,133;351,120;335,113;320,112" o:connectangles="0,0,0,0,0,0,0,0,0,0,0,0,0"/>
                </v:shape>
                <v:shape id="Freeform 9" o:spid="_x0000_s1032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" path="m666,86r-489,l192,88r18,2l231,91,665,90r1,-4e" fillcolor="#231f20" stroked="f">
                  <v:path arrowok="t" o:connecttype="custom" o:connectlocs="666,86;177,86;192,88;210,90;231,91;665,90;666,86" o:connectangles="0,0,0,0,0,0,0"/>
                </v:shape>
                <v:shape id="Freeform 10" o:spid="_x0000_s1033" style="position:absolute;left:5618;top:1145;width:685;height:706;visibility:visible;mso-wrap-style:square;v-text-anchor:top" coordsize="685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" path="m684,l660,6r-26,6l607,17r-29,5l549,25r-29,3l489,30r-31,2l427,33r-31,l678,33,684,e" fillcolor="#231f20" stroked="f">
                  <v:path arrowok="t" o:connecttype="custom" o:connectlocs="684,0;660,6;634,12;607,17;578,22;549,25;520,28;489,30;458,32;427,33;396,33;678,33;684,0" o:connectangles="0,0,0,0,0,0,0,0,0,0,0,0,0"/>
                </v:shape>
                <w10:wrap anchorx="page" anchory="page"/>
              </v:group>
            </w:pict>
          </mc:Fallback>
        </mc:AlternateContent>
      </w:r>
    </w:p>
    <w:p w14:paraId="36F00E05" w14:textId="77777777" w:rsidR="008E02D0" w:rsidRDefault="008E02D0" w:rsidP="008E02D0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14:paraId="325699C7" w14:textId="77777777" w:rsidR="008E02D0" w:rsidRDefault="008E02D0" w:rsidP="008E02D0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14:paraId="376E3C01" w14:textId="77777777" w:rsidR="0000615E" w:rsidRDefault="0000615E" w:rsidP="008E02D0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14:paraId="1350A71C" w14:textId="2F79CE77" w:rsidR="008E02D0" w:rsidRDefault="008E02D0" w:rsidP="008E02D0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2777A88B" wp14:editId="3489B37D">
                <wp:simplePos x="0" y="0"/>
                <wp:positionH relativeFrom="page">
                  <wp:posOffset>3415030</wp:posOffset>
                </wp:positionH>
                <wp:positionV relativeFrom="page">
                  <wp:posOffset>1604645</wp:posOffset>
                </wp:positionV>
                <wp:extent cx="720090" cy="12700"/>
                <wp:effectExtent l="14605" t="13970" r="8255" b="1905"/>
                <wp:wrapNone/>
                <wp:docPr id="4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0090" cy="12700"/>
                        </a:xfrm>
                        <a:custGeom>
                          <a:avLst/>
                          <a:gdLst>
                            <a:gd name="T0" fmla="*/ 0 w 1134"/>
                            <a:gd name="T1" fmla="*/ 0 h 20"/>
                            <a:gd name="T2" fmla="*/ 1133 w 113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134" h="20">
                              <a:moveTo>
                                <a:pt x="0" y="0"/>
                              </a:moveTo>
                              <a:lnTo>
                                <a:pt x="1133" y="0"/>
                              </a:lnTo>
                            </a:path>
                          </a:pathLst>
                        </a:custGeom>
                        <a:noFill/>
                        <a:ln w="10274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92D5AAE" id="Freeform 2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268.9pt,126.35pt,325.55pt,126.35pt" coordsize="113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" o:allowincell="f" filled="f" strokecolor="#231f20" strokeweight=".28539mm">
                <v:path arrowok="t" o:connecttype="custom" o:connectlocs="0,0;719455,0" o:connectangles="0,0"/>
                <w10:wrap anchorx="page" anchory="page"/>
              </v:polyline>
            </w:pict>
          </mc:Fallback>
        </mc:AlternateContent>
      </w:r>
    </w:p>
    <w:p w14:paraId="1827A2EF" w14:textId="77777777" w:rsidR="008E02D0" w:rsidRDefault="008E02D0" w:rsidP="008E02D0">
      <w:pPr>
        <w:widowControl w:val="0"/>
        <w:autoSpaceDE w:val="0"/>
        <w:autoSpaceDN w:val="0"/>
        <w:adjustRightInd w:val="0"/>
        <w:ind w:right="-20"/>
        <w:jc w:val="center"/>
        <w:rPr>
          <w:sz w:val="20"/>
          <w:szCs w:val="20"/>
        </w:rPr>
      </w:pPr>
      <w:r>
        <w:rPr>
          <w:noProof/>
          <w:sz w:val="20"/>
          <w:szCs w:val="20"/>
          <w:lang w:eastAsia="cs-CZ"/>
        </w:rPr>
        <w:drawing>
          <wp:inline distT="0" distB="0" distL="0" distR="0" wp14:anchorId="21B797D5" wp14:editId="1B487C8E">
            <wp:extent cx="1414145" cy="297815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145" cy="297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3A2626C" w14:textId="77777777" w:rsidR="008E02D0" w:rsidRDefault="008E02D0" w:rsidP="008E02D0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14:paraId="40828BDB" w14:textId="77777777" w:rsidR="008E02D0" w:rsidRDefault="008E02D0" w:rsidP="008E02D0">
      <w:pPr>
        <w:widowControl w:val="0"/>
        <w:autoSpaceDE w:val="0"/>
        <w:autoSpaceDN w:val="0"/>
        <w:adjustRightInd w:val="0"/>
        <w:spacing w:before="9" w:line="280" w:lineRule="exact"/>
        <w:jc w:val="center"/>
        <w:rPr>
          <w:sz w:val="28"/>
          <w:szCs w:val="28"/>
        </w:rPr>
      </w:pPr>
    </w:p>
    <w:p w14:paraId="6B3C2E24" w14:textId="7B6F8F1A" w:rsidR="008E02D0" w:rsidRPr="00386BAD" w:rsidRDefault="008E02D0" w:rsidP="008E02D0">
      <w:pPr>
        <w:widowControl w:val="0"/>
        <w:autoSpaceDE w:val="0"/>
        <w:autoSpaceDN w:val="0"/>
        <w:adjustRightInd w:val="0"/>
        <w:spacing w:before="33" w:line="266" w:lineRule="exact"/>
        <w:ind w:right="-20"/>
        <w:jc w:val="center"/>
        <w:rPr>
          <w:rFonts w:asciiTheme="majorHAnsi" w:hAnsiTheme="majorHAnsi" w:cs="Georgia"/>
          <w:smallCaps/>
          <w:color w:val="000000"/>
          <w:sz w:val="28"/>
          <w:szCs w:val="28"/>
        </w:rPr>
      </w:pPr>
      <w:r w:rsidRPr="00386BAD">
        <w:rPr>
          <w:rFonts w:asciiTheme="majorHAnsi" w:hAnsiTheme="majorHAnsi" w:cs="Georgia"/>
          <w:b/>
          <w:bCs/>
          <w:smallCaps/>
          <w:color w:val="231F20"/>
          <w:spacing w:val="36"/>
          <w:position w:val="-1"/>
          <w:sz w:val="28"/>
          <w:szCs w:val="28"/>
        </w:rPr>
        <w:t xml:space="preserve">Vnitřní </w:t>
      </w:r>
      <w:r w:rsidR="00342FD8">
        <w:rPr>
          <w:rFonts w:asciiTheme="majorHAnsi" w:hAnsiTheme="majorHAnsi" w:cs="Georgia"/>
          <w:b/>
          <w:bCs/>
          <w:smallCaps/>
          <w:color w:val="231F20"/>
          <w:spacing w:val="36"/>
          <w:position w:val="-1"/>
          <w:sz w:val="28"/>
          <w:szCs w:val="28"/>
        </w:rPr>
        <w:t>předpis</w:t>
      </w:r>
      <w:r w:rsidRPr="00386BAD">
        <w:rPr>
          <w:rFonts w:asciiTheme="majorHAnsi" w:hAnsiTheme="majorHAnsi" w:cs="Georgia"/>
          <w:b/>
          <w:bCs/>
          <w:smallCaps/>
          <w:color w:val="231F20"/>
          <w:spacing w:val="36"/>
          <w:position w:val="-1"/>
          <w:sz w:val="28"/>
          <w:szCs w:val="28"/>
        </w:rPr>
        <w:t xml:space="preserve"> UP</w:t>
      </w:r>
    </w:p>
    <w:p w14:paraId="7EC31642" w14:textId="77F047D5" w:rsidR="008E02D0" w:rsidRPr="00386BAD" w:rsidRDefault="00386BAD" w:rsidP="008E02D0">
      <w:pPr>
        <w:widowControl w:val="0"/>
        <w:autoSpaceDE w:val="0"/>
        <w:autoSpaceDN w:val="0"/>
        <w:adjustRightInd w:val="0"/>
        <w:spacing w:line="200" w:lineRule="exact"/>
        <w:rPr>
          <w:rFonts w:asciiTheme="majorHAnsi" w:hAnsiTheme="majorHAnsi" w:cs="Georgia"/>
          <w:color w:val="000000"/>
          <w:sz w:val="20"/>
          <w:szCs w:val="20"/>
        </w:rPr>
      </w:pPr>
      <w:r w:rsidRPr="00386BAD">
        <w:rPr>
          <w:rFonts w:asciiTheme="majorHAnsi" w:hAnsiTheme="majorHAnsi" w:cs="Georgia"/>
          <w:noProof/>
          <w:color w:val="000000"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DFD89E" wp14:editId="42AABF6C">
                <wp:simplePos x="0" y="0"/>
                <wp:positionH relativeFrom="column">
                  <wp:align>center</wp:align>
                </wp:positionH>
                <wp:positionV relativeFrom="paragraph">
                  <wp:posOffset>629285</wp:posOffset>
                </wp:positionV>
                <wp:extent cx="3063600" cy="522000"/>
                <wp:effectExtent l="0" t="0" r="22860" b="11430"/>
                <wp:wrapTopAndBottom/>
                <wp:docPr id="30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3600" cy="52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50DB8B" w14:textId="4824DD21" w:rsidR="00386BAD" w:rsidRPr="00386BAD" w:rsidRDefault="00386BAD" w:rsidP="00386BAD">
                            <w:pPr>
                              <w:spacing w:after="0"/>
                              <w:jc w:val="center"/>
                              <w:rPr>
                                <w:rFonts w:asciiTheme="majorHAnsi" w:hAnsiTheme="majorHAnsi"/>
                                <w:sz w:val="40"/>
                              </w:rPr>
                            </w:pPr>
                            <w:r w:rsidRPr="00386BAD">
                              <w:rPr>
                                <w:rFonts w:asciiTheme="majorHAnsi" w:hAnsiTheme="majorHAnsi"/>
                                <w:sz w:val="40"/>
                              </w:rPr>
                              <w:t>R-A-18/02-N0</w:t>
                            </w:r>
                            <w:r w:rsidR="00930AE1">
                              <w:rPr>
                                <w:rFonts w:asciiTheme="majorHAnsi" w:hAnsiTheme="majorHAnsi"/>
                                <w:sz w:val="4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DFD89E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0;margin-top:49.55pt;width:241.25pt;height:41.1pt;z-index:25166540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" strokeweight="1pt">
                <v:textbox>
                  <w:txbxContent>
                    <w:p w14:paraId="3950DB8B" w14:textId="4824DD21" w:rsidR="00386BAD" w:rsidRPr="00386BAD" w:rsidRDefault="00386BAD" w:rsidP="00386BAD">
                      <w:pPr>
                        <w:spacing w:after="0"/>
                        <w:jc w:val="center"/>
                        <w:rPr>
                          <w:rFonts w:asciiTheme="majorHAnsi" w:hAnsiTheme="majorHAnsi"/>
                          <w:sz w:val="40"/>
                        </w:rPr>
                      </w:pPr>
                      <w:r w:rsidRPr="00386BAD">
                        <w:rPr>
                          <w:rFonts w:asciiTheme="majorHAnsi" w:hAnsiTheme="majorHAnsi"/>
                          <w:sz w:val="40"/>
                        </w:rPr>
                        <w:t>R-A-18/02-N0</w:t>
                      </w:r>
                      <w:r w:rsidR="00930AE1">
                        <w:rPr>
                          <w:rFonts w:asciiTheme="majorHAnsi" w:hAnsiTheme="majorHAnsi"/>
                          <w:sz w:val="40"/>
                        </w:rPr>
                        <w:t>2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4E7369CE" w14:textId="2276E3B9" w:rsidR="008E02D0" w:rsidRPr="00386BAD" w:rsidRDefault="008E02D0" w:rsidP="008E02D0">
      <w:pPr>
        <w:widowControl w:val="0"/>
        <w:autoSpaceDE w:val="0"/>
        <w:autoSpaceDN w:val="0"/>
        <w:adjustRightInd w:val="0"/>
        <w:spacing w:line="200" w:lineRule="exact"/>
        <w:rPr>
          <w:rFonts w:asciiTheme="majorHAnsi" w:hAnsiTheme="majorHAnsi" w:cs="Georgia"/>
          <w:color w:val="000000"/>
          <w:sz w:val="20"/>
          <w:szCs w:val="20"/>
        </w:rPr>
      </w:pPr>
    </w:p>
    <w:p w14:paraId="637DE421" w14:textId="4371F6BA" w:rsidR="008E02D0" w:rsidRPr="00386BAD" w:rsidRDefault="008E02D0" w:rsidP="00386BAD">
      <w:pPr>
        <w:widowControl w:val="0"/>
        <w:tabs>
          <w:tab w:val="left" w:pos="3717"/>
        </w:tabs>
        <w:autoSpaceDE w:val="0"/>
        <w:autoSpaceDN w:val="0"/>
        <w:adjustRightInd w:val="0"/>
        <w:spacing w:line="200" w:lineRule="exact"/>
        <w:rPr>
          <w:rFonts w:asciiTheme="majorHAnsi" w:hAnsiTheme="majorHAnsi" w:cs="Georgia"/>
          <w:color w:val="000000"/>
          <w:sz w:val="20"/>
          <w:szCs w:val="20"/>
        </w:rPr>
      </w:pPr>
    </w:p>
    <w:p w14:paraId="6FA5BF4B" w14:textId="7B42B1B2" w:rsidR="008E02D0" w:rsidRPr="00386BAD" w:rsidRDefault="008E02D0" w:rsidP="008E02D0">
      <w:pPr>
        <w:widowControl w:val="0"/>
        <w:autoSpaceDE w:val="0"/>
        <w:autoSpaceDN w:val="0"/>
        <w:adjustRightInd w:val="0"/>
        <w:spacing w:line="240" w:lineRule="auto"/>
        <w:rPr>
          <w:rFonts w:asciiTheme="majorHAnsi" w:hAnsiTheme="majorHAnsi" w:cs="Georgia"/>
          <w:color w:val="000000"/>
          <w:sz w:val="20"/>
          <w:szCs w:val="20"/>
        </w:rPr>
      </w:pPr>
    </w:p>
    <w:p w14:paraId="44A8A35F" w14:textId="77777777" w:rsidR="008E02D0" w:rsidRPr="00386BAD" w:rsidRDefault="008E02D0" w:rsidP="008E02D0">
      <w:pPr>
        <w:widowControl w:val="0"/>
        <w:autoSpaceDE w:val="0"/>
        <w:autoSpaceDN w:val="0"/>
        <w:adjustRightInd w:val="0"/>
        <w:spacing w:before="19" w:line="240" w:lineRule="auto"/>
        <w:rPr>
          <w:rFonts w:asciiTheme="majorHAnsi" w:hAnsiTheme="majorHAnsi" w:cs="Georgia"/>
          <w:color w:val="000000"/>
        </w:rPr>
      </w:pPr>
    </w:p>
    <w:p w14:paraId="18EE610E" w14:textId="6B43F5EA" w:rsidR="008E02D0" w:rsidRDefault="00386BAD" w:rsidP="008E02D0">
      <w:pPr>
        <w:widowControl w:val="0"/>
        <w:autoSpaceDE w:val="0"/>
        <w:autoSpaceDN w:val="0"/>
        <w:adjustRightInd w:val="0"/>
        <w:spacing w:after="360" w:line="240" w:lineRule="auto"/>
        <w:contextualSpacing/>
        <w:jc w:val="center"/>
        <w:rPr>
          <w:rFonts w:asciiTheme="majorHAnsi" w:hAnsiTheme="majorHAnsi" w:cs="Palatino"/>
          <w:b/>
          <w:bCs/>
          <w:sz w:val="44"/>
          <w:szCs w:val="48"/>
        </w:rPr>
      </w:pPr>
      <w:r>
        <w:rPr>
          <w:rFonts w:asciiTheme="majorHAnsi" w:hAnsiTheme="majorHAnsi" w:cs="Palatino"/>
          <w:b/>
          <w:bCs/>
          <w:sz w:val="44"/>
          <w:szCs w:val="48"/>
        </w:rPr>
        <w:t xml:space="preserve">Novela č. </w:t>
      </w:r>
      <w:r w:rsidR="00930AE1">
        <w:rPr>
          <w:rFonts w:asciiTheme="majorHAnsi" w:hAnsiTheme="majorHAnsi" w:cs="Palatino"/>
          <w:b/>
          <w:bCs/>
          <w:sz w:val="44"/>
          <w:szCs w:val="48"/>
        </w:rPr>
        <w:t>2</w:t>
      </w:r>
    </w:p>
    <w:p w14:paraId="35CC6331" w14:textId="4EB44EE1" w:rsidR="00386BAD" w:rsidRDefault="00386BAD" w:rsidP="008E02D0">
      <w:pPr>
        <w:widowControl w:val="0"/>
        <w:autoSpaceDE w:val="0"/>
        <w:autoSpaceDN w:val="0"/>
        <w:adjustRightInd w:val="0"/>
        <w:spacing w:after="360" w:line="240" w:lineRule="auto"/>
        <w:contextualSpacing/>
        <w:jc w:val="center"/>
        <w:rPr>
          <w:rFonts w:asciiTheme="majorHAnsi" w:hAnsiTheme="majorHAnsi" w:cs="Palatino"/>
          <w:b/>
          <w:bCs/>
          <w:sz w:val="44"/>
          <w:szCs w:val="48"/>
        </w:rPr>
      </w:pPr>
      <w:r>
        <w:rPr>
          <w:rFonts w:asciiTheme="majorHAnsi" w:hAnsiTheme="majorHAnsi" w:cs="Palatino"/>
          <w:b/>
          <w:bCs/>
          <w:sz w:val="44"/>
          <w:szCs w:val="48"/>
        </w:rPr>
        <w:t>Vnitřního mzdového předpisu</w:t>
      </w:r>
    </w:p>
    <w:p w14:paraId="7642DF42" w14:textId="7E7BD8CA" w:rsidR="00386BAD" w:rsidRPr="00386BAD" w:rsidRDefault="00386BAD" w:rsidP="008E02D0">
      <w:pPr>
        <w:widowControl w:val="0"/>
        <w:autoSpaceDE w:val="0"/>
        <w:autoSpaceDN w:val="0"/>
        <w:adjustRightInd w:val="0"/>
        <w:spacing w:after="360" w:line="240" w:lineRule="auto"/>
        <w:contextualSpacing/>
        <w:jc w:val="center"/>
        <w:rPr>
          <w:rFonts w:asciiTheme="majorHAnsi" w:hAnsiTheme="majorHAnsi" w:cs="Palatino"/>
          <w:sz w:val="44"/>
          <w:szCs w:val="48"/>
        </w:rPr>
      </w:pPr>
      <w:r>
        <w:rPr>
          <w:rFonts w:asciiTheme="majorHAnsi" w:hAnsiTheme="majorHAnsi" w:cs="Palatino"/>
          <w:b/>
          <w:bCs/>
          <w:sz w:val="44"/>
          <w:szCs w:val="48"/>
        </w:rPr>
        <w:t>Univerzity Palackého v Olomouci</w:t>
      </w:r>
    </w:p>
    <w:p w14:paraId="0C0E04B2" w14:textId="77777777" w:rsidR="008E02D0" w:rsidRPr="00386BAD" w:rsidRDefault="008E02D0" w:rsidP="008E02D0">
      <w:pPr>
        <w:widowControl w:val="0"/>
        <w:autoSpaceDE w:val="0"/>
        <w:autoSpaceDN w:val="0"/>
        <w:adjustRightInd w:val="0"/>
        <w:spacing w:line="200" w:lineRule="exact"/>
        <w:rPr>
          <w:rFonts w:asciiTheme="majorHAnsi" w:hAnsiTheme="majorHAnsi" w:cs="Georgia"/>
          <w:color w:val="000000"/>
          <w:sz w:val="20"/>
          <w:szCs w:val="20"/>
        </w:rPr>
      </w:pPr>
    </w:p>
    <w:p w14:paraId="10D6D365" w14:textId="77777777" w:rsidR="008E02D0" w:rsidRPr="00386BAD" w:rsidRDefault="008E02D0" w:rsidP="008E02D0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81" w:lineRule="auto"/>
        <w:ind w:left="2098" w:right="125" w:hanging="2098"/>
        <w:jc w:val="both"/>
        <w:rPr>
          <w:rFonts w:asciiTheme="majorHAnsi" w:hAnsiTheme="majorHAnsi" w:cs="Georgia"/>
          <w:color w:val="231F20"/>
        </w:rPr>
      </w:pPr>
    </w:p>
    <w:p w14:paraId="6E6A0621" w14:textId="77777777" w:rsidR="008E02D0" w:rsidRPr="00386BAD" w:rsidRDefault="008E02D0" w:rsidP="008E02D0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81" w:lineRule="auto"/>
        <w:ind w:left="2098" w:right="125" w:hanging="2098"/>
        <w:jc w:val="both"/>
        <w:rPr>
          <w:rFonts w:asciiTheme="majorHAnsi" w:hAnsiTheme="majorHAnsi" w:cs="Georgia"/>
          <w:color w:val="231F20"/>
        </w:rPr>
      </w:pPr>
    </w:p>
    <w:p w14:paraId="747A0D75" w14:textId="77777777" w:rsidR="008E02D0" w:rsidRPr="00386BAD" w:rsidRDefault="008E02D0" w:rsidP="008E02D0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81" w:lineRule="auto"/>
        <w:ind w:left="2098" w:right="125" w:hanging="2098"/>
        <w:jc w:val="both"/>
        <w:rPr>
          <w:rFonts w:asciiTheme="majorHAnsi" w:hAnsiTheme="majorHAnsi" w:cs="Georgia"/>
          <w:color w:val="231F20"/>
        </w:rPr>
      </w:pPr>
    </w:p>
    <w:p w14:paraId="6B746E43" w14:textId="77777777" w:rsidR="008E02D0" w:rsidRPr="00386BAD" w:rsidRDefault="008E02D0" w:rsidP="008E02D0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81" w:lineRule="auto"/>
        <w:ind w:left="2098" w:right="125" w:hanging="2098"/>
        <w:jc w:val="both"/>
        <w:rPr>
          <w:rFonts w:asciiTheme="majorHAnsi" w:hAnsiTheme="majorHAnsi" w:cs="Georgia"/>
          <w:color w:val="231F20"/>
        </w:rPr>
      </w:pPr>
    </w:p>
    <w:p w14:paraId="6CB70290" w14:textId="77777777" w:rsidR="008E02D0" w:rsidRPr="00386BAD" w:rsidRDefault="008E02D0" w:rsidP="008E02D0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81" w:lineRule="auto"/>
        <w:ind w:left="2098" w:right="125" w:hanging="2098"/>
        <w:jc w:val="both"/>
        <w:rPr>
          <w:rFonts w:asciiTheme="majorHAnsi" w:hAnsiTheme="majorHAnsi" w:cs="Georgia"/>
          <w:color w:val="231F20"/>
        </w:rPr>
      </w:pPr>
    </w:p>
    <w:p w14:paraId="43EA42AD" w14:textId="77777777" w:rsidR="008E02D0" w:rsidRPr="00386BAD" w:rsidRDefault="008E02D0" w:rsidP="008E02D0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81" w:lineRule="auto"/>
        <w:ind w:left="2098" w:right="125" w:hanging="2098"/>
        <w:jc w:val="both"/>
        <w:rPr>
          <w:rFonts w:asciiTheme="majorHAnsi" w:hAnsiTheme="majorHAnsi" w:cs="Georgia"/>
          <w:color w:val="231F20"/>
        </w:rPr>
      </w:pPr>
    </w:p>
    <w:p w14:paraId="0FDC1BA1" w14:textId="172A399C" w:rsidR="008E02D0" w:rsidRPr="00386BAD" w:rsidRDefault="008E02D0" w:rsidP="008E02D0">
      <w:pPr>
        <w:widowControl w:val="0"/>
        <w:tabs>
          <w:tab w:val="left" w:pos="2080"/>
        </w:tabs>
        <w:autoSpaceDE w:val="0"/>
        <w:autoSpaceDN w:val="0"/>
        <w:adjustRightInd w:val="0"/>
        <w:spacing w:before="33" w:line="240" w:lineRule="auto"/>
        <w:ind w:left="2098" w:right="125" w:hanging="2098"/>
        <w:jc w:val="both"/>
        <w:rPr>
          <w:rFonts w:asciiTheme="majorHAnsi" w:hAnsiTheme="majorHAnsi" w:cs="Georgia"/>
          <w:color w:val="000000"/>
          <w:sz w:val="13"/>
          <w:szCs w:val="11"/>
        </w:rPr>
      </w:pPr>
      <w:r w:rsidRPr="00386BAD">
        <w:rPr>
          <w:rFonts w:asciiTheme="majorHAnsi" w:hAnsiTheme="majorHAnsi" w:cs="Georgia"/>
          <w:color w:val="231F20"/>
          <w:sz w:val="24"/>
        </w:rPr>
        <w:t xml:space="preserve">Obsah: </w:t>
      </w:r>
      <w:r w:rsidRPr="00386BAD">
        <w:rPr>
          <w:rFonts w:asciiTheme="majorHAnsi" w:hAnsiTheme="majorHAnsi" w:cs="Georgia"/>
          <w:color w:val="231F20"/>
          <w:sz w:val="24"/>
        </w:rPr>
        <w:tab/>
        <w:t>Tato no</w:t>
      </w:r>
      <w:r w:rsidR="00342FD8">
        <w:rPr>
          <w:rFonts w:asciiTheme="majorHAnsi" w:hAnsiTheme="majorHAnsi" w:cs="Georgia"/>
          <w:color w:val="231F20"/>
          <w:sz w:val="24"/>
        </w:rPr>
        <w:t xml:space="preserve">vela </w:t>
      </w:r>
      <w:r w:rsidR="00964538">
        <w:rPr>
          <w:rFonts w:asciiTheme="majorHAnsi" w:hAnsiTheme="majorHAnsi" w:cs="Georgia"/>
          <w:color w:val="231F20"/>
          <w:sz w:val="24"/>
        </w:rPr>
        <w:t xml:space="preserve">mění </w:t>
      </w:r>
      <w:r w:rsidR="00764EE8">
        <w:rPr>
          <w:rFonts w:asciiTheme="majorHAnsi" w:hAnsiTheme="majorHAnsi" w:cs="Georgia"/>
          <w:color w:val="231F20"/>
          <w:sz w:val="24"/>
        </w:rPr>
        <w:t xml:space="preserve">některé pasáže tohoto vnitřního předpisu v souvislosti se vznikem vysokoškolského ústavu s názvem Český institut výzkumu a pokročilých technologií na </w:t>
      </w:r>
      <w:r w:rsidR="00764EE8" w:rsidRPr="00496EC5">
        <w:rPr>
          <w:rFonts w:asciiTheme="majorHAnsi" w:hAnsiTheme="majorHAnsi" w:cs="Georgia"/>
          <w:color w:val="231F20"/>
          <w:sz w:val="24"/>
        </w:rPr>
        <w:t>UP (CATRIN) a upravuje některé drobné nepřesnosti</w:t>
      </w:r>
      <w:r w:rsidR="00693EE4">
        <w:rPr>
          <w:rFonts w:asciiTheme="majorHAnsi" w:hAnsiTheme="majorHAnsi" w:cs="Georgia"/>
          <w:color w:val="231F20"/>
          <w:sz w:val="24"/>
        </w:rPr>
        <w:t xml:space="preserve"> v textu normy</w:t>
      </w:r>
      <w:r w:rsidR="00764EE8" w:rsidRPr="00496EC5">
        <w:rPr>
          <w:rFonts w:asciiTheme="majorHAnsi" w:hAnsiTheme="majorHAnsi" w:cs="Georgia"/>
          <w:color w:val="231F20"/>
          <w:sz w:val="24"/>
        </w:rPr>
        <w:t>.</w:t>
      </w:r>
    </w:p>
    <w:p w14:paraId="0A1CB58D" w14:textId="6A5A2B15" w:rsidR="008E02D0" w:rsidRPr="00386BAD" w:rsidRDefault="008E02D0" w:rsidP="008E02D0">
      <w:pPr>
        <w:widowControl w:val="0"/>
        <w:tabs>
          <w:tab w:val="left" w:pos="2080"/>
          <w:tab w:val="left" w:pos="9498"/>
          <w:tab w:val="left" w:pos="9639"/>
        </w:tabs>
        <w:autoSpaceDE w:val="0"/>
        <w:autoSpaceDN w:val="0"/>
        <w:adjustRightInd w:val="0"/>
        <w:spacing w:line="240" w:lineRule="auto"/>
        <w:ind w:right="-2"/>
        <w:rPr>
          <w:rFonts w:asciiTheme="majorHAnsi" w:hAnsiTheme="majorHAnsi" w:cs="Georgia"/>
          <w:color w:val="231F20"/>
          <w:sz w:val="24"/>
        </w:rPr>
      </w:pPr>
      <w:r w:rsidRPr="00386BAD">
        <w:rPr>
          <w:rFonts w:asciiTheme="majorHAnsi" w:hAnsiTheme="majorHAnsi" w:cs="Georgia"/>
          <w:color w:val="231F20"/>
          <w:sz w:val="24"/>
        </w:rPr>
        <w:t xml:space="preserve">Garanti: </w:t>
      </w:r>
      <w:r w:rsidRPr="00386BAD">
        <w:rPr>
          <w:rFonts w:asciiTheme="majorHAnsi" w:hAnsiTheme="majorHAnsi" w:cs="Georgia"/>
          <w:color w:val="231F20"/>
          <w:sz w:val="24"/>
        </w:rPr>
        <w:tab/>
      </w:r>
      <w:r w:rsidR="00342FD8">
        <w:rPr>
          <w:rFonts w:asciiTheme="majorHAnsi" w:hAnsiTheme="majorHAnsi" w:cs="Georgia"/>
          <w:color w:val="231F20"/>
          <w:sz w:val="24"/>
        </w:rPr>
        <w:t>vedoucí Oddělení řízení lidských zdrojů</w:t>
      </w:r>
    </w:p>
    <w:p w14:paraId="0A6D8F55" w14:textId="1DB37F29" w:rsidR="008E02D0" w:rsidRPr="00386BAD" w:rsidRDefault="008E02D0" w:rsidP="008E02D0">
      <w:pPr>
        <w:widowControl w:val="0"/>
        <w:tabs>
          <w:tab w:val="left" w:pos="2080"/>
        </w:tabs>
        <w:autoSpaceDE w:val="0"/>
        <w:autoSpaceDN w:val="0"/>
        <w:adjustRightInd w:val="0"/>
        <w:spacing w:line="240" w:lineRule="auto"/>
        <w:ind w:right="3789"/>
        <w:rPr>
          <w:rFonts w:asciiTheme="majorHAnsi" w:hAnsiTheme="majorHAnsi" w:cs="Georgia"/>
          <w:color w:val="000000"/>
          <w:sz w:val="24"/>
          <w:szCs w:val="24"/>
        </w:rPr>
      </w:pPr>
      <w:r w:rsidRPr="00386BAD">
        <w:rPr>
          <w:rFonts w:asciiTheme="majorHAnsi" w:hAnsiTheme="majorHAnsi" w:cs="Georgia"/>
          <w:color w:val="231F20"/>
          <w:sz w:val="24"/>
        </w:rPr>
        <w:t>Pl</w:t>
      </w:r>
      <w:r w:rsidRPr="00386BAD">
        <w:rPr>
          <w:rFonts w:asciiTheme="majorHAnsi" w:hAnsiTheme="majorHAnsi" w:cs="Georgia"/>
          <w:color w:val="231F20"/>
          <w:sz w:val="24"/>
          <w:szCs w:val="24"/>
        </w:rPr>
        <w:t xml:space="preserve">atnost: </w:t>
      </w:r>
      <w:r w:rsidRPr="00386BAD">
        <w:rPr>
          <w:rFonts w:asciiTheme="majorHAnsi" w:hAnsiTheme="majorHAnsi" w:cs="Georgia"/>
          <w:color w:val="231F20"/>
          <w:sz w:val="24"/>
          <w:szCs w:val="24"/>
        </w:rPr>
        <w:tab/>
      </w:r>
      <w:r w:rsidR="00342FD8" w:rsidRPr="00342FD8">
        <w:rPr>
          <w:rFonts w:asciiTheme="majorHAnsi" w:hAnsiTheme="majorHAnsi" w:cs="Georgia"/>
          <w:color w:val="231F20"/>
          <w:sz w:val="24"/>
          <w:szCs w:val="24"/>
          <w:highlight w:val="yellow"/>
        </w:rPr>
        <w:t>…………</w:t>
      </w:r>
    </w:p>
    <w:p w14:paraId="7F9014B5" w14:textId="1B00B9FF" w:rsidR="008E02D0" w:rsidRPr="00386BAD" w:rsidRDefault="008E02D0" w:rsidP="0000615E">
      <w:pPr>
        <w:widowControl w:val="0"/>
        <w:tabs>
          <w:tab w:val="left" w:pos="2080"/>
        </w:tabs>
        <w:autoSpaceDE w:val="0"/>
        <w:autoSpaceDN w:val="0"/>
        <w:adjustRightInd w:val="0"/>
        <w:spacing w:line="240" w:lineRule="auto"/>
        <w:ind w:right="3789"/>
        <w:rPr>
          <w:rFonts w:asciiTheme="majorHAnsi" w:hAnsiTheme="majorHAnsi" w:cs="Georgia"/>
          <w:color w:val="000000"/>
          <w:sz w:val="24"/>
          <w:szCs w:val="24"/>
        </w:rPr>
      </w:pPr>
      <w:r w:rsidRPr="00386BAD">
        <w:rPr>
          <w:rFonts w:asciiTheme="majorHAnsi" w:hAnsiTheme="majorHAnsi" w:cs="Georgia"/>
          <w:color w:val="231F20"/>
          <w:sz w:val="24"/>
          <w:szCs w:val="24"/>
        </w:rPr>
        <w:t xml:space="preserve">Účinnost: </w:t>
      </w:r>
      <w:r w:rsidRPr="00386BAD">
        <w:rPr>
          <w:rFonts w:asciiTheme="majorHAnsi" w:hAnsiTheme="majorHAnsi" w:cs="Georgia"/>
          <w:color w:val="231F20"/>
          <w:sz w:val="24"/>
          <w:szCs w:val="24"/>
        </w:rPr>
        <w:tab/>
      </w:r>
      <w:r w:rsidR="00342FD8" w:rsidRPr="00342FD8">
        <w:rPr>
          <w:rFonts w:asciiTheme="majorHAnsi" w:hAnsiTheme="majorHAnsi" w:cs="Georgia"/>
          <w:color w:val="231F20"/>
          <w:sz w:val="24"/>
          <w:szCs w:val="24"/>
          <w:highlight w:val="yellow"/>
        </w:rPr>
        <w:t>…………</w:t>
      </w:r>
      <w:r w:rsidRPr="00386BAD">
        <w:rPr>
          <w:rFonts w:asciiTheme="majorHAnsi" w:hAnsiTheme="majorHAnsi" w:cs="Georgia"/>
          <w:color w:val="000000"/>
          <w:sz w:val="24"/>
          <w:szCs w:val="24"/>
        </w:rPr>
        <w:br w:type="page"/>
      </w:r>
    </w:p>
    <w:p w14:paraId="04E8CBF7" w14:textId="77777777" w:rsidR="00342FD8" w:rsidRDefault="00342FD8" w:rsidP="00342FD8">
      <w:pPr>
        <w:widowControl w:val="0"/>
        <w:autoSpaceDE w:val="0"/>
        <w:autoSpaceDN w:val="0"/>
        <w:adjustRightInd w:val="0"/>
        <w:spacing w:before="1"/>
        <w:ind w:firstLine="708"/>
        <w:jc w:val="both"/>
        <w:rPr>
          <w:rFonts w:asciiTheme="majorHAnsi" w:hAnsiTheme="majorHAnsi" w:cs="Georgia"/>
          <w:i/>
          <w:color w:val="000000"/>
          <w:sz w:val="24"/>
          <w:szCs w:val="24"/>
        </w:rPr>
      </w:pPr>
    </w:p>
    <w:p w14:paraId="3DD166A8" w14:textId="0D98AAD4" w:rsidR="00342FD8" w:rsidRPr="00342FD8" w:rsidRDefault="00342FD8" w:rsidP="00281F2F">
      <w:pPr>
        <w:widowControl w:val="0"/>
        <w:autoSpaceDE w:val="0"/>
        <w:autoSpaceDN w:val="0"/>
        <w:adjustRightInd w:val="0"/>
        <w:spacing w:before="1"/>
        <w:ind w:firstLine="426"/>
        <w:jc w:val="both"/>
        <w:rPr>
          <w:rFonts w:asciiTheme="majorHAnsi" w:hAnsiTheme="majorHAnsi" w:cs="Georgia"/>
          <w:i/>
          <w:color w:val="000000"/>
          <w:sz w:val="24"/>
          <w:szCs w:val="24"/>
        </w:rPr>
      </w:pPr>
      <w:r w:rsidRPr="00342FD8">
        <w:rPr>
          <w:rFonts w:asciiTheme="majorHAnsi" w:hAnsiTheme="majorHAnsi" w:cs="Georgia"/>
          <w:i/>
          <w:color w:val="000000"/>
          <w:sz w:val="24"/>
          <w:szCs w:val="24"/>
        </w:rPr>
        <w:t>Ministerstvo školství, mládeže a tělovýchovy registrovalo podle § 36 odst. 2 zákona č. 111/1998 Sb., o vysokých školách</w:t>
      </w:r>
      <w:r>
        <w:rPr>
          <w:rFonts w:asciiTheme="majorHAnsi" w:hAnsiTheme="majorHAnsi" w:cs="Georgia"/>
          <w:i/>
          <w:color w:val="000000"/>
          <w:sz w:val="24"/>
          <w:szCs w:val="24"/>
        </w:rPr>
        <w:t xml:space="preserve"> </w:t>
      </w:r>
      <w:r w:rsidRPr="00342FD8">
        <w:rPr>
          <w:rFonts w:asciiTheme="majorHAnsi" w:hAnsiTheme="majorHAnsi" w:cs="Georgia"/>
          <w:i/>
          <w:color w:val="000000"/>
          <w:sz w:val="24"/>
          <w:szCs w:val="24"/>
        </w:rPr>
        <w:t xml:space="preserve">a o změně a doplnění dalších zákonů (zákon o vysokých školách), dne </w:t>
      </w:r>
      <w:r>
        <w:rPr>
          <w:rFonts w:asciiTheme="majorHAnsi" w:hAnsiTheme="majorHAnsi" w:cs="Georgia"/>
          <w:i/>
          <w:color w:val="000000"/>
          <w:sz w:val="24"/>
          <w:szCs w:val="24"/>
          <w:highlight w:val="yellow"/>
        </w:rPr>
        <w:t>……………………..</w:t>
      </w:r>
      <w:r w:rsidRPr="00342FD8">
        <w:rPr>
          <w:rFonts w:asciiTheme="majorHAnsi" w:hAnsiTheme="majorHAnsi" w:cs="Georgia"/>
          <w:i/>
          <w:color w:val="000000"/>
          <w:sz w:val="24"/>
          <w:szCs w:val="24"/>
        </w:rPr>
        <w:t xml:space="preserve"> pod čj. </w:t>
      </w:r>
      <w:r>
        <w:rPr>
          <w:rFonts w:asciiTheme="majorHAnsi" w:hAnsiTheme="majorHAnsi" w:cs="Georgia"/>
          <w:i/>
          <w:color w:val="000000"/>
          <w:sz w:val="24"/>
          <w:szCs w:val="24"/>
          <w:highlight w:val="yellow"/>
        </w:rPr>
        <w:t xml:space="preserve">…………………….. </w:t>
      </w:r>
      <w:r w:rsidRPr="00342FD8">
        <w:rPr>
          <w:rFonts w:asciiTheme="majorHAnsi" w:hAnsiTheme="majorHAnsi" w:cs="Georgia"/>
          <w:i/>
          <w:color w:val="000000"/>
          <w:sz w:val="24"/>
          <w:szCs w:val="24"/>
        </w:rPr>
        <w:t xml:space="preserve">Novelu č. </w:t>
      </w:r>
      <w:r w:rsidR="00930AE1">
        <w:rPr>
          <w:rFonts w:asciiTheme="majorHAnsi" w:hAnsiTheme="majorHAnsi" w:cs="Georgia"/>
          <w:i/>
          <w:color w:val="000000"/>
          <w:sz w:val="24"/>
          <w:szCs w:val="24"/>
        </w:rPr>
        <w:t>2</w:t>
      </w:r>
      <w:r w:rsidRPr="00342FD8">
        <w:rPr>
          <w:rFonts w:asciiTheme="majorHAnsi" w:hAnsiTheme="majorHAnsi" w:cs="Georgia"/>
          <w:i/>
          <w:color w:val="000000"/>
          <w:sz w:val="24"/>
          <w:szCs w:val="24"/>
        </w:rPr>
        <w:t xml:space="preserve"> Vnitřního mzdového předpisu Univerzity Palackého v Olomouci.</w:t>
      </w:r>
    </w:p>
    <w:p w14:paraId="255C122D" w14:textId="77777777" w:rsidR="00342FD8" w:rsidRPr="00342FD8" w:rsidRDefault="00342FD8" w:rsidP="00342FD8">
      <w:pPr>
        <w:widowControl w:val="0"/>
        <w:autoSpaceDE w:val="0"/>
        <w:autoSpaceDN w:val="0"/>
        <w:adjustRightInd w:val="0"/>
        <w:spacing w:before="1"/>
        <w:contextualSpacing/>
        <w:jc w:val="center"/>
        <w:rPr>
          <w:rFonts w:asciiTheme="majorHAnsi" w:hAnsiTheme="majorHAnsi" w:cs="Georgia"/>
          <w:i/>
          <w:color w:val="000000"/>
          <w:sz w:val="24"/>
          <w:szCs w:val="24"/>
        </w:rPr>
      </w:pPr>
      <w:r w:rsidRPr="00342FD8">
        <w:rPr>
          <w:rFonts w:asciiTheme="majorHAnsi" w:hAnsiTheme="majorHAnsi" w:cs="Georgia"/>
          <w:i/>
          <w:color w:val="000000"/>
          <w:sz w:val="24"/>
          <w:szCs w:val="24"/>
        </w:rPr>
        <w:t>…………………………………</w:t>
      </w:r>
    </w:p>
    <w:p w14:paraId="583210CD" w14:textId="77777777" w:rsidR="00342FD8" w:rsidRPr="00342FD8" w:rsidRDefault="00342FD8" w:rsidP="00342FD8">
      <w:pPr>
        <w:widowControl w:val="0"/>
        <w:autoSpaceDE w:val="0"/>
        <w:autoSpaceDN w:val="0"/>
        <w:adjustRightInd w:val="0"/>
        <w:spacing w:before="1"/>
        <w:contextualSpacing/>
        <w:jc w:val="center"/>
        <w:rPr>
          <w:rFonts w:asciiTheme="majorHAnsi" w:hAnsiTheme="majorHAnsi" w:cs="Georgia"/>
          <w:i/>
          <w:color w:val="000000"/>
          <w:sz w:val="24"/>
          <w:szCs w:val="24"/>
        </w:rPr>
      </w:pPr>
      <w:r w:rsidRPr="00342FD8">
        <w:rPr>
          <w:rFonts w:asciiTheme="majorHAnsi" w:hAnsiTheme="majorHAnsi" w:cs="Georgia"/>
          <w:i/>
          <w:color w:val="000000"/>
          <w:sz w:val="24"/>
          <w:szCs w:val="24"/>
        </w:rPr>
        <w:t>Mgr. Karolína Gondková</w:t>
      </w:r>
    </w:p>
    <w:p w14:paraId="49A43C7C" w14:textId="13BB7B1E" w:rsidR="008E02D0" w:rsidRPr="00342FD8" w:rsidRDefault="00342FD8" w:rsidP="00342FD8">
      <w:pPr>
        <w:widowControl w:val="0"/>
        <w:autoSpaceDE w:val="0"/>
        <w:autoSpaceDN w:val="0"/>
        <w:adjustRightInd w:val="0"/>
        <w:spacing w:before="1"/>
        <w:contextualSpacing/>
        <w:jc w:val="center"/>
        <w:rPr>
          <w:rFonts w:asciiTheme="majorHAnsi" w:hAnsiTheme="majorHAnsi" w:cs="Georgia"/>
          <w:i/>
          <w:color w:val="000000"/>
          <w:sz w:val="24"/>
          <w:szCs w:val="24"/>
        </w:rPr>
      </w:pPr>
      <w:r w:rsidRPr="00342FD8">
        <w:rPr>
          <w:rFonts w:asciiTheme="majorHAnsi" w:hAnsiTheme="majorHAnsi" w:cs="Georgia"/>
          <w:i/>
          <w:color w:val="000000"/>
          <w:sz w:val="24"/>
          <w:szCs w:val="24"/>
        </w:rPr>
        <w:t>ředitelka odboru vysokých škol</w:t>
      </w:r>
    </w:p>
    <w:p w14:paraId="38F5DAC8" w14:textId="77777777" w:rsidR="002A0421" w:rsidRPr="00342FD8" w:rsidRDefault="002A0421" w:rsidP="00342FD8">
      <w:pPr>
        <w:spacing w:after="0"/>
        <w:jc w:val="center"/>
        <w:rPr>
          <w:rFonts w:asciiTheme="majorHAnsi" w:hAnsiTheme="majorHAnsi"/>
          <w:b/>
          <w:i/>
          <w:smallCaps/>
          <w:sz w:val="28"/>
          <w:szCs w:val="24"/>
        </w:rPr>
      </w:pPr>
    </w:p>
    <w:p w14:paraId="4AD703AC" w14:textId="77777777" w:rsidR="002A0421" w:rsidRPr="00386BAD" w:rsidRDefault="002A0421" w:rsidP="00EA5FBD">
      <w:pPr>
        <w:spacing w:after="0" w:line="240" w:lineRule="auto"/>
        <w:jc w:val="center"/>
        <w:rPr>
          <w:rFonts w:asciiTheme="majorHAnsi" w:hAnsiTheme="majorHAnsi"/>
          <w:b/>
          <w:smallCaps/>
          <w:sz w:val="28"/>
          <w:szCs w:val="24"/>
        </w:rPr>
      </w:pPr>
    </w:p>
    <w:p w14:paraId="45F7FFEF" w14:textId="5EC378D7" w:rsidR="00342FD8" w:rsidRPr="00342FD8" w:rsidRDefault="00342FD8" w:rsidP="00342FD8">
      <w:pPr>
        <w:widowControl w:val="0"/>
        <w:autoSpaceDE w:val="0"/>
        <w:autoSpaceDN w:val="0"/>
        <w:adjustRightInd w:val="0"/>
        <w:spacing w:after="360" w:line="240" w:lineRule="auto"/>
        <w:contextualSpacing/>
        <w:jc w:val="center"/>
        <w:rPr>
          <w:rFonts w:asciiTheme="majorHAnsi" w:hAnsiTheme="majorHAnsi" w:cs="Palatino"/>
          <w:b/>
          <w:bCs/>
          <w:sz w:val="32"/>
          <w:szCs w:val="48"/>
        </w:rPr>
      </w:pPr>
      <w:r w:rsidRPr="00342FD8">
        <w:rPr>
          <w:rFonts w:asciiTheme="majorHAnsi" w:hAnsiTheme="majorHAnsi" w:cs="Palatino"/>
          <w:b/>
          <w:bCs/>
          <w:sz w:val="32"/>
          <w:szCs w:val="48"/>
        </w:rPr>
        <w:t xml:space="preserve">Novela č. </w:t>
      </w:r>
      <w:r w:rsidR="00930AE1">
        <w:rPr>
          <w:rFonts w:asciiTheme="majorHAnsi" w:hAnsiTheme="majorHAnsi" w:cs="Palatino"/>
          <w:b/>
          <w:bCs/>
          <w:sz w:val="32"/>
          <w:szCs w:val="48"/>
        </w:rPr>
        <w:t>2</w:t>
      </w:r>
    </w:p>
    <w:p w14:paraId="562247AB" w14:textId="77777777" w:rsidR="00342FD8" w:rsidRPr="00342FD8" w:rsidRDefault="00342FD8" w:rsidP="00342FD8">
      <w:pPr>
        <w:widowControl w:val="0"/>
        <w:autoSpaceDE w:val="0"/>
        <w:autoSpaceDN w:val="0"/>
        <w:adjustRightInd w:val="0"/>
        <w:spacing w:after="360" w:line="240" w:lineRule="auto"/>
        <w:contextualSpacing/>
        <w:jc w:val="center"/>
        <w:rPr>
          <w:rFonts w:asciiTheme="majorHAnsi" w:hAnsiTheme="majorHAnsi" w:cs="Palatino"/>
          <w:b/>
          <w:bCs/>
          <w:sz w:val="32"/>
          <w:szCs w:val="48"/>
        </w:rPr>
      </w:pPr>
      <w:r w:rsidRPr="00342FD8">
        <w:rPr>
          <w:rFonts w:asciiTheme="majorHAnsi" w:hAnsiTheme="majorHAnsi" w:cs="Palatino"/>
          <w:b/>
          <w:bCs/>
          <w:sz w:val="32"/>
          <w:szCs w:val="48"/>
        </w:rPr>
        <w:t>Vnitřního mzdového předpisu</w:t>
      </w:r>
    </w:p>
    <w:p w14:paraId="7C244EC6" w14:textId="2794AED7" w:rsidR="00342FD8" w:rsidRDefault="00342FD8" w:rsidP="00342FD8">
      <w:pPr>
        <w:widowControl w:val="0"/>
        <w:autoSpaceDE w:val="0"/>
        <w:autoSpaceDN w:val="0"/>
        <w:adjustRightInd w:val="0"/>
        <w:spacing w:after="360" w:line="240" w:lineRule="auto"/>
        <w:contextualSpacing/>
        <w:jc w:val="center"/>
        <w:rPr>
          <w:rFonts w:asciiTheme="majorHAnsi" w:hAnsiTheme="majorHAnsi" w:cs="Palatino"/>
          <w:b/>
          <w:bCs/>
          <w:sz w:val="32"/>
          <w:szCs w:val="48"/>
        </w:rPr>
      </w:pPr>
      <w:r w:rsidRPr="00342FD8">
        <w:rPr>
          <w:rFonts w:asciiTheme="majorHAnsi" w:hAnsiTheme="majorHAnsi" w:cs="Palatino"/>
          <w:b/>
          <w:bCs/>
          <w:sz w:val="32"/>
          <w:szCs w:val="48"/>
        </w:rPr>
        <w:t>Univerzity Palackého v</w:t>
      </w:r>
      <w:r>
        <w:rPr>
          <w:rFonts w:asciiTheme="majorHAnsi" w:hAnsiTheme="majorHAnsi" w:cs="Palatino"/>
          <w:b/>
          <w:bCs/>
          <w:sz w:val="32"/>
          <w:szCs w:val="48"/>
        </w:rPr>
        <w:t> </w:t>
      </w:r>
      <w:r w:rsidRPr="00342FD8">
        <w:rPr>
          <w:rFonts w:asciiTheme="majorHAnsi" w:hAnsiTheme="majorHAnsi" w:cs="Palatino"/>
          <w:b/>
          <w:bCs/>
          <w:sz w:val="32"/>
          <w:szCs w:val="48"/>
        </w:rPr>
        <w:t>Olomouci</w:t>
      </w:r>
    </w:p>
    <w:p w14:paraId="17EEF21A" w14:textId="2EB55D31" w:rsidR="00342FD8" w:rsidRPr="00342FD8" w:rsidRDefault="00342FD8" w:rsidP="00342FD8">
      <w:pPr>
        <w:widowControl w:val="0"/>
        <w:autoSpaceDE w:val="0"/>
        <w:autoSpaceDN w:val="0"/>
        <w:adjustRightInd w:val="0"/>
        <w:spacing w:after="360" w:line="240" w:lineRule="auto"/>
        <w:contextualSpacing/>
        <w:jc w:val="center"/>
        <w:rPr>
          <w:rFonts w:asciiTheme="majorHAnsi" w:hAnsiTheme="majorHAnsi" w:cs="Palatino"/>
          <w:sz w:val="32"/>
          <w:szCs w:val="48"/>
        </w:rPr>
      </w:pPr>
      <w:r>
        <w:rPr>
          <w:rFonts w:asciiTheme="majorHAnsi" w:hAnsiTheme="majorHAnsi" w:cs="Palatino"/>
          <w:b/>
          <w:bCs/>
          <w:sz w:val="32"/>
          <w:szCs w:val="48"/>
        </w:rPr>
        <w:t xml:space="preserve">ze dne </w:t>
      </w:r>
      <w:r w:rsidRPr="00342FD8">
        <w:rPr>
          <w:rFonts w:asciiTheme="majorHAnsi" w:hAnsiTheme="majorHAnsi" w:cs="Palatino"/>
          <w:b/>
          <w:bCs/>
          <w:sz w:val="32"/>
          <w:szCs w:val="48"/>
          <w:highlight w:val="yellow"/>
        </w:rPr>
        <w:t>……………</w:t>
      </w:r>
    </w:p>
    <w:p w14:paraId="716046EC" w14:textId="51C6780A" w:rsidR="00EA5FBD" w:rsidRPr="00386BAD" w:rsidRDefault="00EA5FBD" w:rsidP="00EA5FBD">
      <w:pPr>
        <w:spacing w:after="0" w:line="240" w:lineRule="auto"/>
        <w:jc w:val="center"/>
        <w:rPr>
          <w:rFonts w:asciiTheme="majorHAnsi" w:hAnsiTheme="majorHAnsi"/>
          <w:b/>
          <w:smallCaps/>
          <w:sz w:val="32"/>
          <w:szCs w:val="24"/>
        </w:rPr>
      </w:pPr>
    </w:p>
    <w:p w14:paraId="0DF48B0A" w14:textId="2A0BA3F5" w:rsidR="00BF7995" w:rsidRPr="00386BAD" w:rsidRDefault="00BF7995" w:rsidP="00EA5FBD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</w:rPr>
      </w:pPr>
    </w:p>
    <w:p w14:paraId="10CA8E9A" w14:textId="359C1744" w:rsidR="00A170AD" w:rsidRPr="00764EE8" w:rsidRDefault="00A170AD" w:rsidP="00B20B20">
      <w:pPr>
        <w:pStyle w:val="Odstavecseseznamem"/>
        <w:spacing w:after="0" w:line="240" w:lineRule="auto"/>
        <w:ind w:left="0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764EE8">
        <w:rPr>
          <w:rFonts w:asciiTheme="majorHAnsi" w:hAnsiTheme="majorHAnsi" w:cs="Times New Roman"/>
          <w:b/>
          <w:sz w:val="24"/>
          <w:szCs w:val="24"/>
        </w:rPr>
        <w:t>Článek 1</w:t>
      </w:r>
    </w:p>
    <w:p w14:paraId="71C85F2B" w14:textId="77777777" w:rsidR="00EA5FBD" w:rsidRPr="00764EE8" w:rsidRDefault="00EA5FBD" w:rsidP="00B20B20">
      <w:pPr>
        <w:pStyle w:val="Odstavecseseznamem"/>
        <w:spacing w:after="0" w:line="240" w:lineRule="auto"/>
        <w:ind w:left="0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764EE8">
        <w:rPr>
          <w:rFonts w:asciiTheme="majorHAnsi" w:hAnsiTheme="majorHAnsi" w:cs="Times New Roman"/>
          <w:b/>
          <w:sz w:val="24"/>
          <w:szCs w:val="24"/>
        </w:rPr>
        <w:t>Úvodní ustanovení</w:t>
      </w:r>
    </w:p>
    <w:p w14:paraId="243D3942" w14:textId="77777777" w:rsidR="008D417D" w:rsidRPr="00764EE8" w:rsidRDefault="008D417D" w:rsidP="00CA21B6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14:paraId="39683BC1" w14:textId="5AFFCC21" w:rsidR="00824128" w:rsidRDefault="00764EE8" w:rsidP="00824128">
      <w:pPr>
        <w:pStyle w:val="Odstavecseseznamem"/>
        <w:numPr>
          <w:ilvl w:val="0"/>
          <w:numId w:val="30"/>
        </w:numPr>
        <w:spacing w:after="0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764EE8">
        <w:rPr>
          <w:rFonts w:asciiTheme="majorHAnsi" w:hAnsiTheme="majorHAnsi"/>
          <w:sz w:val="24"/>
          <w:szCs w:val="24"/>
        </w:rPr>
        <w:t>V souvislosti se vznikem Českého institutu výzkumu a pokročilých technologií</w:t>
      </w:r>
      <w:r>
        <w:rPr>
          <w:rFonts w:asciiTheme="majorHAnsi" w:hAnsiTheme="majorHAnsi"/>
          <w:sz w:val="24"/>
          <w:szCs w:val="24"/>
        </w:rPr>
        <w:t xml:space="preserve"> Univerzity Palackého v Olomouci (CATRIN) a s pravomocemi jeho ředitele se projevila potřeba přepracovat některá ustanovení Vnitřního mzdového předpisu UP.</w:t>
      </w:r>
    </w:p>
    <w:p w14:paraId="2247050D" w14:textId="7564413C" w:rsidR="00764EE8" w:rsidRPr="00764EE8" w:rsidRDefault="00764EE8" w:rsidP="00824128">
      <w:pPr>
        <w:pStyle w:val="Odstavecseseznamem"/>
        <w:numPr>
          <w:ilvl w:val="0"/>
          <w:numId w:val="30"/>
        </w:numPr>
        <w:spacing w:after="0"/>
        <w:ind w:left="426" w:hanging="426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Současně se při této příležitosti napravují některé drobné nejasnosti v textu tohoto vnitřního předpisu UP.</w:t>
      </w:r>
    </w:p>
    <w:p w14:paraId="04B53D60" w14:textId="77777777" w:rsidR="008D417D" w:rsidRPr="00930AE1" w:rsidRDefault="008D417D" w:rsidP="008D417D">
      <w:pPr>
        <w:spacing w:after="0"/>
        <w:jc w:val="center"/>
        <w:rPr>
          <w:rFonts w:asciiTheme="majorHAnsi" w:hAnsiTheme="majorHAnsi"/>
          <w:b/>
          <w:sz w:val="24"/>
          <w:szCs w:val="24"/>
          <w:highlight w:val="cyan"/>
        </w:rPr>
      </w:pPr>
    </w:p>
    <w:p w14:paraId="41C606D5" w14:textId="4272252A" w:rsidR="008D417D" w:rsidRPr="00930AE1" w:rsidRDefault="008D417D" w:rsidP="008D417D">
      <w:pPr>
        <w:spacing w:after="0"/>
        <w:jc w:val="center"/>
        <w:rPr>
          <w:rFonts w:asciiTheme="majorHAnsi" w:hAnsiTheme="majorHAnsi"/>
          <w:b/>
          <w:sz w:val="24"/>
          <w:szCs w:val="24"/>
        </w:rPr>
      </w:pPr>
      <w:r w:rsidRPr="00930AE1">
        <w:rPr>
          <w:rFonts w:asciiTheme="majorHAnsi" w:hAnsiTheme="majorHAnsi"/>
          <w:b/>
          <w:sz w:val="24"/>
          <w:szCs w:val="24"/>
        </w:rPr>
        <w:t>Článek 2</w:t>
      </w:r>
    </w:p>
    <w:p w14:paraId="3008829E" w14:textId="5187B061" w:rsidR="008D417D" w:rsidRPr="00930AE1" w:rsidRDefault="008D417D" w:rsidP="008D417D">
      <w:pPr>
        <w:spacing w:after="0"/>
        <w:jc w:val="center"/>
        <w:rPr>
          <w:rFonts w:asciiTheme="majorHAnsi" w:hAnsiTheme="majorHAnsi"/>
          <w:b/>
          <w:sz w:val="24"/>
          <w:szCs w:val="24"/>
        </w:rPr>
      </w:pPr>
      <w:r w:rsidRPr="00930AE1">
        <w:rPr>
          <w:rFonts w:asciiTheme="majorHAnsi" w:hAnsiTheme="majorHAnsi"/>
          <w:b/>
          <w:sz w:val="24"/>
          <w:szCs w:val="24"/>
        </w:rPr>
        <w:t>Změny</w:t>
      </w:r>
    </w:p>
    <w:p w14:paraId="7B6AE9BB" w14:textId="77777777" w:rsidR="008D417D" w:rsidRPr="00930AE1" w:rsidRDefault="008D417D" w:rsidP="00CA21B6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  <w:highlight w:val="cyan"/>
        </w:rPr>
      </w:pPr>
    </w:p>
    <w:p w14:paraId="2F22B221" w14:textId="378AA421" w:rsidR="0046632A" w:rsidRDefault="0046632A" w:rsidP="0046632A">
      <w:pPr>
        <w:pStyle w:val="Odstavecseseznamem"/>
        <w:widowControl w:val="0"/>
        <w:numPr>
          <w:ilvl w:val="0"/>
          <w:numId w:val="32"/>
        </w:numPr>
        <w:autoSpaceDE w:val="0"/>
        <w:autoSpaceDN w:val="0"/>
        <w:adjustRightInd w:val="0"/>
        <w:spacing w:after="0"/>
        <w:ind w:left="426" w:right="-54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V čl. 2 odstavec 7 nově zní:</w:t>
      </w:r>
    </w:p>
    <w:p w14:paraId="5342F834" w14:textId="6DB04CA4" w:rsidR="0046632A" w:rsidRPr="0046632A" w:rsidRDefault="0046632A" w:rsidP="0046632A">
      <w:pPr>
        <w:pStyle w:val="Odstavecseseznamem"/>
        <w:widowControl w:val="0"/>
        <w:autoSpaceDE w:val="0"/>
        <w:autoSpaceDN w:val="0"/>
        <w:adjustRightInd w:val="0"/>
        <w:spacing w:after="0"/>
        <w:ind w:left="426" w:right="-54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„</w:t>
      </w:r>
      <w:r w:rsidRPr="0046632A">
        <w:rPr>
          <w:rFonts w:asciiTheme="majorHAnsi" w:hAnsiTheme="majorHAnsi" w:cs="Arial"/>
          <w:sz w:val="24"/>
          <w:szCs w:val="24"/>
        </w:rPr>
        <w:t>7.</w:t>
      </w:r>
      <w:r w:rsidRPr="0046632A">
        <w:rPr>
          <w:rFonts w:asciiTheme="majorHAnsi" w:hAnsiTheme="majorHAnsi" w:cs="Arial"/>
          <w:sz w:val="24"/>
          <w:szCs w:val="24"/>
        </w:rPr>
        <w:tab/>
      </w:r>
      <w:r>
        <w:rPr>
          <w:rFonts w:asciiTheme="majorHAnsi" w:hAnsiTheme="majorHAnsi" w:cs="Arial"/>
          <w:sz w:val="24"/>
          <w:szCs w:val="24"/>
        </w:rPr>
        <w:t xml:space="preserve">  </w:t>
      </w:r>
      <w:r w:rsidRPr="0046632A">
        <w:rPr>
          <w:rFonts w:asciiTheme="majorHAnsi" w:hAnsiTheme="majorHAnsi" w:cs="Arial"/>
          <w:sz w:val="24"/>
          <w:szCs w:val="24"/>
        </w:rPr>
        <w:t xml:space="preserve">Není-li v tomto mzdovém předpisu výslovně stanoveno jinak či neplyne-li něco jiného z kontextu, rozumí se v tomto mzdovém předpisu pod pojmem </w:t>
      </w:r>
      <w:r w:rsidRPr="0046632A">
        <w:rPr>
          <w:rFonts w:asciiTheme="majorHAnsi" w:hAnsiTheme="majorHAnsi" w:cs="Arial"/>
          <w:b/>
          <w:sz w:val="24"/>
          <w:szCs w:val="24"/>
        </w:rPr>
        <w:t>orgán zaměstnavatele</w:t>
      </w:r>
      <w:r w:rsidRPr="0046632A">
        <w:rPr>
          <w:rFonts w:asciiTheme="majorHAnsi" w:hAnsiTheme="majorHAnsi" w:cs="Arial"/>
          <w:sz w:val="24"/>
          <w:szCs w:val="24"/>
        </w:rPr>
        <w:t xml:space="preserve"> ve vztahu ke konkrétnímu zaměstnanci osoba oprávněná v souladu s právními předpisy, vnitřními předpisy a vnitřními normami UP jednat za UP v pracovněprávních vztazích, tedy </w:t>
      </w:r>
    </w:p>
    <w:p w14:paraId="04DC4FD0" w14:textId="77777777" w:rsidR="0046632A" w:rsidRDefault="0046632A" w:rsidP="0046632A">
      <w:pPr>
        <w:pStyle w:val="Odstavecseseznamem"/>
        <w:widowControl w:val="0"/>
        <w:numPr>
          <w:ilvl w:val="0"/>
          <w:numId w:val="33"/>
        </w:numPr>
        <w:autoSpaceDE w:val="0"/>
        <w:autoSpaceDN w:val="0"/>
        <w:adjustRightInd w:val="0"/>
        <w:spacing w:after="0"/>
        <w:ind w:right="-54"/>
        <w:jc w:val="both"/>
        <w:rPr>
          <w:rFonts w:asciiTheme="majorHAnsi" w:hAnsiTheme="majorHAnsi" w:cs="Arial"/>
          <w:sz w:val="24"/>
          <w:szCs w:val="24"/>
        </w:rPr>
      </w:pPr>
      <w:r w:rsidRPr="0046632A">
        <w:rPr>
          <w:rFonts w:asciiTheme="majorHAnsi" w:hAnsiTheme="majorHAnsi" w:cs="Arial"/>
          <w:sz w:val="24"/>
          <w:szCs w:val="24"/>
        </w:rPr>
        <w:t xml:space="preserve">na fakultě její děkan, </w:t>
      </w:r>
    </w:p>
    <w:p w14:paraId="57DA9A6A" w14:textId="67BDF0E1" w:rsidR="0046632A" w:rsidRDefault="0046632A" w:rsidP="0046632A">
      <w:pPr>
        <w:pStyle w:val="Odstavecseseznamem"/>
        <w:widowControl w:val="0"/>
        <w:numPr>
          <w:ilvl w:val="0"/>
          <w:numId w:val="33"/>
        </w:numPr>
        <w:autoSpaceDE w:val="0"/>
        <w:autoSpaceDN w:val="0"/>
        <w:adjustRightInd w:val="0"/>
        <w:spacing w:after="0"/>
        <w:ind w:right="-54"/>
        <w:jc w:val="both"/>
        <w:rPr>
          <w:rFonts w:asciiTheme="majorHAnsi" w:hAnsiTheme="majorHAnsi" w:cs="Arial"/>
          <w:sz w:val="24"/>
          <w:szCs w:val="24"/>
        </w:rPr>
      </w:pPr>
      <w:r w:rsidRPr="0046632A">
        <w:rPr>
          <w:rFonts w:asciiTheme="majorHAnsi" w:hAnsiTheme="majorHAnsi" w:cs="Arial"/>
          <w:sz w:val="24"/>
          <w:szCs w:val="24"/>
        </w:rPr>
        <w:t xml:space="preserve">na vysokoškolském ústavu (dále jen „VŠ ústav“) a na Správě kolejí a menz UP (dále jen „SKM“) jejich ředitel a </w:t>
      </w:r>
    </w:p>
    <w:p w14:paraId="5CC74B5F" w14:textId="5114A687" w:rsidR="0046632A" w:rsidRPr="00657F9B" w:rsidRDefault="0046632A" w:rsidP="0046632A">
      <w:pPr>
        <w:pStyle w:val="Odstavecseseznamem"/>
        <w:widowControl w:val="0"/>
        <w:numPr>
          <w:ilvl w:val="0"/>
          <w:numId w:val="33"/>
        </w:numPr>
        <w:autoSpaceDE w:val="0"/>
        <w:autoSpaceDN w:val="0"/>
        <w:adjustRightInd w:val="0"/>
        <w:spacing w:after="0"/>
        <w:ind w:right="-54"/>
        <w:jc w:val="both"/>
        <w:rPr>
          <w:rFonts w:asciiTheme="majorHAnsi" w:hAnsiTheme="majorHAnsi" w:cs="Arial"/>
          <w:sz w:val="24"/>
          <w:szCs w:val="24"/>
        </w:rPr>
      </w:pPr>
      <w:r w:rsidRPr="00657F9B">
        <w:rPr>
          <w:rFonts w:asciiTheme="majorHAnsi" w:hAnsiTheme="majorHAnsi" w:cs="Arial"/>
          <w:sz w:val="24"/>
          <w:szCs w:val="24"/>
        </w:rPr>
        <w:t>na ostatních součástech UP rektor.“</w:t>
      </w:r>
    </w:p>
    <w:p w14:paraId="1F80B1AE" w14:textId="4C3775FD" w:rsidR="0046632A" w:rsidRPr="00657F9B" w:rsidRDefault="0046632A" w:rsidP="002B51B2">
      <w:pPr>
        <w:pStyle w:val="Odstavecseseznamem"/>
        <w:widowControl w:val="0"/>
        <w:numPr>
          <w:ilvl w:val="0"/>
          <w:numId w:val="32"/>
        </w:numPr>
        <w:autoSpaceDE w:val="0"/>
        <w:autoSpaceDN w:val="0"/>
        <w:adjustRightInd w:val="0"/>
        <w:spacing w:before="240" w:after="0"/>
        <w:ind w:left="425" w:right="-57" w:hanging="357"/>
        <w:contextualSpacing w:val="0"/>
        <w:jc w:val="both"/>
        <w:rPr>
          <w:rFonts w:asciiTheme="majorHAnsi" w:hAnsiTheme="majorHAnsi" w:cs="Arial"/>
          <w:sz w:val="24"/>
          <w:szCs w:val="24"/>
        </w:rPr>
      </w:pPr>
      <w:r w:rsidRPr="00657F9B">
        <w:rPr>
          <w:rFonts w:asciiTheme="majorHAnsi" w:hAnsiTheme="majorHAnsi" w:cs="Arial"/>
          <w:sz w:val="24"/>
          <w:szCs w:val="24"/>
        </w:rPr>
        <w:t>V čl. 4 odstavec 2 nově zní:</w:t>
      </w:r>
    </w:p>
    <w:p w14:paraId="53D4C337" w14:textId="31F2BF0C" w:rsidR="0046632A" w:rsidRPr="0046632A" w:rsidRDefault="0046632A" w:rsidP="0046632A">
      <w:pPr>
        <w:pStyle w:val="Odstavecseseznamem"/>
        <w:widowControl w:val="0"/>
        <w:autoSpaceDE w:val="0"/>
        <w:autoSpaceDN w:val="0"/>
        <w:adjustRightInd w:val="0"/>
        <w:spacing w:after="0"/>
        <w:ind w:left="426" w:right="-54"/>
        <w:jc w:val="both"/>
        <w:rPr>
          <w:rFonts w:asciiTheme="majorHAnsi" w:hAnsiTheme="majorHAnsi" w:cs="Arial"/>
          <w:color w:val="FF0000"/>
          <w:sz w:val="24"/>
          <w:szCs w:val="24"/>
        </w:rPr>
      </w:pPr>
      <w:r w:rsidRPr="00657F9B">
        <w:rPr>
          <w:rFonts w:asciiTheme="majorHAnsi" w:hAnsiTheme="majorHAnsi" w:cs="Arial"/>
          <w:sz w:val="24"/>
          <w:szCs w:val="24"/>
        </w:rPr>
        <w:t xml:space="preserve">„2.  Má-li či má-li mít zaměstnanec k jednotlivým částem stanovené (případně sjednané kratší) týdenní pracovní doby  v rámci téhož pracovního poměru různé vedoucí zaměstnance, navrhuje každý z nich mzdový výměr ve vztahu k příslušné části stanovené (případně sjednané kratší) týdenní pracovní doby, kde je vedoucím zaměstnancem. Tento vedoucí </w:t>
      </w:r>
      <w:r w:rsidR="00657F9B" w:rsidRPr="00657F9B">
        <w:rPr>
          <w:rFonts w:asciiTheme="majorHAnsi" w:hAnsiTheme="majorHAnsi" w:cs="Arial"/>
          <w:sz w:val="24"/>
          <w:szCs w:val="24"/>
        </w:rPr>
        <w:t>zaměstnanec s výjimkou rektora</w:t>
      </w:r>
      <w:r w:rsidRPr="00657F9B">
        <w:rPr>
          <w:rFonts w:asciiTheme="majorHAnsi" w:hAnsiTheme="majorHAnsi" w:cs="Arial"/>
          <w:sz w:val="24"/>
          <w:szCs w:val="24"/>
        </w:rPr>
        <w:t xml:space="preserve">, děkana a ředitele VŠ ústavu je povinen další </w:t>
      </w:r>
      <w:r w:rsidRPr="00657F9B">
        <w:rPr>
          <w:rFonts w:asciiTheme="majorHAnsi" w:hAnsiTheme="majorHAnsi" w:cs="Arial"/>
          <w:sz w:val="24"/>
          <w:szCs w:val="24"/>
        </w:rPr>
        <w:lastRenderedPageBreak/>
        <w:t>vedoucí zaměstnance téhož zaměstnance o návrhu předem informovat.“</w:t>
      </w:r>
    </w:p>
    <w:p w14:paraId="4C8A4D1F" w14:textId="472FD1EF" w:rsidR="0046632A" w:rsidRPr="0046632A" w:rsidRDefault="0046632A" w:rsidP="002B51B2">
      <w:pPr>
        <w:pStyle w:val="Odstavecseseznamem"/>
        <w:widowControl w:val="0"/>
        <w:numPr>
          <w:ilvl w:val="0"/>
          <w:numId w:val="32"/>
        </w:numPr>
        <w:autoSpaceDE w:val="0"/>
        <w:autoSpaceDN w:val="0"/>
        <w:adjustRightInd w:val="0"/>
        <w:spacing w:before="240" w:after="0"/>
        <w:ind w:left="425" w:right="-57" w:hanging="357"/>
        <w:contextualSpacing w:val="0"/>
        <w:jc w:val="both"/>
        <w:rPr>
          <w:rFonts w:asciiTheme="majorHAnsi" w:hAnsiTheme="majorHAnsi" w:cs="Arial"/>
          <w:color w:val="FF0000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V čl. 4 odstavec 6 nově zní:</w:t>
      </w:r>
    </w:p>
    <w:p w14:paraId="10959AF7" w14:textId="60ECA947" w:rsidR="0046632A" w:rsidRPr="00657F9B" w:rsidRDefault="0046632A" w:rsidP="0046632A">
      <w:pPr>
        <w:pStyle w:val="Odstavecseseznamem"/>
        <w:widowControl w:val="0"/>
        <w:autoSpaceDE w:val="0"/>
        <w:autoSpaceDN w:val="0"/>
        <w:adjustRightInd w:val="0"/>
        <w:spacing w:after="0"/>
        <w:ind w:left="426" w:right="-54"/>
        <w:jc w:val="both"/>
        <w:rPr>
          <w:rFonts w:asciiTheme="majorHAnsi" w:hAnsiTheme="majorHAnsi" w:cs="Arial"/>
          <w:color w:val="FF0000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„6.  </w:t>
      </w:r>
      <w:r w:rsidRPr="00657F9B">
        <w:rPr>
          <w:rFonts w:asciiTheme="majorHAnsi" w:hAnsiTheme="majorHAnsi" w:cs="Arial"/>
          <w:sz w:val="24"/>
          <w:szCs w:val="24"/>
        </w:rPr>
        <w:t>Mzdu děkana a ředitele VŠ ústavu určuje rektor bez návrhu.“</w:t>
      </w:r>
    </w:p>
    <w:p w14:paraId="5F808EDF" w14:textId="77777777" w:rsidR="0046632A" w:rsidRPr="00657F9B" w:rsidRDefault="0046632A" w:rsidP="002B51B2">
      <w:pPr>
        <w:pStyle w:val="Odstavecseseznamem"/>
        <w:widowControl w:val="0"/>
        <w:numPr>
          <w:ilvl w:val="0"/>
          <w:numId w:val="32"/>
        </w:numPr>
        <w:autoSpaceDE w:val="0"/>
        <w:autoSpaceDN w:val="0"/>
        <w:adjustRightInd w:val="0"/>
        <w:spacing w:before="120" w:after="0"/>
        <w:ind w:left="425" w:right="-57" w:hanging="357"/>
        <w:contextualSpacing w:val="0"/>
        <w:jc w:val="both"/>
        <w:rPr>
          <w:rFonts w:asciiTheme="majorHAnsi" w:hAnsiTheme="majorHAnsi" w:cs="Arial"/>
          <w:color w:val="FF0000"/>
          <w:sz w:val="24"/>
          <w:szCs w:val="24"/>
        </w:rPr>
      </w:pPr>
      <w:r w:rsidRPr="00657F9B">
        <w:rPr>
          <w:rFonts w:asciiTheme="majorHAnsi" w:hAnsiTheme="majorHAnsi" w:cs="Arial"/>
          <w:sz w:val="24"/>
          <w:szCs w:val="24"/>
        </w:rPr>
        <w:t>V čl. 7 odstavec 8 nově zní:</w:t>
      </w:r>
    </w:p>
    <w:p w14:paraId="49182AC4" w14:textId="363BA5B9" w:rsidR="0046632A" w:rsidRPr="0046632A" w:rsidRDefault="0046632A" w:rsidP="0046632A">
      <w:pPr>
        <w:pStyle w:val="Odstavecseseznamem"/>
        <w:widowControl w:val="0"/>
        <w:autoSpaceDE w:val="0"/>
        <w:autoSpaceDN w:val="0"/>
        <w:adjustRightInd w:val="0"/>
        <w:spacing w:after="0"/>
        <w:ind w:left="426" w:right="-54"/>
        <w:jc w:val="both"/>
        <w:rPr>
          <w:rFonts w:asciiTheme="majorHAnsi" w:hAnsiTheme="majorHAnsi" w:cs="Arial"/>
          <w:color w:val="FF0000"/>
          <w:sz w:val="24"/>
          <w:szCs w:val="24"/>
        </w:rPr>
      </w:pPr>
      <w:r w:rsidRPr="00657F9B">
        <w:rPr>
          <w:rFonts w:asciiTheme="majorHAnsi" w:hAnsiTheme="majorHAnsi" w:cs="Arial"/>
          <w:sz w:val="24"/>
          <w:szCs w:val="24"/>
        </w:rPr>
        <w:t>„8.</w:t>
      </w:r>
      <w:r w:rsidRPr="00657F9B">
        <w:rPr>
          <w:rFonts w:asciiTheme="majorHAnsi" w:hAnsiTheme="majorHAnsi" w:cs="Arial"/>
          <w:sz w:val="24"/>
          <w:szCs w:val="24"/>
        </w:rPr>
        <w:tab/>
        <w:t xml:space="preserve">  Osobní ohodnocení určené zaměstnanci ve mzdovém výměru se stává nárokovou složkou mzdy a je možné je odejmout či snížit jen z důvodů uvedených v tomto článku, což vedoucí zaměstnanec (orgán zaměstnavatele u postupu dle odstavců 10 až 12) musí vždy zdůvodnit. Další podmínkou pro vznik a trvání nároku na osobní ohodnocení je skutečnost, že zaměstnanec kromě pracovních výsledků či pracovních úkolů, které v souladu s odstavcem 1 odůvodňují poskytnutí osobního ohodnocení, současně plní ostatní své pracovní činnosti minimálně v kvalitě zaměstnavatelem oprávněně požadované od zaměstnance na takovém pracovním místě. Funkční příplatek je nárokovou složkou mzdy jen po dobu výkonu funkce, kvůli které byl přiznán.“</w:t>
      </w:r>
    </w:p>
    <w:p w14:paraId="6C2C3A39" w14:textId="3AF28E69" w:rsidR="0046632A" w:rsidRPr="0090504B" w:rsidRDefault="0046632A" w:rsidP="002B51B2">
      <w:pPr>
        <w:pStyle w:val="Odstavecseseznamem"/>
        <w:widowControl w:val="0"/>
        <w:numPr>
          <w:ilvl w:val="0"/>
          <w:numId w:val="32"/>
        </w:numPr>
        <w:autoSpaceDE w:val="0"/>
        <w:autoSpaceDN w:val="0"/>
        <w:adjustRightInd w:val="0"/>
        <w:spacing w:before="240" w:after="0"/>
        <w:ind w:left="425" w:right="-57" w:hanging="357"/>
        <w:contextualSpacing w:val="0"/>
        <w:jc w:val="both"/>
        <w:rPr>
          <w:rFonts w:asciiTheme="majorHAnsi" w:hAnsiTheme="majorHAnsi" w:cs="Arial"/>
          <w:color w:val="FF0000"/>
          <w:sz w:val="24"/>
          <w:szCs w:val="24"/>
        </w:rPr>
      </w:pPr>
      <w:r w:rsidRPr="0090504B">
        <w:rPr>
          <w:rFonts w:asciiTheme="majorHAnsi" w:hAnsiTheme="majorHAnsi" w:cs="Arial"/>
          <w:sz w:val="24"/>
          <w:szCs w:val="24"/>
        </w:rPr>
        <w:t xml:space="preserve">V čl. 7 odstavec 11 </w:t>
      </w:r>
      <w:r w:rsidR="0090504B">
        <w:rPr>
          <w:rFonts w:asciiTheme="majorHAnsi" w:hAnsiTheme="majorHAnsi" w:cs="Arial"/>
          <w:sz w:val="24"/>
          <w:szCs w:val="24"/>
        </w:rPr>
        <w:t xml:space="preserve">(včetně poznámky pod čarou) </w:t>
      </w:r>
      <w:r w:rsidRPr="0090504B">
        <w:rPr>
          <w:rFonts w:asciiTheme="majorHAnsi" w:hAnsiTheme="majorHAnsi" w:cs="Arial"/>
          <w:sz w:val="24"/>
          <w:szCs w:val="24"/>
        </w:rPr>
        <w:t>nově zní:</w:t>
      </w:r>
    </w:p>
    <w:p w14:paraId="17EAD441" w14:textId="1C9F6F4A" w:rsidR="0090504B" w:rsidRDefault="0090504B" w:rsidP="0090504B">
      <w:pPr>
        <w:pStyle w:val="Odstavecseseznamem"/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/>
        <w:ind w:left="426" w:right="-54"/>
        <w:jc w:val="both"/>
        <w:rPr>
          <w:rFonts w:asciiTheme="majorHAnsi" w:hAnsiTheme="majorHAnsi"/>
          <w:sz w:val="24"/>
          <w:szCs w:val="24"/>
        </w:rPr>
      </w:pPr>
      <w:r w:rsidRPr="0090504B">
        <w:rPr>
          <w:rFonts w:asciiTheme="majorHAnsi" w:hAnsiTheme="majorHAnsi" w:cs="Arial"/>
          <w:sz w:val="24"/>
          <w:szCs w:val="24"/>
        </w:rPr>
        <w:t xml:space="preserve">„11. </w:t>
      </w:r>
      <w:r w:rsidRPr="0090504B">
        <w:rPr>
          <w:rFonts w:asciiTheme="majorHAnsi" w:hAnsiTheme="majorHAnsi"/>
          <w:sz w:val="24"/>
          <w:szCs w:val="24"/>
        </w:rPr>
        <w:t>Děkan, ředitel VŠ ústavu a ředitel SKM mohou na základě celkové úrovně výsledků práce rozhodnout o plošné procentuální změně osobních ohodnocení všech zaměstnanců jimi řízené součásti UP nebo některých pracovišť této součásti UP. V případě zaměstnanců jednotlivých ostatních součástí UP tak může učinit rektor. Realizace tohoto opatření je podmíněna projednáním s odborovou organizací</w:t>
      </w:r>
      <w:r>
        <w:rPr>
          <w:rFonts w:asciiTheme="majorHAnsi" w:hAnsiTheme="majorHAnsi"/>
          <w:sz w:val="24"/>
          <w:szCs w:val="24"/>
          <w:vertAlign w:val="superscript"/>
        </w:rPr>
        <w:t>9</w:t>
      </w:r>
      <w:r w:rsidRPr="0090504B">
        <w:rPr>
          <w:rFonts w:asciiTheme="majorHAnsi" w:hAnsiTheme="majorHAnsi"/>
          <w:sz w:val="24"/>
          <w:szCs w:val="24"/>
        </w:rPr>
        <w:t>.</w:t>
      </w:r>
    </w:p>
    <w:p w14:paraId="65C9E6F2" w14:textId="416143AA" w:rsidR="0090504B" w:rsidRPr="00657F9B" w:rsidRDefault="0090504B" w:rsidP="0090504B">
      <w:pPr>
        <w:pStyle w:val="Odstavecseseznamem"/>
        <w:widowControl w:val="0"/>
        <w:autoSpaceDE w:val="0"/>
        <w:autoSpaceDN w:val="0"/>
        <w:adjustRightInd w:val="0"/>
        <w:spacing w:after="0"/>
        <w:ind w:left="426" w:right="-54"/>
        <w:jc w:val="both"/>
        <w:rPr>
          <w:rFonts w:asciiTheme="majorHAnsi" w:hAnsiTheme="majorHAnsi" w:cs="Arial"/>
          <w:color w:val="FF0000"/>
          <w:sz w:val="24"/>
          <w:szCs w:val="24"/>
        </w:rPr>
      </w:pPr>
      <w:r w:rsidRPr="00657F9B">
        <w:rPr>
          <w:rFonts w:asciiTheme="majorHAnsi" w:hAnsiTheme="majorHAnsi" w:cs="Arial"/>
          <w:sz w:val="24"/>
          <w:szCs w:val="24"/>
          <w:vertAlign w:val="superscript"/>
        </w:rPr>
        <w:t xml:space="preserve">9 </w:t>
      </w:r>
      <w:r w:rsidRPr="00657F9B">
        <w:rPr>
          <w:rFonts w:ascii="Georgia" w:hAnsi="Georgia"/>
          <w:i/>
          <w:sz w:val="18"/>
          <w:szCs w:val="18"/>
        </w:rPr>
        <w:t>§ 287 odst. 2 písm. a) a d) zákoníku práce; Kolektivní smlouva UP.</w:t>
      </w:r>
      <w:r w:rsidRPr="00657F9B">
        <w:rPr>
          <w:rFonts w:ascii="Georgia" w:hAnsi="Georgia"/>
          <w:sz w:val="18"/>
          <w:szCs w:val="18"/>
        </w:rPr>
        <w:t>“</w:t>
      </w:r>
    </w:p>
    <w:p w14:paraId="425423E1" w14:textId="01A75AF2" w:rsidR="0046632A" w:rsidRPr="00657F9B" w:rsidRDefault="002B51B2" w:rsidP="002B51B2">
      <w:pPr>
        <w:pStyle w:val="Odstavecseseznamem"/>
        <w:widowControl w:val="0"/>
        <w:numPr>
          <w:ilvl w:val="0"/>
          <w:numId w:val="32"/>
        </w:numPr>
        <w:autoSpaceDE w:val="0"/>
        <w:autoSpaceDN w:val="0"/>
        <w:adjustRightInd w:val="0"/>
        <w:spacing w:before="240" w:after="0"/>
        <w:ind w:left="425" w:right="-57" w:hanging="357"/>
        <w:contextualSpacing w:val="0"/>
        <w:jc w:val="both"/>
        <w:rPr>
          <w:rFonts w:asciiTheme="majorHAnsi" w:hAnsiTheme="majorHAnsi" w:cs="Arial"/>
          <w:sz w:val="24"/>
          <w:szCs w:val="24"/>
        </w:rPr>
      </w:pPr>
      <w:r w:rsidRPr="00657F9B">
        <w:rPr>
          <w:rFonts w:asciiTheme="majorHAnsi" w:hAnsiTheme="majorHAnsi" w:cs="Arial"/>
          <w:sz w:val="24"/>
          <w:szCs w:val="24"/>
        </w:rPr>
        <w:t>V čl. 11 odstavec 9 nově zní:</w:t>
      </w:r>
    </w:p>
    <w:p w14:paraId="337698F7" w14:textId="77777777" w:rsidR="002B51B2" w:rsidRPr="00657F9B" w:rsidRDefault="002B51B2" w:rsidP="002B51B2">
      <w:pPr>
        <w:pStyle w:val="Odstavecseseznamem"/>
        <w:widowControl w:val="0"/>
        <w:autoSpaceDE w:val="0"/>
        <w:autoSpaceDN w:val="0"/>
        <w:adjustRightInd w:val="0"/>
        <w:spacing w:after="0"/>
        <w:ind w:left="426" w:right="-54"/>
        <w:jc w:val="both"/>
        <w:rPr>
          <w:rFonts w:asciiTheme="majorHAnsi" w:hAnsiTheme="majorHAnsi" w:cs="Arial"/>
          <w:sz w:val="24"/>
          <w:szCs w:val="24"/>
        </w:rPr>
      </w:pPr>
      <w:r w:rsidRPr="00657F9B">
        <w:rPr>
          <w:rFonts w:asciiTheme="majorHAnsi" w:hAnsiTheme="majorHAnsi" w:cs="Arial"/>
          <w:sz w:val="24"/>
          <w:szCs w:val="24"/>
        </w:rPr>
        <w:t>„9.</w:t>
      </w:r>
      <w:r w:rsidRPr="00657F9B">
        <w:rPr>
          <w:rFonts w:asciiTheme="majorHAnsi" w:hAnsiTheme="majorHAnsi" w:cs="Arial"/>
          <w:sz w:val="24"/>
          <w:szCs w:val="24"/>
        </w:rPr>
        <w:tab/>
        <w:t xml:space="preserve">  O poskytnutí další mzdy</w:t>
      </w:r>
    </w:p>
    <w:p w14:paraId="222DC70C" w14:textId="77777777" w:rsidR="002B51B2" w:rsidRPr="00657F9B" w:rsidRDefault="002B51B2" w:rsidP="002B51B2">
      <w:pPr>
        <w:pStyle w:val="Odstavecseseznamem"/>
        <w:widowControl w:val="0"/>
        <w:numPr>
          <w:ilvl w:val="0"/>
          <w:numId w:val="34"/>
        </w:numPr>
        <w:autoSpaceDE w:val="0"/>
        <w:autoSpaceDN w:val="0"/>
        <w:adjustRightInd w:val="0"/>
        <w:spacing w:after="0"/>
        <w:ind w:right="-54"/>
        <w:jc w:val="both"/>
        <w:rPr>
          <w:rFonts w:asciiTheme="majorHAnsi" w:hAnsiTheme="majorHAnsi" w:cs="Arial"/>
          <w:sz w:val="24"/>
          <w:szCs w:val="24"/>
        </w:rPr>
      </w:pPr>
      <w:r w:rsidRPr="00657F9B">
        <w:rPr>
          <w:rFonts w:asciiTheme="majorHAnsi" w:hAnsiTheme="majorHAnsi" w:cs="Arial"/>
          <w:sz w:val="24"/>
          <w:szCs w:val="24"/>
        </w:rPr>
        <w:t>všem zaměstnancům UP rozhoduje rektor;</w:t>
      </w:r>
    </w:p>
    <w:p w14:paraId="30D5693F" w14:textId="77777777" w:rsidR="002B51B2" w:rsidRPr="00657F9B" w:rsidRDefault="002B51B2" w:rsidP="002B51B2">
      <w:pPr>
        <w:pStyle w:val="Odstavecseseznamem"/>
        <w:widowControl w:val="0"/>
        <w:numPr>
          <w:ilvl w:val="0"/>
          <w:numId w:val="34"/>
        </w:numPr>
        <w:autoSpaceDE w:val="0"/>
        <w:autoSpaceDN w:val="0"/>
        <w:adjustRightInd w:val="0"/>
        <w:spacing w:after="0"/>
        <w:ind w:right="-54"/>
        <w:jc w:val="both"/>
        <w:rPr>
          <w:rFonts w:asciiTheme="majorHAnsi" w:hAnsiTheme="majorHAnsi" w:cs="Arial"/>
          <w:sz w:val="24"/>
          <w:szCs w:val="24"/>
        </w:rPr>
      </w:pPr>
      <w:r w:rsidRPr="00657F9B">
        <w:rPr>
          <w:rFonts w:asciiTheme="majorHAnsi" w:hAnsiTheme="majorHAnsi" w:cs="Arial"/>
          <w:sz w:val="24"/>
          <w:szCs w:val="24"/>
        </w:rPr>
        <w:t>všem zaměstnancům fakulty UP rozhoduje děkan;</w:t>
      </w:r>
    </w:p>
    <w:p w14:paraId="7F173B87" w14:textId="68054DF0" w:rsidR="002B51B2" w:rsidRPr="00657F9B" w:rsidRDefault="002B51B2" w:rsidP="002B51B2">
      <w:pPr>
        <w:pStyle w:val="Odstavecseseznamem"/>
        <w:widowControl w:val="0"/>
        <w:numPr>
          <w:ilvl w:val="0"/>
          <w:numId w:val="34"/>
        </w:numPr>
        <w:autoSpaceDE w:val="0"/>
        <w:autoSpaceDN w:val="0"/>
        <w:adjustRightInd w:val="0"/>
        <w:spacing w:after="0"/>
        <w:ind w:right="-54"/>
        <w:jc w:val="both"/>
        <w:rPr>
          <w:rFonts w:asciiTheme="majorHAnsi" w:hAnsiTheme="majorHAnsi" w:cs="Arial"/>
          <w:sz w:val="24"/>
          <w:szCs w:val="24"/>
        </w:rPr>
      </w:pPr>
      <w:r w:rsidRPr="00657F9B">
        <w:rPr>
          <w:rFonts w:asciiTheme="majorHAnsi" w:hAnsiTheme="majorHAnsi" w:cs="Arial"/>
          <w:sz w:val="24"/>
          <w:szCs w:val="24"/>
        </w:rPr>
        <w:t>všem zaměstnancům konkrétní</w:t>
      </w:r>
      <w:r w:rsidR="00657F9B" w:rsidRPr="00657F9B">
        <w:rPr>
          <w:rFonts w:asciiTheme="majorHAnsi" w:hAnsiTheme="majorHAnsi" w:cs="Arial"/>
          <w:sz w:val="24"/>
          <w:szCs w:val="24"/>
        </w:rPr>
        <w:t xml:space="preserve"> jiné součásti UP </w:t>
      </w:r>
      <w:r w:rsidRPr="00657F9B">
        <w:rPr>
          <w:rFonts w:asciiTheme="majorHAnsi" w:hAnsiTheme="majorHAnsi" w:cs="Arial"/>
          <w:sz w:val="24"/>
          <w:szCs w:val="24"/>
        </w:rPr>
        <w:t>rozhoduje rektor.“</w:t>
      </w:r>
    </w:p>
    <w:p w14:paraId="300EFF8C" w14:textId="77777777" w:rsidR="002B51B2" w:rsidRPr="002B51B2" w:rsidRDefault="002B51B2" w:rsidP="002B51B2">
      <w:pPr>
        <w:pStyle w:val="Odstavecseseznamem"/>
        <w:widowControl w:val="0"/>
        <w:numPr>
          <w:ilvl w:val="0"/>
          <w:numId w:val="32"/>
        </w:numPr>
        <w:autoSpaceDE w:val="0"/>
        <w:autoSpaceDN w:val="0"/>
        <w:adjustRightInd w:val="0"/>
        <w:spacing w:before="240" w:after="0"/>
        <w:ind w:left="425" w:right="-57" w:hanging="357"/>
        <w:contextualSpacing w:val="0"/>
        <w:jc w:val="both"/>
        <w:rPr>
          <w:rFonts w:asciiTheme="majorHAnsi" w:hAnsiTheme="majorHAnsi" w:cs="Arial"/>
          <w:sz w:val="24"/>
          <w:szCs w:val="24"/>
        </w:rPr>
      </w:pPr>
      <w:r w:rsidRPr="002B51B2">
        <w:rPr>
          <w:rFonts w:asciiTheme="majorHAnsi" w:hAnsiTheme="majorHAnsi" w:cs="Arial"/>
          <w:sz w:val="24"/>
          <w:szCs w:val="24"/>
        </w:rPr>
        <w:t>Příloha č. 2 včetně nadpisu nově zní:</w:t>
      </w:r>
    </w:p>
    <w:p w14:paraId="480788E0" w14:textId="77777777" w:rsidR="002B51B2" w:rsidRPr="002B51B2" w:rsidRDefault="002B51B2" w:rsidP="002B51B2">
      <w:pPr>
        <w:pStyle w:val="zkladntun"/>
        <w:spacing w:line="360" w:lineRule="auto"/>
        <w:contextualSpacing w:val="0"/>
        <w:jc w:val="right"/>
        <w:rPr>
          <w:rFonts w:asciiTheme="majorHAnsi" w:hAnsiTheme="majorHAnsi"/>
          <w:b/>
          <w:sz w:val="24"/>
          <w:szCs w:val="24"/>
        </w:rPr>
      </w:pPr>
      <w:r w:rsidRPr="002B51B2">
        <w:rPr>
          <w:rFonts w:asciiTheme="majorHAnsi" w:hAnsiTheme="majorHAnsi"/>
          <w:b/>
          <w:sz w:val="24"/>
          <w:szCs w:val="24"/>
        </w:rPr>
        <w:t>„Příloha č. 2</w:t>
      </w:r>
    </w:p>
    <w:p w14:paraId="641AC966" w14:textId="77777777" w:rsidR="002B51B2" w:rsidRPr="002B51B2" w:rsidRDefault="002B51B2" w:rsidP="002B51B2">
      <w:pPr>
        <w:pStyle w:val="Nadpis1"/>
        <w:spacing w:before="120"/>
        <w:rPr>
          <w:rFonts w:asciiTheme="majorHAnsi" w:hAnsiTheme="majorHAnsi"/>
          <w:szCs w:val="24"/>
        </w:rPr>
      </w:pPr>
      <w:r w:rsidRPr="002B51B2">
        <w:rPr>
          <w:rFonts w:asciiTheme="majorHAnsi" w:hAnsiTheme="majorHAnsi"/>
          <w:color w:val="auto"/>
          <w:szCs w:val="24"/>
        </w:rPr>
        <w:t>Výše funkčního příplatku</w:t>
      </w:r>
    </w:p>
    <w:tbl>
      <w:tblPr>
        <w:tblStyle w:val="Mkatabulky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091"/>
        <w:gridCol w:w="2119"/>
      </w:tblGrid>
      <w:tr w:rsidR="002B51B2" w:rsidRPr="002B51B2" w14:paraId="6B4D6A13" w14:textId="77777777" w:rsidTr="002B51B2">
        <w:tc>
          <w:tcPr>
            <w:tcW w:w="6091" w:type="dxa"/>
            <w:vAlign w:val="center"/>
          </w:tcPr>
          <w:p w14:paraId="77D4CE61" w14:textId="77777777" w:rsidR="002B51B2" w:rsidRPr="002B51B2" w:rsidRDefault="002B51B2" w:rsidP="002B51B2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 w:rsidRPr="002B51B2">
              <w:rPr>
                <w:rFonts w:asciiTheme="majorHAnsi" w:hAnsiTheme="majorHAns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19" w:type="dxa"/>
            <w:vAlign w:val="center"/>
          </w:tcPr>
          <w:p w14:paraId="39FE4943" w14:textId="77777777" w:rsidR="002B51B2" w:rsidRPr="002B51B2" w:rsidRDefault="002B51B2" w:rsidP="002B51B2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  <w:r w:rsidRPr="002B51B2">
              <w:rPr>
                <w:rFonts w:asciiTheme="majorHAnsi" w:hAnsiTheme="majorHAnsi" w:cs="Calibri"/>
                <w:color w:val="000000"/>
                <w:sz w:val="24"/>
                <w:szCs w:val="24"/>
              </w:rPr>
              <w:t>měsíční výše</w:t>
            </w:r>
          </w:p>
        </w:tc>
      </w:tr>
      <w:tr w:rsidR="002B51B2" w:rsidRPr="002B51B2" w14:paraId="695FBBAC" w14:textId="77777777" w:rsidTr="002B51B2">
        <w:tc>
          <w:tcPr>
            <w:tcW w:w="6091" w:type="dxa"/>
            <w:vAlign w:val="center"/>
          </w:tcPr>
          <w:p w14:paraId="13EB59D5" w14:textId="77777777" w:rsidR="002B51B2" w:rsidRPr="002B51B2" w:rsidRDefault="002B51B2" w:rsidP="002B51B2">
            <w:pPr>
              <w:rPr>
                <w:rFonts w:asciiTheme="majorHAnsi" w:hAnsiTheme="majorHAnsi" w:cs="Calibri"/>
                <w:color w:val="000000"/>
                <w:sz w:val="24"/>
                <w:szCs w:val="24"/>
              </w:rPr>
            </w:pPr>
            <w:r w:rsidRPr="002B51B2">
              <w:rPr>
                <w:rFonts w:asciiTheme="majorHAnsi" w:hAnsiTheme="majorHAnsi" w:cs="Calibri"/>
                <w:color w:val="000000"/>
                <w:sz w:val="24"/>
                <w:szCs w:val="24"/>
              </w:rPr>
              <w:t>prorektor zastupující rektora v nepřítomnosti v plném rozsahu</w:t>
            </w:r>
          </w:p>
        </w:tc>
        <w:tc>
          <w:tcPr>
            <w:tcW w:w="2119" w:type="dxa"/>
            <w:vAlign w:val="center"/>
          </w:tcPr>
          <w:p w14:paraId="46E20ED4" w14:textId="77777777" w:rsidR="002B51B2" w:rsidRPr="002B51B2" w:rsidRDefault="002B51B2" w:rsidP="002B51B2">
            <w:pPr>
              <w:jc w:val="center"/>
              <w:rPr>
                <w:rFonts w:asciiTheme="majorHAnsi" w:hAnsiTheme="majorHAnsi" w:cs="Calibri"/>
                <w:color w:val="000000"/>
                <w:sz w:val="24"/>
                <w:szCs w:val="24"/>
              </w:rPr>
            </w:pPr>
            <w:r w:rsidRPr="002B51B2">
              <w:rPr>
                <w:rFonts w:asciiTheme="majorHAnsi" w:hAnsiTheme="majorHAnsi" w:cs="Calibri"/>
                <w:color w:val="000000"/>
                <w:sz w:val="24"/>
                <w:szCs w:val="24"/>
              </w:rPr>
              <w:t>25 000 až 35 000</w:t>
            </w:r>
          </w:p>
        </w:tc>
      </w:tr>
      <w:tr w:rsidR="002B51B2" w:rsidRPr="002B51B2" w14:paraId="2AF85E55" w14:textId="77777777" w:rsidTr="002B51B2">
        <w:tc>
          <w:tcPr>
            <w:tcW w:w="6091" w:type="dxa"/>
            <w:vAlign w:val="center"/>
          </w:tcPr>
          <w:p w14:paraId="18AF9B77" w14:textId="77777777" w:rsidR="002B51B2" w:rsidRPr="002B51B2" w:rsidRDefault="002B51B2" w:rsidP="002B51B2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 w:rsidRPr="002B51B2">
              <w:rPr>
                <w:rFonts w:asciiTheme="majorHAnsi" w:hAnsiTheme="majorHAnsi" w:cs="Calibri"/>
                <w:color w:val="000000"/>
                <w:sz w:val="24"/>
                <w:szCs w:val="24"/>
              </w:rPr>
              <w:t>prorektor</w:t>
            </w:r>
          </w:p>
        </w:tc>
        <w:tc>
          <w:tcPr>
            <w:tcW w:w="2119" w:type="dxa"/>
            <w:vAlign w:val="center"/>
          </w:tcPr>
          <w:p w14:paraId="23EBDFE0" w14:textId="77777777" w:rsidR="002B51B2" w:rsidRPr="002B51B2" w:rsidRDefault="002B51B2" w:rsidP="002B51B2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  <w:r w:rsidRPr="002B51B2">
              <w:rPr>
                <w:rFonts w:asciiTheme="majorHAnsi" w:hAnsiTheme="majorHAnsi" w:cs="Calibri"/>
                <w:color w:val="000000"/>
                <w:sz w:val="24"/>
                <w:szCs w:val="24"/>
              </w:rPr>
              <w:t>20 000 až 30 000</w:t>
            </w:r>
          </w:p>
        </w:tc>
      </w:tr>
      <w:tr w:rsidR="002B51B2" w:rsidRPr="002B51B2" w14:paraId="7344EFAF" w14:textId="77777777" w:rsidTr="002B51B2">
        <w:tc>
          <w:tcPr>
            <w:tcW w:w="6091" w:type="dxa"/>
            <w:vAlign w:val="center"/>
          </w:tcPr>
          <w:p w14:paraId="1547A113" w14:textId="77777777" w:rsidR="002B51B2" w:rsidRPr="002B51B2" w:rsidRDefault="002B51B2" w:rsidP="002B51B2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 w:rsidRPr="002B51B2">
              <w:rPr>
                <w:rFonts w:asciiTheme="majorHAnsi" w:hAnsiTheme="majorHAnsi" w:cs="Calibri"/>
                <w:color w:val="000000"/>
                <w:sz w:val="24"/>
                <w:szCs w:val="24"/>
              </w:rPr>
              <w:t>děkan</w:t>
            </w:r>
          </w:p>
        </w:tc>
        <w:tc>
          <w:tcPr>
            <w:tcW w:w="2119" w:type="dxa"/>
            <w:vAlign w:val="center"/>
          </w:tcPr>
          <w:p w14:paraId="77FB003C" w14:textId="77777777" w:rsidR="002B51B2" w:rsidRPr="002B51B2" w:rsidRDefault="002B51B2" w:rsidP="002B51B2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  <w:r w:rsidRPr="002B51B2">
              <w:rPr>
                <w:rFonts w:asciiTheme="majorHAnsi" w:hAnsiTheme="majorHAnsi" w:cs="Calibri"/>
                <w:color w:val="000000"/>
                <w:sz w:val="24"/>
                <w:szCs w:val="24"/>
              </w:rPr>
              <w:t>25 000 až 35 000</w:t>
            </w:r>
          </w:p>
        </w:tc>
      </w:tr>
      <w:tr w:rsidR="002B51B2" w:rsidRPr="002B51B2" w14:paraId="61093ABE" w14:textId="77777777" w:rsidTr="002B51B2">
        <w:tc>
          <w:tcPr>
            <w:tcW w:w="6091" w:type="dxa"/>
            <w:vAlign w:val="center"/>
          </w:tcPr>
          <w:p w14:paraId="36AC1060" w14:textId="77777777" w:rsidR="002B51B2" w:rsidRPr="002B51B2" w:rsidRDefault="002B51B2" w:rsidP="002B51B2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 w:rsidRPr="002B51B2">
              <w:rPr>
                <w:rFonts w:asciiTheme="majorHAnsi" w:hAnsiTheme="majorHAnsi" w:cs="Calibri"/>
                <w:color w:val="000000"/>
                <w:sz w:val="24"/>
                <w:szCs w:val="24"/>
              </w:rPr>
              <w:t>proděkan</w:t>
            </w:r>
          </w:p>
        </w:tc>
        <w:tc>
          <w:tcPr>
            <w:tcW w:w="2119" w:type="dxa"/>
            <w:vAlign w:val="center"/>
          </w:tcPr>
          <w:p w14:paraId="01FCF9D6" w14:textId="77777777" w:rsidR="002B51B2" w:rsidRPr="002B51B2" w:rsidRDefault="002B51B2" w:rsidP="002B51B2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  <w:r w:rsidRPr="002B51B2">
              <w:rPr>
                <w:rFonts w:asciiTheme="majorHAnsi" w:hAnsiTheme="majorHAnsi" w:cs="Calibri"/>
                <w:color w:val="000000"/>
                <w:sz w:val="24"/>
                <w:szCs w:val="24"/>
              </w:rPr>
              <w:t>15 000 až 25 000</w:t>
            </w:r>
          </w:p>
        </w:tc>
      </w:tr>
      <w:tr w:rsidR="002B51B2" w:rsidRPr="002B51B2" w14:paraId="2787C869" w14:textId="77777777" w:rsidTr="002B51B2">
        <w:tc>
          <w:tcPr>
            <w:tcW w:w="6091" w:type="dxa"/>
            <w:vAlign w:val="center"/>
          </w:tcPr>
          <w:p w14:paraId="3A1F671D" w14:textId="6281A94F" w:rsidR="002B51B2" w:rsidRPr="002B51B2" w:rsidRDefault="00693EE4" w:rsidP="002B51B2">
            <w:pPr>
              <w:rPr>
                <w:rFonts w:asciiTheme="majorHAnsi" w:hAnsiTheme="majorHAnsi" w:cs="Calibri"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="Calibri"/>
                <w:color w:val="000000"/>
                <w:sz w:val="24"/>
                <w:szCs w:val="24"/>
              </w:rPr>
              <w:t>ř</w:t>
            </w:r>
            <w:r w:rsidR="002B51B2" w:rsidRPr="002B51B2">
              <w:rPr>
                <w:rFonts w:asciiTheme="majorHAnsi" w:hAnsiTheme="majorHAnsi" w:cs="Calibri"/>
                <w:color w:val="000000"/>
                <w:sz w:val="24"/>
                <w:szCs w:val="24"/>
              </w:rPr>
              <w:t>editel VŠ ústavu</w:t>
            </w:r>
          </w:p>
        </w:tc>
        <w:tc>
          <w:tcPr>
            <w:tcW w:w="2119" w:type="dxa"/>
            <w:vAlign w:val="center"/>
          </w:tcPr>
          <w:p w14:paraId="61C39714" w14:textId="77777777" w:rsidR="002B51B2" w:rsidRPr="002B51B2" w:rsidRDefault="002B51B2" w:rsidP="002B51B2">
            <w:pPr>
              <w:jc w:val="center"/>
              <w:rPr>
                <w:rFonts w:asciiTheme="majorHAnsi" w:hAnsiTheme="majorHAnsi" w:cs="Calibri"/>
                <w:color w:val="000000"/>
                <w:sz w:val="24"/>
                <w:szCs w:val="24"/>
              </w:rPr>
            </w:pPr>
            <w:r w:rsidRPr="002B51B2">
              <w:rPr>
                <w:rFonts w:asciiTheme="majorHAnsi" w:hAnsiTheme="majorHAnsi" w:cs="Calibri"/>
                <w:color w:val="000000"/>
                <w:sz w:val="24"/>
                <w:szCs w:val="24"/>
              </w:rPr>
              <w:t>25 000 až 35 000</w:t>
            </w:r>
          </w:p>
        </w:tc>
      </w:tr>
      <w:tr w:rsidR="002B51B2" w:rsidRPr="002B51B2" w14:paraId="5492BF14" w14:textId="77777777" w:rsidTr="002B51B2">
        <w:tc>
          <w:tcPr>
            <w:tcW w:w="6091" w:type="dxa"/>
            <w:vAlign w:val="center"/>
          </w:tcPr>
          <w:p w14:paraId="1F203E6F" w14:textId="77777777" w:rsidR="002B51B2" w:rsidRPr="002B51B2" w:rsidRDefault="002B51B2" w:rsidP="002B51B2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 w:rsidRPr="002B51B2">
              <w:rPr>
                <w:rFonts w:asciiTheme="majorHAnsi" w:hAnsiTheme="majorHAnsi" w:cs="Calibri"/>
                <w:color w:val="000000"/>
                <w:sz w:val="24"/>
                <w:szCs w:val="24"/>
              </w:rPr>
              <w:t>kvestor</w:t>
            </w:r>
          </w:p>
        </w:tc>
        <w:tc>
          <w:tcPr>
            <w:tcW w:w="2119" w:type="dxa"/>
            <w:vAlign w:val="center"/>
          </w:tcPr>
          <w:p w14:paraId="3307FD72" w14:textId="77777777" w:rsidR="002B51B2" w:rsidRPr="002B51B2" w:rsidRDefault="002B51B2" w:rsidP="002B51B2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  <w:r w:rsidRPr="002B51B2">
              <w:rPr>
                <w:rFonts w:asciiTheme="majorHAnsi" w:hAnsiTheme="majorHAnsi" w:cs="Calibri"/>
                <w:color w:val="000000"/>
                <w:sz w:val="24"/>
                <w:szCs w:val="24"/>
              </w:rPr>
              <w:t>25 000 až 35 000</w:t>
            </w:r>
          </w:p>
        </w:tc>
      </w:tr>
      <w:tr w:rsidR="002B51B2" w:rsidRPr="002B51B2" w14:paraId="2B67F8BE" w14:textId="77777777" w:rsidTr="002B51B2">
        <w:tc>
          <w:tcPr>
            <w:tcW w:w="6091" w:type="dxa"/>
            <w:vAlign w:val="center"/>
          </w:tcPr>
          <w:p w14:paraId="1CB932BE" w14:textId="74C2F788" w:rsidR="002B51B2" w:rsidRPr="002B51B2" w:rsidRDefault="002B51B2" w:rsidP="002B51B2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 w:rsidRPr="002B51B2">
              <w:rPr>
                <w:rFonts w:asciiTheme="majorHAnsi" w:hAnsiTheme="majorHAnsi" w:cs="Calibri"/>
                <w:color w:val="000000"/>
                <w:sz w:val="24"/>
                <w:szCs w:val="24"/>
              </w:rPr>
              <w:t>tajemník fakulty</w:t>
            </w:r>
            <w:r w:rsidR="00657F9B">
              <w:rPr>
                <w:rFonts w:asciiTheme="majorHAnsi" w:hAnsiTheme="majorHAnsi" w:cs="Calibri"/>
                <w:color w:val="000000"/>
                <w:sz w:val="24"/>
                <w:szCs w:val="24"/>
              </w:rPr>
              <w:t>, tajemník VŠ ústavu</w:t>
            </w:r>
          </w:p>
        </w:tc>
        <w:tc>
          <w:tcPr>
            <w:tcW w:w="2119" w:type="dxa"/>
            <w:vAlign w:val="center"/>
          </w:tcPr>
          <w:p w14:paraId="07DC59A6" w14:textId="77777777" w:rsidR="002B51B2" w:rsidRPr="002B51B2" w:rsidRDefault="002B51B2" w:rsidP="002B51B2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  <w:r w:rsidRPr="002B51B2">
              <w:rPr>
                <w:rFonts w:asciiTheme="majorHAnsi" w:hAnsiTheme="majorHAnsi" w:cs="Calibri"/>
                <w:color w:val="000000"/>
                <w:sz w:val="24"/>
                <w:szCs w:val="24"/>
              </w:rPr>
              <w:t>10 000 až 20 000</w:t>
            </w:r>
          </w:p>
        </w:tc>
      </w:tr>
      <w:tr w:rsidR="002B51B2" w:rsidRPr="002B51B2" w14:paraId="5867C2B2" w14:textId="77777777" w:rsidTr="002B51B2">
        <w:tc>
          <w:tcPr>
            <w:tcW w:w="6091" w:type="dxa"/>
            <w:vAlign w:val="center"/>
          </w:tcPr>
          <w:p w14:paraId="4EBE56C8" w14:textId="77777777" w:rsidR="002B51B2" w:rsidRPr="002B51B2" w:rsidRDefault="002B51B2" w:rsidP="002B51B2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 w:rsidRPr="002B51B2">
              <w:rPr>
                <w:rFonts w:asciiTheme="majorHAnsi" w:hAnsiTheme="majorHAnsi" w:cs="Calibri"/>
                <w:color w:val="000000"/>
                <w:sz w:val="24"/>
                <w:szCs w:val="24"/>
              </w:rPr>
              <w:t>ředitel univerzitního zařízení</w:t>
            </w:r>
          </w:p>
        </w:tc>
        <w:tc>
          <w:tcPr>
            <w:tcW w:w="2119" w:type="dxa"/>
            <w:vAlign w:val="center"/>
          </w:tcPr>
          <w:p w14:paraId="7714149D" w14:textId="77777777" w:rsidR="002B51B2" w:rsidRPr="002B51B2" w:rsidRDefault="002B51B2" w:rsidP="002B51B2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  <w:r w:rsidRPr="002B51B2">
              <w:rPr>
                <w:rFonts w:asciiTheme="majorHAnsi" w:hAnsiTheme="majorHAnsi" w:cs="Calibri"/>
                <w:color w:val="000000"/>
                <w:sz w:val="24"/>
                <w:szCs w:val="24"/>
              </w:rPr>
              <w:t>10 000 až 20 000</w:t>
            </w:r>
          </w:p>
        </w:tc>
      </w:tr>
      <w:tr w:rsidR="002B51B2" w:rsidRPr="002B51B2" w14:paraId="7C8D8E90" w14:textId="77777777" w:rsidTr="002B51B2">
        <w:trPr>
          <w:trHeight w:val="944"/>
        </w:trPr>
        <w:tc>
          <w:tcPr>
            <w:tcW w:w="6091" w:type="dxa"/>
            <w:vAlign w:val="center"/>
          </w:tcPr>
          <w:p w14:paraId="1FA503A7" w14:textId="77777777" w:rsidR="002B51B2" w:rsidRPr="002B51B2" w:rsidRDefault="002B51B2" w:rsidP="002B51B2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 w:rsidRPr="002B51B2">
              <w:rPr>
                <w:rFonts w:asciiTheme="majorHAnsi" w:hAnsiTheme="majorHAnsi" w:cs="Calibri"/>
                <w:color w:val="000000"/>
                <w:sz w:val="24"/>
                <w:szCs w:val="24"/>
              </w:rPr>
              <w:t>vedoucí zaměstnanec, který řídí minimálně dva podřízené zaměstnance (vedoucí katedry, kliniky, ústavu, odboru, oddělení aj.)</w:t>
            </w:r>
          </w:p>
        </w:tc>
        <w:tc>
          <w:tcPr>
            <w:tcW w:w="2119" w:type="dxa"/>
            <w:vAlign w:val="center"/>
          </w:tcPr>
          <w:p w14:paraId="1889E11B" w14:textId="77777777" w:rsidR="002B51B2" w:rsidRPr="002B51B2" w:rsidRDefault="002B51B2" w:rsidP="002B51B2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  <w:r w:rsidRPr="002B51B2">
              <w:rPr>
                <w:rFonts w:asciiTheme="majorHAnsi" w:hAnsiTheme="majorHAnsi" w:cs="Calibri"/>
                <w:color w:val="000000"/>
                <w:sz w:val="24"/>
                <w:szCs w:val="24"/>
              </w:rPr>
              <w:t>1 500 až 15 000</w:t>
            </w:r>
          </w:p>
        </w:tc>
      </w:tr>
      <w:tr w:rsidR="002B51B2" w:rsidRPr="002B51B2" w14:paraId="4EF6E23E" w14:textId="77777777" w:rsidTr="002B51B2">
        <w:tc>
          <w:tcPr>
            <w:tcW w:w="6091" w:type="dxa"/>
            <w:vAlign w:val="center"/>
          </w:tcPr>
          <w:p w14:paraId="5DA32EA2" w14:textId="77777777" w:rsidR="002B51B2" w:rsidRPr="002B51B2" w:rsidRDefault="002B51B2" w:rsidP="002B51B2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 w:rsidRPr="002B51B2">
              <w:rPr>
                <w:rFonts w:asciiTheme="majorHAnsi" w:hAnsiTheme="majorHAnsi" w:cs="Calibri"/>
                <w:color w:val="000000"/>
                <w:sz w:val="24"/>
                <w:szCs w:val="24"/>
              </w:rPr>
              <w:lastRenderedPageBreak/>
              <w:t>předseda Akademického senátu UP</w:t>
            </w:r>
          </w:p>
        </w:tc>
        <w:tc>
          <w:tcPr>
            <w:tcW w:w="2119" w:type="dxa"/>
            <w:vAlign w:val="center"/>
          </w:tcPr>
          <w:p w14:paraId="5840F4A9" w14:textId="77777777" w:rsidR="002B51B2" w:rsidRPr="002B51B2" w:rsidRDefault="002B51B2" w:rsidP="002B51B2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  <w:r w:rsidRPr="002B51B2">
              <w:rPr>
                <w:rFonts w:asciiTheme="majorHAnsi" w:hAnsiTheme="majorHAnsi" w:cs="Calibri"/>
                <w:color w:val="000000"/>
                <w:sz w:val="24"/>
                <w:szCs w:val="24"/>
              </w:rPr>
              <w:t>18 000</w:t>
            </w:r>
          </w:p>
        </w:tc>
      </w:tr>
      <w:tr w:rsidR="002B51B2" w:rsidRPr="002B51B2" w14:paraId="65954FCC" w14:textId="77777777" w:rsidTr="002B51B2">
        <w:tc>
          <w:tcPr>
            <w:tcW w:w="6091" w:type="dxa"/>
            <w:vAlign w:val="center"/>
          </w:tcPr>
          <w:p w14:paraId="70523F1C" w14:textId="77777777" w:rsidR="002B51B2" w:rsidRPr="002B51B2" w:rsidRDefault="002B51B2" w:rsidP="002B51B2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 w:rsidRPr="002B51B2">
              <w:rPr>
                <w:rFonts w:asciiTheme="majorHAnsi" w:hAnsiTheme="majorHAnsi" w:cs="Calibri"/>
                <w:color w:val="000000"/>
                <w:sz w:val="24"/>
                <w:szCs w:val="24"/>
              </w:rPr>
              <w:t>předseda akademického senátu fakulty</w:t>
            </w:r>
          </w:p>
        </w:tc>
        <w:tc>
          <w:tcPr>
            <w:tcW w:w="2119" w:type="dxa"/>
            <w:vAlign w:val="center"/>
          </w:tcPr>
          <w:p w14:paraId="1E4C062B" w14:textId="77777777" w:rsidR="002B51B2" w:rsidRPr="002B51B2" w:rsidRDefault="002B51B2" w:rsidP="002B51B2">
            <w:pPr>
              <w:jc w:val="center"/>
              <w:rPr>
                <w:rFonts w:asciiTheme="majorHAnsi" w:hAnsiTheme="majorHAnsi"/>
                <w:i/>
                <w:sz w:val="24"/>
                <w:szCs w:val="24"/>
              </w:rPr>
            </w:pPr>
            <w:r w:rsidRPr="002B51B2">
              <w:rPr>
                <w:rFonts w:asciiTheme="majorHAnsi" w:hAnsiTheme="majorHAnsi" w:cs="Calibri"/>
                <w:color w:val="000000"/>
                <w:sz w:val="24"/>
                <w:szCs w:val="24"/>
              </w:rPr>
              <w:t>12 000</w:t>
            </w:r>
          </w:p>
        </w:tc>
      </w:tr>
    </w:tbl>
    <w:p w14:paraId="7D441223" w14:textId="14E0712E" w:rsidR="002B51B2" w:rsidRDefault="002B51B2" w:rsidP="002B51B2">
      <w:pPr>
        <w:pStyle w:val="Odstavecseseznamem"/>
        <w:widowControl w:val="0"/>
        <w:autoSpaceDE w:val="0"/>
        <w:autoSpaceDN w:val="0"/>
        <w:adjustRightInd w:val="0"/>
        <w:spacing w:after="0"/>
        <w:ind w:left="426" w:right="-54"/>
        <w:jc w:val="both"/>
        <w:rPr>
          <w:rFonts w:asciiTheme="majorHAnsi" w:hAnsiTheme="majorHAnsi" w:cs="Arial"/>
          <w:color w:val="FF0000"/>
          <w:sz w:val="24"/>
          <w:szCs w:val="24"/>
        </w:rPr>
      </w:pPr>
    </w:p>
    <w:p w14:paraId="5F5C9B18" w14:textId="3CE23217" w:rsidR="002B51B2" w:rsidRPr="00305410" w:rsidRDefault="002B51B2" w:rsidP="00305410">
      <w:pPr>
        <w:widowControl w:val="0"/>
        <w:autoSpaceDE w:val="0"/>
        <w:autoSpaceDN w:val="0"/>
        <w:adjustRightInd w:val="0"/>
        <w:spacing w:after="0"/>
        <w:ind w:right="-54"/>
        <w:jc w:val="both"/>
        <w:rPr>
          <w:rFonts w:asciiTheme="majorHAnsi" w:hAnsiTheme="majorHAnsi" w:cs="Arial"/>
          <w:b/>
          <w:sz w:val="24"/>
          <w:szCs w:val="24"/>
        </w:rPr>
      </w:pPr>
      <w:r w:rsidRPr="00305410">
        <w:rPr>
          <w:rFonts w:asciiTheme="majorHAnsi" w:hAnsiTheme="majorHAnsi" w:cs="Arial"/>
          <w:b/>
          <w:sz w:val="24"/>
          <w:szCs w:val="24"/>
        </w:rPr>
        <w:t>“</w:t>
      </w:r>
    </w:p>
    <w:p w14:paraId="68767B6C" w14:textId="77777777" w:rsidR="002B51B2" w:rsidRDefault="002B51B2" w:rsidP="002B51B2">
      <w:pPr>
        <w:pStyle w:val="Odstavecseseznamem"/>
        <w:widowControl w:val="0"/>
        <w:autoSpaceDE w:val="0"/>
        <w:autoSpaceDN w:val="0"/>
        <w:adjustRightInd w:val="0"/>
        <w:spacing w:after="0"/>
        <w:ind w:left="426" w:right="-54"/>
        <w:jc w:val="both"/>
        <w:rPr>
          <w:rFonts w:asciiTheme="majorHAnsi" w:hAnsiTheme="majorHAnsi" w:cs="Arial"/>
          <w:color w:val="FF0000"/>
          <w:sz w:val="24"/>
          <w:szCs w:val="24"/>
        </w:rPr>
      </w:pPr>
    </w:p>
    <w:p w14:paraId="333F9A3D" w14:textId="27424F5E" w:rsidR="0046632A" w:rsidRDefault="0046632A" w:rsidP="0046632A">
      <w:pPr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</w:p>
    <w:p w14:paraId="64A3E315" w14:textId="52BEC136" w:rsidR="00B74CF1" w:rsidRPr="00305410" w:rsidRDefault="00B74CF1" w:rsidP="00B20B20">
      <w:pPr>
        <w:spacing w:after="0"/>
        <w:jc w:val="center"/>
        <w:rPr>
          <w:rFonts w:asciiTheme="majorHAnsi" w:hAnsiTheme="majorHAnsi"/>
          <w:b/>
          <w:sz w:val="24"/>
          <w:szCs w:val="24"/>
        </w:rPr>
      </w:pPr>
      <w:r w:rsidRPr="00305410">
        <w:rPr>
          <w:rFonts w:asciiTheme="majorHAnsi" w:hAnsiTheme="majorHAnsi"/>
          <w:b/>
          <w:sz w:val="24"/>
          <w:szCs w:val="24"/>
        </w:rPr>
        <w:t xml:space="preserve">Článek </w:t>
      </w:r>
      <w:r w:rsidR="00657F9B">
        <w:rPr>
          <w:rFonts w:asciiTheme="majorHAnsi" w:hAnsiTheme="majorHAnsi"/>
          <w:b/>
          <w:sz w:val="24"/>
          <w:szCs w:val="24"/>
        </w:rPr>
        <w:t>3</w:t>
      </w:r>
    </w:p>
    <w:p w14:paraId="0A5A45E7" w14:textId="5CC83351" w:rsidR="00BF7995" w:rsidRPr="00305410" w:rsidRDefault="0079330B" w:rsidP="00B20B20">
      <w:pPr>
        <w:spacing w:after="0"/>
        <w:jc w:val="center"/>
        <w:rPr>
          <w:rFonts w:asciiTheme="majorHAnsi" w:hAnsiTheme="majorHAnsi"/>
          <w:b/>
          <w:sz w:val="24"/>
          <w:szCs w:val="24"/>
        </w:rPr>
      </w:pPr>
      <w:r w:rsidRPr="00305410">
        <w:rPr>
          <w:rFonts w:asciiTheme="majorHAnsi" w:hAnsiTheme="majorHAnsi"/>
          <w:b/>
          <w:sz w:val="24"/>
          <w:szCs w:val="24"/>
        </w:rPr>
        <w:t>Závěrečná ustanovení</w:t>
      </w:r>
    </w:p>
    <w:p w14:paraId="2408FAB7" w14:textId="77777777" w:rsidR="006672D3" w:rsidRPr="00305410" w:rsidRDefault="006672D3" w:rsidP="00B20B20">
      <w:pPr>
        <w:spacing w:after="0"/>
        <w:jc w:val="center"/>
        <w:rPr>
          <w:rFonts w:asciiTheme="majorHAnsi" w:hAnsiTheme="majorHAnsi"/>
          <w:b/>
          <w:sz w:val="24"/>
          <w:szCs w:val="24"/>
        </w:rPr>
      </w:pPr>
    </w:p>
    <w:p w14:paraId="77491A9E" w14:textId="27F0A374" w:rsidR="00C77168" w:rsidRPr="00305410" w:rsidRDefault="0079330B" w:rsidP="0013203A">
      <w:pPr>
        <w:pStyle w:val="Odstavecseseznamem"/>
        <w:numPr>
          <w:ilvl w:val="0"/>
          <w:numId w:val="29"/>
        </w:numPr>
        <w:tabs>
          <w:tab w:val="left" w:pos="426"/>
        </w:tabs>
        <w:spacing w:after="0" w:line="240" w:lineRule="auto"/>
        <w:ind w:left="426"/>
        <w:jc w:val="both"/>
        <w:rPr>
          <w:rFonts w:asciiTheme="majorHAnsi" w:hAnsiTheme="majorHAnsi"/>
          <w:sz w:val="24"/>
          <w:szCs w:val="24"/>
        </w:rPr>
      </w:pPr>
      <w:r w:rsidRPr="00305410">
        <w:rPr>
          <w:rFonts w:asciiTheme="majorHAnsi" w:hAnsiTheme="majorHAnsi"/>
          <w:sz w:val="24"/>
          <w:szCs w:val="24"/>
        </w:rPr>
        <w:t>T</w:t>
      </w:r>
      <w:r w:rsidR="00A170AD" w:rsidRPr="00305410">
        <w:rPr>
          <w:rFonts w:asciiTheme="majorHAnsi" w:hAnsiTheme="majorHAnsi"/>
          <w:sz w:val="24"/>
          <w:szCs w:val="24"/>
        </w:rPr>
        <w:t xml:space="preserve">ato </w:t>
      </w:r>
      <w:r w:rsidR="00C77168" w:rsidRPr="00305410">
        <w:rPr>
          <w:rFonts w:asciiTheme="majorHAnsi" w:hAnsiTheme="majorHAnsi"/>
          <w:sz w:val="24"/>
          <w:szCs w:val="24"/>
        </w:rPr>
        <w:t xml:space="preserve">novela byla schválena dle § 9 odst. 1 písm. b) bodu </w:t>
      </w:r>
      <w:r w:rsidR="00024C4B">
        <w:rPr>
          <w:rFonts w:asciiTheme="majorHAnsi" w:hAnsiTheme="majorHAnsi"/>
          <w:sz w:val="24"/>
          <w:szCs w:val="24"/>
        </w:rPr>
        <w:t>3</w:t>
      </w:r>
      <w:r w:rsidR="00C77168" w:rsidRPr="00305410">
        <w:rPr>
          <w:rFonts w:asciiTheme="majorHAnsi" w:hAnsiTheme="majorHAnsi"/>
          <w:sz w:val="24"/>
          <w:szCs w:val="24"/>
        </w:rPr>
        <w:t xml:space="preserve"> zákona </w:t>
      </w:r>
      <w:r w:rsidR="008A5698" w:rsidRPr="00305410">
        <w:rPr>
          <w:rFonts w:asciiTheme="majorHAnsi" w:hAnsiTheme="majorHAnsi"/>
          <w:sz w:val="24"/>
          <w:szCs w:val="24"/>
        </w:rPr>
        <w:t xml:space="preserve">o vysokých školách </w:t>
      </w:r>
      <w:r w:rsidR="00C77168" w:rsidRPr="00305410">
        <w:rPr>
          <w:rFonts w:asciiTheme="majorHAnsi" w:hAnsiTheme="majorHAnsi"/>
          <w:sz w:val="24"/>
          <w:szCs w:val="24"/>
        </w:rPr>
        <w:t xml:space="preserve">Akademickým senátem UP dne </w:t>
      </w:r>
      <w:r w:rsidR="00C77168" w:rsidRPr="00305410">
        <w:rPr>
          <w:rFonts w:asciiTheme="majorHAnsi" w:hAnsiTheme="majorHAnsi"/>
          <w:sz w:val="24"/>
          <w:szCs w:val="24"/>
          <w:highlight w:val="yellow"/>
        </w:rPr>
        <w:t>xx. yyyyyy 20</w:t>
      </w:r>
      <w:r w:rsidR="0013203A">
        <w:rPr>
          <w:rFonts w:asciiTheme="majorHAnsi" w:hAnsiTheme="majorHAnsi"/>
          <w:sz w:val="24"/>
          <w:szCs w:val="24"/>
          <w:highlight w:val="yellow"/>
        </w:rPr>
        <w:t>20</w:t>
      </w:r>
      <w:r w:rsidR="0013203A">
        <w:rPr>
          <w:rFonts w:asciiTheme="majorHAnsi" w:hAnsiTheme="majorHAnsi"/>
          <w:sz w:val="24"/>
          <w:szCs w:val="24"/>
        </w:rPr>
        <w:t>,</w:t>
      </w:r>
      <w:r w:rsidR="008A5698" w:rsidRPr="00305410">
        <w:rPr>
          <w:rFonts w:asciiTheme="majorHAnsi" w:hAnsiTheme="majorHAnsi"/>
          <w:sz w:val="24"/>
          <w:szCs w:val="24"/>
        </w:rPr>
        <w:t xml:space="preserve"> Koordinační odborovou radou</w:t>
      </w:r>
      <w:r w:rsidR="0013203A">
        <w:rPr>
          <w:rFonts w:asciiTheme="majorHAnsi" w:hAnsiTheme="majorHAnsi"/>
          <w:sz w:val="24"/>
          <w:szCs w:val="24"/>
        </w:rPr>
        <w:t xml:space="preserve"> VOS na</w:t>
      </w:r>
      <w:r w:rsidR="008A5698" w:rsidRPr="00305410">
        <w:rPr>
          <w:rFonts w:asciiTheme="majorHAnsi" w:hAnsiTheme="majorHAnsi"/>
          <w:sz w:val="24"/>
          <w:szCs w:val="24"/>
        </w:rPr>
        <w:t xml:space="preserve"> UP dne </w:t>
      </w:r>
      <w:r w:rsidR="008A5698" w:rsidRPr="00305410">
        <w:rPr>
          <w:rFonts w:asciiTheme="majorHAnsi" w:hAnsiTheme="majorHAnsi"/>
          <w:sz w:val="24"/>
          <w:szCs w:val="24"/>
          <w:highlight w:val="yellow"/>
        </w:rPr>
        <w:t>xx.</w:t>
      </w:r>
      <w:r w:rsidR="00930AE1" w:rsidRPr="00305410">
        <w:rPr>
          <w:rFonts w:asciiTheme="majorHAnsi" w:hAnsiTheme="majorHAnsi"/>
          <w:sz w:val="24"/>
          <w:szCs w:val="24"/>
          <w:highlight w:val="yellow"/>
        </w:rPr>
        <w:t> </w:t>
      </w:r>
      <w:r w:rsidR="008A5698" w:rsidRPr="00305410">
        <w:rPr>
          <w:rFonts w:asciiTheme="majorHAnsi" w:hAnsiTheme="majorHAnsi"/>
          <w:sz w:val="24"/>
          <w:szCs w:val="24"/>
          <w:highlight w:val="yellow"/>
        </w:rPr>
        <w:t>yyyyyy 2</w:t>
      </w:r>
      <w:r w:rsidR="008A5698" w:rsidRPr="0013203A">
        <w:rPr>
          <w:rFonts w:asciiTheme="majorHAnsi" w:hAnsiTheme="majorHAnsi"/>
          <w:sz w:val="24"/>
          <w:szCs w:val="24"/>
          <w:highlight w:val="yellow"/>
        </w:rPr>
        <w:t>0</w:t>
      </w:r>
      <w:r w:rsidR="0013203A" w:rsidRPr="0013203A">
        <w:rPr>
          <w:rFonts w:asciiTheme="majorHAnsi" w:hAnsiTheme="majorHAnsi"/>
          <w:sz w:val="24"/>
          <w:szCs w:val="24"/>
          <w:highlight w:val="yellow"/>
        </w:rPr>
        <w:t>20</w:t>
      </w:r>
      <w:r w:rsidR="0013203A">
        <w:rPr>
          <w:rFonts w:asciiTheme="majorHAnsi" w:hAnsiTheme="majorHAnsi"/>
          <w:sz w:val="24"/>
          <w:szCs w:val="24"/>
        </w:rPr>
        <w:t xml:space="preserve"> a </w:t>
      </w:r>
      <w:r w:rsidR="0013203A" w:rsidRPr="0013203A">
        <w:rPr>
          <w:rFonts w:asciiTheme="majorHAnsi" w:hAnsiTheme="majorHAnsi"/>
          <w:sz w:val="24"/>
          <w:szCs w:val="24"/>
        </w:rPr>
        <w:t>Místní organizac</w:t>
      </w:r>
      <w:r w:rsidR="0013203A">
        <w:rPr>
          <w:rFonts w:asciiTheme="majorHAnsi" w:hAnsiTheme="majorHAnsi"/>
          <w:sz w:val="24"/>
          <w:szCs w:val="24"/>
        </w:rPr>
        <w:t>í</w:t>
      </w:r>
      <w:r w:rsidR="0013203A" w:rsidRPr="0013203A">
        <w:rPr>
          <w:rFonts w:asciiTheme="majorHAnsi" w:hAnsiTheme="majorHAnsi"/>
          <w:sz w:val="24"/>
          <w:szCs w:val="24"/>
        </w:rPr>
        <w:t xml:space="preserve"> Odborového svazu zdravotnictví a sociální péče ČR, Fakultní nemocnice Olomouc a Lékařské fakulty Univerzity Palackého v Olomouci</w:t>
      </w:r>
      <w:r w:rsidR="0013203A" w:rsidRPr="00305410">
        <w:rPr>
          <w:rFonts w:asciiTheme="majorHAnsi" w:hAnsiTheme="majorHAnsi"/>
          <w:sz w:val="24"/>
          <w:szCs w:val="24"/>
        </w:rPr>
        <w:t xml:space="preserve"> dne </w:t>
      </w:r>
      <w:r w:rsidR="0013203A" w:rsidRPr="00305410">
        <w:rPr>
          <w:rFonts w:asciiTheme="majorHAnsi" w:hAnsiTheme="majorHAnsi"/>
          <w:sz w:val="24"/>
          <w:szCs w:val="24"/>
          <w:highlight w:val="yellow"/>
        </w:rPr>
        <w:t>xx. yyyyyy 2</w:t>
      </w:r>
      <w:r w:rsidR="0013203A" w:rsidRPr="0013203A">
        <w:rPr>
          <w:rFonts w:asciiTheme="majorHAnsi" w:hAnsiTheme="majorHAnsi"/>
          <w:sz w:val="24"/>
          <w:szCs w:val="24"/>
          <w:highlight w:val="yellow"/>
        </w:rPr>
        <w:t>020</w:t>
      </w:r>
      <w:r w:rsidR="008A5698" w:rsidRPr="00305410">
        <w:rPr>
          <w:rFonts w:asciiTheme="majorHAnsi" w:hAnsiTheme="majorHAnsi"/>
          <w:sz w:val="24"/>
          <w:szCs w:val="24"/>
        </w:rPr>
        <w:t>.</w:t>
      </w:r>
    </w:p>
    <w:p w14:paraId="14FC64C3" w14:textId="39A22B9A" w:rsidR="00C77168" w:rsidRPr="00305410" w:rsidRDefault="00C77168" w:rsidP="006D74B4">
      <w:pPr>
        <w:pStyle w:val="Odstavecseseznamem"/>
        <w:numPr>
          <w:ilvl w:val="0"/>
          <w:numId w:val="29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305410">
        <w:rPr>
          <w:rFonts w:asciiTheme="majorHAnsi" w:hAnsiTheme="majorHAnsi"/>
          <w:sz w:val="24"/>
          <w:szCs w:val="24"/>
        </w:rPr>
        <w:t xml:space="preserve">Tato novela nabývá platnosti dle § 36 odst. 4 zákona </w:t>
      </w:r>
      <w:r w:rsidR="008A5698" w:rsidRPr="00305410">
        <w:rPr>
          <w:rFonts w:asciiTheme="majorHAnsi" w:hAnsiTheme="majorHAnsi"/>
          <w:sz w:val="24"/>
          <w:szCs w:val="24"/>
        </w:rPr>
        <w:t>o vysokých školách</w:t>
      </w:r>
      <w:r w:rsidRPr="00305410">
        <w:rPr>
          <w:rFonts w:asciiTheme="majorHAnsi" w:hAnsiTheme="majorHAnsi"/>
          <w:sz w:val="24"/>
          <w:szCs w:val="24"/>
        </w:rPr>
        <w:t xml:space="preserve"> dnem registrace Ministerstvem školství, mládeže a tělovýchovy ČR.</w:t>
      </w:r>
    </w:p>
    <w:p w14:paraId="3DCE4578" w14:textId="0B109163" w:rsidR="006672D3" w:rsidRPr="00C632FE" w:rsidRDefault="00C77168" w:rsidP="006D74B4">
      <w:pPr>
        <w:pStyle w:val="Odstavecseseznamem"/>
        <w:numPr>
          <w:ilvl w:val="0"/>
          <w:numId w:val="29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305410">
        <w:rPr>
          <w:rFonts w:asciiTheme="majorHAnsi" w:hAnsiTheme="majorHAnsi"/>
          <w:sz w:val="24"/>
          <w:szCs w:val="24"/>
        </w:rPr>
        <w:t xml:space="preserve">Tato novela </w:t>
      </w:r>
      <w:r w:rsidRPr="00C632FE">
        <w:rPr>
          <w:rFonts w:asciiTheme="majorHAnsi" w:hAnsiTheme="majorHAnsi"/>
          <w:sz w:val="24"/>
          <w:szCs w:val="24"/>
        </w:rPr>
        <w:t xml:space="preserve">nabývá účinnosti </w:t>
      </w:r>
      <w:r w:rsidR="00C632FE" w:rsidRPr="00C632FE">
        <w:rPr>
          <w:rFonts w:asciiTheme="majorHAnsi" w:hAnsiTheme="majorHAnsi"/>
          <w:sz w:val="24"/>
          <w:szCs w:val="24"/>
        </w:rPr>
        <w:t xml:space="preserve">prvním dnem </w:t>
      </w:r>
      <w:r w:rsidR="00C632FE">
        <w:rPr>
          <w:rFonts w:asciiTheme="majorHAnsi" w:hAnsiTheme="majorHAnsi"/>
          <w:sz w:val="24"/>
          <w:szCs w:val="24"/>
        </w:rPr>
        <w:t xml:space="preserve">prvního </w:t>
      </w:r>
      <w:r w:rsidR="00C632FE" w:rsidRPr="00C632FE">
        <w:rPr>
          <w:rFonts w:asciiTheme="majorHAnsi" w:hAnsiTheme="majorHAnsi"/>
          <w:sz w:val="24"/>
          <w:szCs w:val="24"/>
        </w:rPr>
        <w:t>měsíce následujícího po dni, kdy nabude platnosti</w:t>
      </w:r>
      <w:r w:rsidRPr="00C632FE">
        <w:rPr>
          <w:rFonts w:asciiTheme="majorHAnsi" w:hAnsiTheme="majorHAnsi"/>
          <w:sz w:val="24"/>
          <w:szCs w:val="24"/>
        </w:rPr>
        <w:t>.</w:t>
      </w:r>
      <w:r w:rsidR="008A5698" w:rsidRPr="00C632FE">
        <w:rPr>
          <w:rFonts w:asciiTheme="majorHAnsi" w:hAnsiTheme="majorHAnsi"/>
          <w:sz w:val="24"/>
          <w:szCs w:val="24"/>
        </w:rPr>
        <w:t xml:space="preserve"> </w:t>
      </w:r>
    </w:p>
    <w:p w14:paraId="2C4B135B" w14:textId="4F4DCCAE" w:rsidR="00267B8F" w:rsidRPr="00305410" w:rsidRDefault="00267B8F" w:rsidP="00EA7939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</w:p>
    <w:p w14:paraId="1774300A" w14:textId="77777777" w:rsidR="00E6434A" w:rsidRPr="00305410" w:rsidRDefault="00E6434A" w:rsidP="00EA7939">
      <w:pPr>
        <w:spacing w:after="0" w:line="240" w:lineRule="auto"/>
        <w:rPr>
          <w:rFonts w:asciiTheme="majorHAnsi" w:hAnsiTheme="majorHAnsi"/>
          <w:b/>
          <w:sz w:val="24"/>
          <w:szCs w:val="24"/>
        </w:rPr>
      </w:pPr>
    </w:p>
    <w:p w14:paraId="007B858C" w14:textId="77777777" w:rsidR="00E6434A" w:rsidRPr="00386BAD" w:rsidRDefault="00E6434A" w:rsidP="00EA7939">
      <w:pPr>
        <w:spacing w:after="0" w:line="240" w:lineRule="auto"/>
        <w:rPr>
          <w:rFonts w:asciiTheme="majorHAnsi" w:hAnsiTheme="majorHAnsi"/>
          <w:b/>
          <w:sz w:val="24"/>
          <w:szCs w:val="24"/>
          <w:highlight w:val="green"/>
        </w:rPr>
      </w:pPr>
    </w:p>
    <w:p w14:paraId="0C59D8F2" w14:textId="2D731A62" w:rsidR="008C72E9" w:rsidRDefault="008C72E9" w:rsidP="008C72E9">
      <w:pPr>
        <w:jc w:val="both"/>
        <w:rPr>
          <w:rFonts w:asciiTheme="majorHAnsi" w:hAnsiTheme="majorHAnsi"/>
          <w:sz w:val="24"/>
          <w:szCs w:val="24"/>
        </w:rPr>
      </w:pPr>
      <w:r w:rsidRPr="00386BAD">
        <w:rPr>
          <w:rFonts w:asciiTheme="majorHAnsi" w:hAnsiTheme="majorHAnsi"/>
          <w:sz w:val="24"/>
          <w:szCs w:val="24"/>
        </w:rPr>
        <w:t>V Olomouci dne</w:t>
      </w:r>
      <w:r w:rsidR="00A170AD" w:rsidRPr="00386BAD">
        <w:rPr>
          <w:rFonts w:asciiTheme="majorHAnsi" w:hAnsiTheme="majorHAnsi"/>
          <w:sz w:val="24"/>
          <w:szCs w:val="24"/>
        </w:rPr>
        <w:t xml:space="preserve"> </w:t>
      </w:r>
    </w:p>
    <w:p w14:paraId="1DBF06D5" w14:textId="77777777" w:rsidR="00E6434A" w:rsidRPr="00386BAD" w:rsidRDefault="00E6434A" w:rsidP="008C72E9">
      <w:pPr>
        <w:jc w:val="both"/>
        <w:rPr>
          <w:rFonts w:asciiTheme="majorHAnsi" w:hAnsiTheme="majorHAnsi"/>
          <w:sz w:val="24"/>
          <w:szCs w:val="24"/>
        </w:rPr>
      </w:pPr>
    </w:p>
    <w:p w14:paraId="450C009E" w14:textId="31DCF4BD" w:rsidR="00FA7938" w:rsidRPr="00C632FE" w:rsidRDefault="00FA7938" w:rsidP="007F4167">
      <w:pPr>
        <w:spacing w:after="0" w:line="240" w:lineRule="auto"/>
        <w:rPr>
          <w:rFonts w:ascii="Cambria" w:hAnsi="Cambria"/>
          <w:sz w:val="24"/>
          <w:szCs w:val="24"/>
        </w:rPr>
      </w:pPr>
      <w:r w:rsidRPr="00386BAD">
        <w:rPr>
          <w:rFonts w:asciiTheme="majorHAnsi" w:hAnsiTheme="majorHAnsi"/>
          <w:sz w:val="24"/>
          <w:szCs w:val="24"/>
        </w:rPr>
        <w:tab/>
      </w:r>
      <w:r w:rsidRPr="00386BAD">
        <w:rPr>
          <w:rFonts w:asciiTheme="majorHAnsi" w:hAnsiTheme="majorHAnsi"/>
          <w:sz w:val="24"/>
          <w:szCs w:val="24"/>
        </w:rPr>
        <w:tab/>
      </w:r>
      <w:r w:rsidRPr="00386BAD">
        <w:rPr>
          <w:rFonts w:asciiTheme="majorHAnsi" w:hAnsiTheme="majorHAnsi"/>
          <w:sz w:val="24"/>
          <w:szCs w:val="24"/>
        </w:rPr>
        <w:tab/>
      </w:r>
      <w:r w:rsidRPr="00386BAD">
        <w:rPr>
          <w:rFonts w:asciiTheme="majorHAnsi" w:hAnsiTheme="majorHAnsi"/>
          <w:sz w:val="24"/>
          <w:szCs w:val="24"/>
        </w:rPr>
        <w:tab/>
      </w:r>
      <w:r w:rsidRPr="00386BAD">
        <w:rPr>
          <w:rFonts w:asciiTheme="majorHAnsi" w:hAnsiTheme="majorHAnsi"/>
          <w:sz w:val="24"/>
          <w:szCs w:val="24"/>
        </w:rPr>
        <w:tab/>
      </w:r>
      <w:r w:rsidRPr="00386BAD">
        <w:rPr>
          <w:rFonts w:asciiTheme="majorHAnsi" w:hAnsiTheme="majorHAnsi"/>
          <w:sz w:val="24"/>
          <w:szCs w:val="24"/>
        </w:rPr>
        <w:tab/>
      </w:r>
      <w:r w:rsidRPr="00386BAD">
        <w:rPr>
          <w:rFonts w:asciiTheme="majorHAnsi" w:hAnsiTheme="majorHAnsi"/>
          <w:sz w:val="24"/>
          <w:szCs w:val="24"/>
        </w:rPr>
        <w:tab/>
      </w:r>
      <w:r w:rsidR="008E02D0" w:rsidRPr="00C632FE">
        <w:rPr>
          <w:rFonts w:ascii="Cambria" w:hAnsi="Cambria"/>
          <w:sz w:val="24"/>
          <w:szCs w:val="24"/>
        </w:rPr>
        <w:t xml:space="preserve">prof. Mgr. Jaroslav Miller, </w:t>
      </w:r>
      <w:r w:rsidR="006672D3" w:rsidRPr="00C632FE">
        <w:rPr>
          <w:rFonts w:ascii="Cambria" w:hAnsi="Cambria"/>
          <w:sz w:val="24"/>
          <w:szCs w:val="24"/>
        </w:rPr>
        <w:t>M.</w:t>
      </w:r>
      <w:r w:rsidR="00CA21B6" w:rsidRPr="00C632FE">
        <w:rPr>
          <w:rFonts w:ascii="Cambria" w:hAnsi="Cambria"/>
          <w:sz w:val="24"/>
          <w:szCs w:val="24"/>
        </w:rPr>
        <w:t> </w:t>
      </w:r>
      <w:r w:rsidR="006672D3" w:rsidRPr="00C632FE">
        <w:rPr>
          <w:rFonts w:ascii="Cambria" w:hAnsi="Cambria"/>
          <w:sz w:val="24"/>
          <w:szCs w:val="24"/>
        </w:rPr>
        <w:t xml:space="preserve">A., </w:t>
      </w:r>
      <w:r w:rsidR="008E02D0" w:rsidRPr="00C632FE">
        <w:rPr>
          <w:rFonts w:ascii="Cambria" w:hAnsi="Cambria"/>
          <w:sz w:val="24"/>
          <w:szCs w:val="24"/>
        </w:rPr>
        <w:t>Ph.</w:t>
      </w:r>
      <w:r w:rsidR="00CA21B6" w:rsidRPr="00C632FE">
        <w:rPr>
          <w:rFonts w:ascii="Cambria" w:hAnsi="Cambria"/>
          <w:sz w:val="24"/>
          <w:szCs w:val="24"/>
        </w:rPr>
        <w:t> </w:t>
      </w:r>
      <w:r w:rsidR="008E02D0" w:rsidRPr="00C632FE">
        <w:rPr>
          <w:rFonts w:ascii="Cambria" w:hAnsi="Cambria"/>
          <w:sz w:val="24"/>
          <w:szCs w:val="24"/>
        </w:rPr>
        <w:t>D.</w:t>
      </w:r>
    </w:p>
    <w:p w14:paraId="14489EA1" w14:textId="77777777" w:rsidR="00C632FE" w:rsidRPr="00C632FE" w:rsidRDefault="00FA7938" w:rsidP="00C632FE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C632FE">
        <w:rPr>
          <w:rFonts w:ascii="Cambria" w:hAnsi="Cambria"/>
          <w:sz w:val="24"/>
          <w:szCs w:val="24"/>
        </w:rPr>
        <w:tab/>
      </w:r>
      <w:r w:rsidRPr="00C632FE">
        <w:rPr>
          <w:rFonts w:ascii="Cambria" w:hAnsi="Cambria"/>
          <w:sz w:val="24"/>
          <w:szCs w:val="24"/>
        </w:rPr>
        <w:tab/>
      </w:r>
      <w:r w:rsidR="006672D3" w:rsidRPr="00C632FE">
        <w:rPr>
          <w:rFonts w:ascii="Cambria" w:hAnsi="Cambria"/>
          <w:sz w:val="24"/>
          <w:szCs w:val="24"/>
        </w:rPr>
        <w:t xml:space="preserve"> </w:t>
      </w:r>
      <w:r w:rsidRPr="00C632FE">
        <w:rPr>
          <w:rFonts w:ascii="Cambria" w:hAnsi="Cambria"/>
          <w:sz w:val="24"/>
          <w:szCs w:val="24"/>
        </w:rPr>
        <w:tab/>
      </w:r>
      <w:r w:rsidRPr="00C632FE">
        <w:rPr>
          <w:rFonts w:ascii="Cambria" w:hAnsi="Cambria"/>
          <w:sz w:val="24"/>
          <w:szCs w:val="24"/>
        </w:rPr>
        <w:tab/>
      </w:r>
      <w:r w:rsidRPr="00C632FE">
        <w:rPr>
          <w:rFonts w:ascii="Cambria" w:hAnsi="Cambria"/>
          <w:sz w:val="24"/>
          <w:szCs w:val="24"/>
        </w:rPr>
        <w:tab/>
      </w:r>
      <w:r w:rsidR="005138DD" w:rsidRPr="00C632FE">
        <w:rPr>
          <w:rFonts w:ascii="Cambria" w:hAnsi="Cambria"/>
          <w:sz w:val="24"/>
          <w:szCs w:val="24"/>
        </w:rPr>
        <w:tab/>
      </w:r>
      <w:r w:rsidR="005138DD" w:rsidRPr="00C632FE">
        <w:rPr>
          <w:rFonts w:ascii="Cambria" w:hAnsi="Cambria"/>
          <w:sz w:val="24"/>
          <w:szCs w:val="24"/>
        </w:rPr>
        <w:tab/>
      </w:r>
      <w:r w:rsidR="006672D3" w:rsidRPr="00C632FE">
        <w:rPr>
          <w:rFonts w:ascii="Cambria" w:hAnsi="Cambria"/>
          <w:sz w:val="24"/>
          <w:szCs w:val="24"/>
        </w:rPr>
        <w:t xml:space="preserve">  </w:t>
      </w:r>
      <w:r w:rsidR="005138DD" w:rsidRPr="00C632FE">
        <w:rPr>
          <w:rFonts w:ascii="Cambria" w:hAnsi="Cambria"/>
          <w:sz w:val="24"/>
          <w:szCs w:val="24"/>
        </w:rPr>
        <w:tab/>
        <w:t xml:space="preserve">     </w:t>
      </w:r>
      <w:r w:rsidR="006672D3" w:rsidRPr="00C632FE">
        <w:rPr>
          <w:rFonts w:ascii="Cambria" w:hAnsi="Cambria"/>
          <w:sz w:val="24"/>
          <w:szCs w:val="24"/>
        </w:rPr>
        <w:t xml:space="preserve">    </w:t>
      </w:r>
      <w:r w:rsidR="008E02D0" w:rsidRPr="00C632FE">
        <w:rPr>
          <w:rFonts w:ascii="Cambria" w:hAnsi="Cambria"/>
          <w:sz w:val="24"/>
          <w:szCs w:val="24"/>
        </w:rPr>
        <w:t>rektor</w:t>
      </w:r>
      <w:r w:rsidRPr="00C632FE">
        <w:rPr>
          <w:rFonts w:ascii="Cambria" w:hAnsi="Cambria"/>
          <w:sz w:val="24"/>
          <w:szCs w:val="24"/>
        </w:rPr>
        <w:t xml:space="preserve"> UP</w:t>
      </w:r>
    </w:p>
    <w:p w14:paraId="73697D05" w14:textId="77777777" w:rsidR="00C632FE" w:rsidRPr="00C632FE" w:rsidRDefault="00C632FE" w:rsidP="00C632FE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34EE0726" w14:textId="7CC17A25" w:rsidR="00C632FE" w:rsidRDefault="00C632FE" w:rsidP="00C632FE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2577CB4A" w14:textId="5715F7D4" w:rsidR="00C632FE" w:rsidRDefault="00C632FE" w:rsidP="00C632FE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00D15464" w14:textId="77777777" w:rsidR="00C632FE" w:rsidRPr="00C632FE" w:rsidRDefault="00C632FE" w:rsidP="00C632FE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bookmarkStart w:id="0" w:name="_GoBack"/>
      <w:bookmarkEnd w:id="0"/>
    </w:p>
    <w:p w14:paraId="0134D5CA" w14:textId="77777777" w:rsidR="00C632FE" w:rsidRPr="00C632FE" w:rsidRDefault="00C632FE" w:rsidP="00C632FE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6C4B694D" w14:textId="385E6E1B" w:rsidR="00C632FE" w:rsidRPr="00C632FE" w:rsidRDefault="00C632FE" w:rsidP="00C632FE">
      <w:pPr>
        <w:spacing w:after="0" w:line="240" w:lineRule="auto"/>
        <w:ind w:left="4956"/>
        <w:jc w:val="both"/>
        <w:rPr>
          <w:rFonts w:ascii="Cambria" w:hAnsi="Cambria"/>
          <w:sz w:val="24"/>
          <w:szCs w:val="24"/>
        </w:rPr>
      </w:pPr>
      <w:r w:rsidRPr="00C632FE">
        <w:rPr>
          <w:rFonts w:ascii="Cambria" w:hAnsi="Cambria"/>
          <w:sz w:val="24"/>
          <w:szCs w:val="24"/>
        </w:rPr>
        <w:t xml:space="preserve">      </w:t>
      </w:r>
      <w:r>
        <w:rPr>
          <w:rFonts w:ascii="Cambria" w:hAnsi="Cambria"/>
          <w:sz w:val="24"/>
          <w:szCs w:val="24"/>
        </w:rPr>
        <w:t xml:space="preserve">   </w:t>
      </w:r>
      <w:r w:rsidRPr="00C632FE">
        <w:rPr>
          <w:rFonts w:ascii="Cambria" w:hAnsi="Cambria"/>
          <w:sz w:val="24"/>
          <w:szCs w:val="24"/>
        </w:rPr>
        <w:t>doc. Mgr. Jiří Langer, Ph.D</w:t>
      </w:r>
      <w:r>
        <w:rPr>
          <w:rFonts w:ascii="Cambria" w:hAnsi="Cambria"/>
          <w:sz w:val="24"/>
          <w:szCs w:val="24"/>
        </w:rPr>
        <w:t>.</w:t>
      </w:r>
      <w:r w:rsidRPr="00C632FE">
        <w:rPr>
          <w:rFonts w:ascii="Cambria" w:hAnsi="Cambria"/>
          <w:sz w:val="24"/>
          <w:szCs w:val="24"/>
        </w:rPr>
        <w:t xml:space="preserve"> </w:t>
      </w:r>
    </w:p>
    <w:p w14:paraId="24139CE5" w14:textId="669C7A15" w:rsidR="00C632FE" w:rsidRPr="00C632FE" w:rsidRDefault="00C632FE" w:rsidP="00C632FE">
      <w:pPr>
        <w:pStyle w:val="zkladntun"/>
        <w:spacing w:line="360" w:lineRule="auto"/>
        <w:contextualSpacing w:val="0"/>
        <w:jc w:val="center"/>
        <w:rPr>
          <w:rFonts w:ascii="Cambria" w:hAnsi="Cambria"/>
          <w:sz w:val="24"/>
          <w:szCs w:val="24"/>
        </w:rPr>
      </w:pPr>
      <w:r w:rsidRPr="00C632FE">
        <w:rPr>
          <w:rFonts w:ascii="Cambria" w:hAnsi="Cambria"/>
          <w:sz w:val="24"/>
          <w:szCs w:val="24"/>
        </w:rPr>
        <w:t xml:space="preserve">                                                          </w:t>
      </w:r>
      <w:r>
        <w:rPr>
          <w:rFonts w:ascii="Cambria" w:hAnsi="Cambria"/>
          <w:sz w:val="24"/>
          <w:szCs w:val="24"/>
        </w:rPr>
        <w:t xml:space="preserve">             </w:t>
      </w:r>
      <w:r w:rsidRPr="00C632FE">
        <w:rPr>
          <w:rFonts w:ascii="Cambria" w:hAnsi="Cambria"/>
          <w:sz w:val="24"/>
          <w:szCs w:val="24"/>
        </w:rPr>
        <w:t>předseda AS UP</w:t>
      </w:r>
    </w:p>
    <w:p w14:paraId="02900C26" w14:textId="01A1C309" w:rsidR="00386BAD" w:rsidRPr="00047B31" w:rsidRDefault="00386BAD" w:rsidP="00767D91">
      <w:pPr>
        <w:spacing w:after="0" w:line="240" w:lineRule="auto"/>
        <w:rPr>
          <w:rFonts w:asciiTheme="majorHAnsi" w:hAnsiTheme="majorHAnsi"/>
          <w:sz w:val="20"/>
        </w:rPr>
      </w:pPr>
    </w:p>
    <w:sectPr w:rsidR="00386BAD" w:rsidRPr="00047B31" w:rsidSect="0090504B">
      <w:headerReference w:type="default" r:id="rId9"/>
      <w:footerReference w:type="default" r:id="rId10"/>
      <w:type w:val="continuous"/>
      <w:pgSz w:w="11906" w:h="16838" w:code="9"/>
      <w:pgMar w:top="96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DC0D2B" w14:textId="77777777" w:rsidR="006A0109" w:rsidRDefault="006A0109" w:rsidP="006C2F51">
      <w:pPr>
        <w:spacing w:after="0" w:line="240" w:lineRule="auto"/>
      </w:pPr>
      <w:r>
        <w:separator/>
      </w:r>
    </w:p>
  </w:endnote>
  <w:endnote w:type="continuationSeparator" w:id="0">
    <w:p w14:paraId="5EE97A6F" w14:textId="77777777" w:rsidR="006A0109" w:rsidRDefault="006A0109" w:rsidP="006C2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 CE">
    <w:altName w:val="Franklin Gothic Medium Cond"/>
    <w:charset w:val="58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">
    <w:charset w:val="EE"/>
    <w:family w:val="roman"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1617053"/>
      <w:docPartObj>
        <w:docPartGallery w:val="Page Numbers (Bottom of Page)"/>
        <w:docPartUnique/>
      </w:docPartObj>
    </w:sdtPr>
    <w:sdtEndPr/>
    <w:sdtContent>
      <w:p w14:paraId="6BBCFB86" w14:textId="7914BA31" w:rsidR="008E02D0" w:rsidRDefault="008E02D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7D91">
          <w:rPr>
            <w:noProof/>
          </w:rPr>
          <w:t>4</w:t>
        </w:r>
        <w:r>
          <w:fldChar w:fldCharType="end"/>
        </w:r>
      </w:p>
    </w:sdtContent>
  </w:sdt>
  <w:p w14:paraId="3617C01F" w14:textId="77777777" w:rsidR="003D771B" w:rsidRDefault="003D771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DF5263" w14:textId="77777777" w:rsidR="006A0109" w:rsidRDefault="006A0109" w:rsidP="006C2F51">
      <w:pPr>
        <w:spacing w:after="0" w:line="240" w:lineRule="auto"/>
      </w:pPr>
      <w:r>
        <w:separator/>
      </w:r>
    </w:p>
  </w:footnote>
  <w:footnote w:type="continuationSeparator" w:id="0">
    <w:p w14:paraId="767CA9DC" w14:textId="77777777" w:rsidR="006A0109" w:rsidRDefault="006A0109" w:rsidP="006C2F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D15528" w14:textId="189B0147" w:rsidR="003D771B" w:rsidRPr="00863D35" w:rsidRDefault="004F17B1" w:rsidP="00B20B20">
    <w:pPr>
      <w:pStyle w:val="Zhlav"/>
      <w:jc w:val="right"/>
      <w:rPr>
        <w:rFonts w:asciiTheme="majorHAnsi" w:hAnsiTheme="majorHAnsi"/>
        <w:sz w:val="20"/>
        <w:szCs w:val="18"/>
      </w:rPr>
    </w:pPr>
    <w:r w:rsidRPr="00863D35">
      <w:rPr>
        <w:rFonts w:asciiTheme="majorHAnsi" w:hAnsiTheme="majorHAnsi"/>
        <w:sz w:val="20"/>
        <w:szCs w:val="18"/>
      </w:rPr>
      <w:t xml:space="preserve">Vnitřní </w:t>
    </w:r>
    <w:r w:rsidR="00342FD8" w:rsidRPr="00863D35">
      <w:rPr>
        <w:rFonts w:asciiTheme="majorHAnsi" w:hAnsiTheme="majorHAnsi"/>
        <w:sz w:val="20"/>
        <w:szCs w:val="18"/>
      </w:rPr>
      <w:t>předpis</w:t>
    </w:r>
    <w:r w:rsidRPr="00863D35">
      <w:rPr>
        <w:rFonts w:asciiTheme="majorHAnsi" w:hAnsiTheme="majorHAnsi"/>
        <w:sz w:val="20"/>
        <w:szCs w:val="18"/>
      </w:rPr>
      <w:t xml:space="preserve"> </w:t>
    </w:r>
    <w:r w:rsidR="000B0EE7" w:rsidRPr="00863D35">
      <w:rPr>
        <w:rFonts w:asciiTheme="majorHAnsi" w:hAnsiTheme="majorHAnsi"/>
        <w:sz w:val="20"/>
        <w:szCs w:val="18"/>
      </w:rPr>
      <w:t xml:space="preserve">UP č. </w:t>
    </w:r>
    <w:r w:rsidR="008E02D0" w:rsidRPr="00863D35">
      <w:rPr>
        <w:rFonts w:asciiTheme="majorHAnsi" w:hAnsiTheme="majorHAnsi"/>
        <w:sz w:val="20"/>
        <w:szCs w:val="18"/>
      </w:rPr>
      <w:t>R</w:t>
    </w:r>
    <w:r w:rsidR="000B0EE7" w:rsidRPr="00863D35">
      <w:rPr>
        <w:rFonts w:asciiTheme="majorHAnsi" w:hAnsiTheme="majorHAnsi"/>
        <w:sz w:val="20"/>
        <w:szCs w:val="18"/>
      </w:rPr>
      <w:t>-</w:t>
    </w:r>
    <w:r w:rsidR="00342FD8" w:rsidRPr="00863D35">
      <w:rPr>
        <w:rFonts w:asciiTheme="majorHAnsi" w:hAnsiTheme="majorHAnsi"/>
        <w:sz w:val="20"/>
        <w:szCs w:val="18"/>
      </w:rPr>
      <w:t>A</w:t>
    </w:r>
    <w:r w:rsidR="000B0EE7" w:rsidRPr="00863D35">
      <w:rPr>
        <w:rFonts w:asciiTheme="majorHAnsi" w:hAnsiTheme="majorHAnsi"/>
        <w:sz w:val="20"/>
        <w:szCs w:val="18"/>
      </w:rPr>
      <w:t>-</w:t>
    </w:r>
    <w:r w:rsidR="00342FD8" w:rsidRPr="00863D35">
      <w:rPr>
        <w:rFonts w:asciiTheme="majorHAnsi" w:hAnsiTheme="majorHAnsi"/>
        <w:sz w:val="20"/>
        <w:szCs w:val="18"/>
      </w:rPr>
      <w:t>18/02-NO</w:t>
    </w:r>
    <w:r w:rsidR="00930AE1">
      <w:rPr>
        <w:rFonts w:asciiTheme="majorHAnsi" w:hAnsiTheme="majorHAnsi"/>
        <w:sz w:val="20"/>
        <w:szCs w:val="1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27319"/>
    <w:multiLevelType w:val="hybridMultilevel"/>
    <w:tmpl w:val="7680A25C"/>
    <w:lvl w:ilvl="0" w:tplc="A762FA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7505D"/>
    <w:multiLevelType w:val="hybridMultilevel"/>
    <w:tmpl w:val="B26A34FA"/>
    <w:lvl w:ilvl="0" w:tplc="DB26CB02">
      <w:start w:val="19"/>
      <w:numFmt w:val="decimal"/>
      <w:lvlText w:val="%1"/>
      <w:lvlJc w:val="left"/>
      <w:pPr>
        <w:ind w:left="1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50" w:hanging="360"/>
      </w:pPr>
    </w:lvl>
    <w:lvl w:ilvl="2" w:tplc="0405001B" w:tentative="1">
      <w:start w:val="1"/>
      <w:numFmt w:val="lowerRoman"/>
      <w:lvlText w:val="%3."/>
      <w:lvlJc w:val="right"/>
      <w:pPr>
        <w:ind w:left="2970" w:hanging="180"/>
      </w:pPr>
    </w:lvl>
    <w:lvl w:ilvl="3" w:tplc="0405000F" w:tentative="1">
      <w:start w:val="1"/>
      <w:numFmt w:val="decimal"/>
      <w:lvlText w:val="%4."/>
      <w:lvlJc w:val="left"/>
      <w:pPr>
        <w:ind w:left="3690" w:hanging="360"/>
      </w:pPr>
    </w:lvl>
    <w:lvl w:ilvl="4" w:tplc="04050019" w:tentative="1">
      <w:start w:val="1"/>
      <w:numFmt w:val="lowerLetter"/>
      <w:lvlText w:val="%5."/>
      <w:lvlJc w:val="left"/>
      <w:pPr>
        <w:ind w:left="4410" w:hanging="360"/>
      </w:pPr>
    </w:lvl>
    <w:lvl w:ilvl="5" w:tplc="0405001B" w:tentative="1">
      <w:start w:val="1"/>
      <w:numFmt w:val="lowerRoman"/>
      <w:lvlText w:val="%6."/>
      <w:lvlJc w:val="right"/>
      <w:pPr>
        <w:ind w:left="5130" w:hanging="180"/>
      </w:pPr>
    </w:lvl>
    <w:lvl w:ilvl="6" w:tplc="0405000F" w:tentative="1">
      <w:start w:val="1"/>
      <w:numFmt w:val="decimal"/>
      <w:lvlText w:val="%7."/>
      <w:lvlJc w:val="left"/>
      <w:pPr>
        <w:ind w:left="5850" w:hanging="360"/>
      </w:pPr>
    </w:lvl>
    <w:lvl w:ilvl="7" w:tplc="04050019" w:tentative="1">
      <w:start w:val="1"/>
      <w:numFmt w:val="lowerLetter"/>
      <w:lvlText w:val="%8."/>
      <w:lvlJc w:val="left"/>
      <w:pPr>
        <w:ind w:left="6570" w:hanging="360"/>
      </w:pPr>
    </w:lvl>
    <w:lvl w:ilvl="8" w:tplc="040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 w15:restartNumberingAfterBreak="0">
    <w:nsid w:val="0F7649B0"/>
    <w:multiLevelType w:val="hybridMultilevel"/>
    <w:tmpl w:val="48BCBFE6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026239C"/>
    <w:multiLevelType w:val="hybridMultilevel"/>
    <w:tmpl w:val="B84CB512"/>
    <w:lvl w:ilvl="0" w:tplc="040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4" w15:restartNumberingAfterBreak="0">
    <w:nsid w:val="10D02D4B"/>
    <w:multiLevelType w:val="hybridMultilevel"/>
    <w:tmpl w:val="DB5AB732"/>
    <w:lvl w:ilvl="0" w:tplc="668EC25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426CD"/>
    <w:multiLevelType w:val="hybridMultilevel"/>
    <w:tmpl w:val="0D920A80"/>
    <w:lvl w:ilvl="0" w:tplc="3C862ADE">
      <w:start w:val="1"/>
      <w:numFmt w:val="lowerLetter"/>
      <w:lvlText w:val="%1)"/>
      <w:lvlJc w:val="left"/>
      <w:pPr>
        <w:ind w:left="122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42" w:hanging="360"/>
      </w:pPr>
    </w:lvl>
    <w:lvl w:ilvl="2" w:tplc="0405001B" w:tentative="1">
      <w:start w:val="1"/>
      <w:numFmt w:val="lowerRoman"/>
      <w:lvlText w:val="%3."/>
      <w:lvlJc w:val="right"/>
      <w:pPr>
        <w:ind w:left="2662" w:hanging="180"/>
      </w:pPr>
    </w:lvl>
    <w:lvl w:ilvl="3" w:tplc="0405000F" w:tentative="1">
      <w:start w:val="1"/>
      <w:numFmt w:val="decimal"/>
      <w:lvlText w:val="%4."/>
      <w:lvlJc w:val="left"/>
      <w:pPr>
        <w:ind w:left="3382" w:hanging="360"/>
      </w:pPr>
    </w:lvl>
    <w:lvl w:ilvl="4" w:tplc="04050019" w:tentative="1">
      <w:start w:val="1"/>
      <w:numFmt w:val="lowerLetter"/>
      <w:lvlText w:val="%5."/>
      <w:lvlJc w:val="left"/>
      <w:pPr>
        <w:ind w:left="4102" w:hanging="360"/>
      </w:pPr>
    </w:lvl>
    <w:lvl w:ilvl="5" w:tplc="0405001B" w:tentative="1">
      <w:start w:val="1"/>
      <w:numFmt w:val="lowerRoman"/>
      <w:lvlText w:val="%6."/>
      <w:lvlJc w:val="right"/>
      <w:pPr>
        <w:ind w:left="4822" w:hanging="180"/>
      </w:pPr>
    </w:lvl>
    <w:lvl w:ilvl="6" w:tplc="0405000F" w:tentative="1">
      <w:start w:val="1"/>
      <w:numFmt w:val="decimal"/>
      <w:lvlText w:val="%7."/>
      <w:lvlJc w:val="left"/>
      <w:pPr>
        <w:ind w:left="5542" w:hanging="360"/>
      </w:pPr>
    </w:lvl>
    <w:lvl w:ilvl="7" w:tplc="04050019" w:tentative="1">
      <w:start w:val="1"/>
      <w:numFmt w:val="lowerLetter"/>
      <w:lvlText w:val="%8."/>
      <w:lvlJc w:val="left"/>
      <w:pPr>
        <w:ind w:left="6262" w:hanging="360"/>
      </w:pPr>
    </w:lvl>
    <w:lvl w:ilvl="8" w:tplc="040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6" w15:restartNumberingAfterBreak="0">
    <w:nsid w:val="1DC703A5"/>
    <w:multiLevelType w:val="hybridMultilevel"/>
    <w:tmpl w:val="5038CDA6"/>
    <w:lvl w:ilvl="0" w:tplc="D7F42C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397B2F"/>
    <w:multiLevelType w:val="multilevel"/>
    <w:tmpl w:val="28828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084A17"/>
    <w:multiLevelType w:val="hybridMultilevel"/>
    <w:tmpl w:val="3CCE13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D63143"/>
    <w:multiLevelType w:val="hybridMultilevel"/>
    <w:tmpl w:val="9D066686"/>
    <w:lvl w:ilvl="0" w:tplc="A762FAD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60F5385"/>
    <w:multiLevelType w:val="hybridMultilevel"/>
    <w:tmpl w:val="6B086D6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E14B63"/>
    <w:multiLevelType w:val="hybridMultilevel"/>
    <w:tmpl w:val="E9BC5864"/>
    <w:lvl w:ilvl="0" w:tplc="5B88FC0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4729D5"/>
    <w:multiLevelType w:val="hybridMultilevel"/>
    <w:tmpl w:val="C2FA615A"/>
    <w:lvl w:ilvl="0" w:tplc="27B8149A">
      <w:start w:val="9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BCC634C"/>
    <w:multiLevelType w:val="hybridMultilevel"/>
    <w:tmpl w:val="438CA3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D77A33"/>
    <w:multiLevelType w:val="hybridMultilevel"/>
    <w:tmpl w:val="832C8E32"/>
    <w:lvl w:ilvl="0" w:tplc="9410CA92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8990AEE"/>
    <w:multiLevelType w:val="hybridMultilevel"/>
    <w:tmpl w:val="65141EEA"/>
    <w:lvl w:ilvl="0" w:tplc="7B6A2EF6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30" w:hanging="360"/>
      </w:pPr>
    </w:lvl>
    <w:lvl w:ilvl="2" w:tplc="0405001B" w:tentative="1">
      <w:start w:val="1"/>
      <w:numFmt w:val="lowerRoman"/>
      <w:lvlText w:val="%3."/>
      <w:lvlJc w:val="right"/>
      <w:pPr>
        <w:ind w:left="3150" w:hanging="180"/>
      </w:pPr>
    </w:lvl>
    <w:lvl w:ilvl="3" w:tplc="0405000F" w:tentative="1">
      <w:start w:val="1"/>
      <w:numFmt w:val="decimal"/>
      <w:lvlText w:val="%4."/>
      <w:lvlJc w:val="left"/>
      <w:pPr>
        <w:ind w:left="3870" w:hanging="360"/>
      </w:pPr>
    </w:lvl>
    <w:lvl w:ilvl="4" w:tplc="04050019" w:tentative="1">
      <w:start w:val="1"/>
      <w:numFmt w:val="lowerLetter"/>
      <w:lvlText w:val="%5."/>
      <w:lvlJc w:val="left"/>
      <w:pPr>
        <w:ind w:left="4590" w:hanging="360"/>
      </w:pPr>
    </w:lvl>
    <w:lvl w:ilvl="5" w:tplc="0405001B" w:tentative="1">
      <w:start w:val="1"/>
      <w:numFmt w:val="lowerRoman"/>
      <w:lvlText w:val="%6."/>
      <w:lvlJc w:val="right"/>
      <w:pPr>
        <w:ind w:left="5310" w:hanging="180"/>
      </w:pPr>
    </w:lvl>
    <w:lvl w:ilvl="6" w:tplc="0405000F" w:tentative="1">
      <w:start w:val="1"/>
      <w:numFmt w:val="decimal"/>
      <w:lvlText w:val="%7."/>
      <w:lvlJc w:val="left"/>
      <w:pPr>
        <w:ind w:left="6030" w:hanging="360"/>
      </w:pPr>
    </w:lvl>
    <w:lvl w:ilvl="7" w:tplc="04050019" w:tentative="1">
      <w:start w:val="1"/>
      <w:numFmt w:val="lowerLetter"/>
      <w:lvlText w:val="%8."/>
      <w:lvlJc w:val="left"/>
      <w:pPr>
        <w:ind w:left="6750" w:hanging="360"/>
      </w:pPr>
    </w:lvl>
    <w:lvl w:ilvl="8" w:tplc="0405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6" w15:restartNumberingAfterBreak="0">
    <w:nsid w:val="3C9A254B"/>
    <w:multiLevelType w:val="hybridMultilevel"/>
    <w:tmpl w:val="3A509A62"/>
    <w:lvl w:ilvl="0" w:tplc="F9D60F24">
      <w:start w:val="1"/>
      <w:numFmt w:val="upperRoman"/>
      <w:lvlText w:val="%1."/>
      <w:lvlJc w:val="left"/>
      <w:pPr>
        <w:ind w:left="862" w:hanging="720"/>
      </w:pPr>
      <w:rPr>
        <w:rFonts w:asciiTheme="minorHAnsi" w:hAnsiTheme="minorHAnsi" w:cstheme="minorBidi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43BA0256"/>
    <w:multiLevelType w:val="hybridMultilevel"/>
    <w:tmpl w:val="AC421358"/>
    <w:lvl w:ilvl="0" w:tplc="A762FA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DB1093"/>
    <w:multiLevelType w:val="hybridMultilevel"/>
    <w:tmpl w:val="A39ABACE"/>
    <w:lvl w:ilvl="0" w:tplc="B186D4C8">
      <w:start w:val="11"/>
      <w:numFmt w:val="decimal"/>
      <w:lvlText w:val="%1"/>
      <w:lvlJc w:val="left"/>
      <w:pPr>
        <w:ind w:left="1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50" w:hanging="360"/>
      </w:pPr>
    </w:lvl>
    <w:lvl w:ilvl="2" w:tplc="0405001B" w:tentative="1">
      <w:start w:val="1"/>
      <w:numFmt w:val="lowerRoman"/>
      <w:lvlText w:val="%3."/>
      <w:lvlJc w:val="right"/>
      <w:pPr>
        <w:ind w:left="2970" w:hanging="180"/>
      </w:pPr>
    </w:lvl>
    <w:lvl w:ilvl="3" w:tplc="0405000F" w:tentative="1">
      <w:start w:val="1"/>
      <w:numFmt w:val="decimal"/>
      <w:lvlText w:val="%4."/>
      <w:lvlJc w:val="left"/>
      <w:pPr>
        <w:ind w:left="3690" w:hanging="360"/>
      </w:pPr>
    </w:lvl>
    <w:lvl w:ilvl="4" w:tplc="04050019" w:tentative="1">
      <w:start w:val="1"/>
      <w:numFmt w:val="lowerLetter"/>
      <w:lvlText w:val="%5."/>
      <w:lvlJc w:val="left"/>
      <w:pPr>
        <w:ind w:left="4410" w:hanging="360"/>
      </w:pPr>
    </w:lvl>
    <w:lvl w:ilvl="5" w:tplc="0405001B" w:tentative="1">
      <w:start w:val="1"/>
      <w:numFmt w:val="lowerRoman"/>
      <w:lvlText w:val="%6."/>
      <w:lvlJc w:val="right"/>
      <w:pPr>
        <w:ind w:left="5130" w:hanging="180"/>
      </w:pPr>
    </w:lvl>
    <w:lvl w:ilvl="6" w:tplc="0405000F" w:tentative="1">
      <w:start w:val="1"/>
      <w:numFmt w:val="decimal"/>
      <w:lvlText w:val="%7."/>
      <w:lvlJc w:val="left"/>
      <w:pPr>
        <w:ind w:left="5850" w:hanging="360"/>
      </w:pPr>
    </w:lvl>
    <w:lvl w:ilvl="7" w:tplc="04050019" w:tentative="1">
      <w:start w:val="1"/>
      <w:numFmt w:val="lowerLetter"/>
      <w:lvlText w:val="%8."/>
      <w:lvlJc w:val="left"/>
      <w:pPr>
        <w:ind w:left="6570" w:hanging="360"/>
      </w:pPr>
    </w:lvl>
    <w:lvl w:ilvl="8" w:tplc="040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9" w15:restartNumberingAfterBreak="0">
    <w:nsid w:val="4C91264D"/>
    <w:multiLevelType w:val="hybridMultilevel"/>
    <w:tmpl w:val="A8E4DBFE"/>
    <w:lvl w:ilvl="0" w:tplc="1D885A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CE36A79"/>
    <w:multiLevelType w:val="hybridMultilevel"/>
    <w:tmpl w:val="2C8AF35A"/>
    <w:lvl w:ilvl="0" w:tplc="A3965C24">
      <w:start w:val="90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E34705C"/>
    <w:multiLevelType w:val="hybridMultilevel"/>
    <w:tmpl w:val="AEA22DA4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B5F1E6F"/>
    <w:multiLevelType w:val="hybridMultilevel"/>
    <w:tmpl w:val="F4B0CCF4"/>
    <w:lvl w:ilvl="0" w:tplc="37A07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615343"/>
    <w:multiLevelType w:val="hybridMultilevel"/>
    <w:tmpl w:val="90E8AC3E"/>
    <w:lvl w:ilvl="0" w:tplc="A2F4F6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B73272D"/>
    <w:multiLevelType w:val="hybridMultilevel"/>
    <w:tmpl w:val="39E45F68"/>
    <w:lvl w:ilvl="0" w:tplc="ECE811A0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D7E031B"/>
    <w:multiLevelType w:val="hybridMultilevel"/>
    <w:tmpl w:val="62E0B928"/>
    <w:lvl w:ilvl="0" w:tplc="ECE811A0">
      <w:start w:val="1"/>
      <w:numFmt w:val="decimal"/>
      <w:lvlText w:val="%1)"/>
      <w:lvlJc w:val="left"/>
      <w:pPr>
        <w:ind w:left="862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5E357179"/>
    <w:multiLevelType w:val="hybridMultilevel"/>
    <w:tmpl w:val="E814E3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8F0A6D"/>
    <w:multiLevelType w:val="hybridMultilevel"/>
    <w:tmpl w:val="E5126500"/>
    <w:lvl w:ilvl="0" w:tplc="0B62FF4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ABD34F8"/>
    <w:multiLevelType w:val="hybridMultilevel"/>
    <w:tmpl w:val="BE2C4A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0B33A5"/>
    <w:multiLevelType w:val="hybridMultilevel"/>
    <w:tmpl w:val="E814E3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105B65"/>
    <w:multiLevelType w:val="hybridMultilevel"/>
    <w:tmpl w:val="D08C3B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553557"/>
    <w:multiLevelType w:val="hybridMultilevel"/>
    <w:tmpl w:val="8B20EA22"/>
    <w:lvl w:ilvl="0" w:tplc="E04EB328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A8C23EE"/>
    <w:multiLevelType w:val="hybridMultilevel"/>
    <w:tmpl w:val="9B50BA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CE6BFC"/>
    <w:multiLevelType w:val="multilevel"/>
    <w:tmpl w:val="E946D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9"/>
  </w:num>
  <w:num w:numId="3">
    <w:abstractNumId w:val="30"/>
  </w:num>
  <w:num w:numId="4">
    <w:abstractNumId w:val="20"/>
  </w:num>
  <w:num w:numId="5">
    <w:abstractNumId w:val="6"/>
  </w:num>
  <w:num w:numId="6">
    <w:abstractNumId w:val="14"/>
  </w:num>
  <w:num w:numId="7">
    <w:abstractNumId w:val="31"/>
  </w:num>
  <w:num w:numId="8">
    <w:abstractNumId w:val="19"/>
  </w:num>
  <w:num w:numId="9">
    <w:abstractNumId w:val="27"/>
  </w:num>
  <w:num w:numId="10">
    <w:abstractNumId w:val="23"/>
  </w:num>
  <w:num w:numId="11">
    <w:abstractNumId w:val="12"/>
  </w:num>
  <w:num w:numId="12">
    <w:abstractNumId w:val="1"/>
  </w:num>
  <w:num w:numId="13">
    <w:abstractNumId w:val="18"/>
  </w:num>
  <w:num w:numId="14">
    <w:abstractNumId w:val="33"/>
  </w:num>
  <w:num w:numId="15">
    <w:abstractNumId w:val="7"/>
  </w:num>
  <w:num w:numId="16">
    <w:abstractNumId w:val="0"/>
  </w:num>
  <w:num w:numId="17">
    <w:abstractNumId w:val="3"/>
  </w:num>
  <w:num w:numId="18">
    <w:abstractNumId w:val="22"/>
  </w:num>
  <w:num w:numId="19">
    <w:abstractNumId w:val="8"/>
  </w:num>
  <w:num w:numId="20">
    <w:abstractNumId w:val="32"/>
  </w:num>
  <w:num w:numId="21">
    <w:abstractNumId w:val="16"/>
  </w:num>
  <w:num w:numId="22">
    <w:abstractNumId w:val="5"/>
  </w:num>
  <w:num w:numId="23">
    <w:abstractNumId w:val="10"/>
  </w:num>
  <w:num w:numId="24">
    <w:abstractNumId w:val="25"/>
  </w:num>
  <w:num w:numId="25">
    <w:abstractNumId w:val="24"/>
  </w:num>
  <w:num w:numId="26">
    <w:abstractNumId w:val="17"/>
  </w:num>
  <w:num w:numId="27">
    <w:abstractNumId w:val="26"/>
  </w:num>
  <w:num w:numId="28">
    <w:abstractNumId w:val="29"/>
  </w:num>
  <w:num w:numId="29">
    <w:abstractNumId w:val="11"/>
  </w:num>
  <w:num w:numId="30">
    <w:abstractNumId w:val="13"/>
  </w:num>
  <w:num w:numId="31">
    <w:abstractNumId w:val="28"/>
  </w:num>
  <w:num w:numId="32">
    <w:abstractNumId w:val="4"/>
  </w:num>
  <w:num w:numId="33">
    <w:abstractNumId w:val="2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0DB"/>
    <w:rsid w:val="0000615E"/>
    <w:rsid w:val="0001282E"/>
    <w:rsid w:val="00015583"/>
    <w:rsid w:val="0001568A"/>
    <w:rsid w:val="00024C4B"/>
    <w:rsid w:val="0003544C"/>
    <w:rsid w:val="000417B8"/>
    <w:rsid w:val="00046220"/>
    <w:rsid w:val="00047B31"/>
    <w:rsid w:val="00051B63"/>
    <w:rsid w:val="0005249A"/>
    <w:rsid w:val="0005741B"/>
    <w:rsid w:val="00057563"/>
    <w:rsid w:val="000652E1"/>
    <w:rsid w:val="00065B88"/>
    <w:rsid w:val="00075B47"/>
    <w:rsid w:val="00084025"/>
    <w:rsid w:val="00087FC2"/>
    <w:rsid w:val="000958F3"/>
    <w:rsid w:val="000B0EE7"/>
    <w:rsid w:val="000C4F18"/>
    <w:rsid w:val="000D64C3"/>
    <w:rsid w:val="000D6A98"/>
    <w:rsid w:val="000D7874"/>
    <w:rsid w:val="000E1B3F"/>
    <w:rsid w:val="000E4353"/>
    <w:rsid w:val="000E47B5"/>
    <w:rsid w:val="000E7645"/>
    <w:rsid w:val="000F1140"/>
    <w:rsid w:val="000F18B6"/>
    <w:rsid w:val="000F547E"/>
    <w:rsid w:val="00101E44"/>
    <w:rsid w:val="00114D10"/>
    <w:rsid w:val="00116373"/>
    <w:rsid w:val="001227CB"/>
    <w:rsid w:val="0012400C"/>
    <w:rsid w:val="001253BD"/>
    <w:rsid w:val="0013203A"/>
    <w:rsid w:val="0014105A"/>
    <w:rsid w:val="00141710"/>
    <w:rsid w:val="00185ECB"/>
    <w:rsid w:val="0018609A"/>
    <w:rsid w:val="0019664C"/>
    <w:rsid w:val="001A2200"/>
    <w:rsid w:val="001A4A31"/>
    <w:rsid w:val="001A6B89"/>
    <w:rsid w:val="001B2F6C"/>
    <w:rsid w:val="001C3355"/>
    <w:rsid w:val="001E0C49"/>
    <w:rsid w:val="001E77C8"/>
    <w:rsid w:val="001F22BE"/>
    <w:rsid w:val="00203BED"/>
    <w:rsid w:val="00203D76"/>
    <w:rsid w:val="00205E09"/>
    <w:rsid w:val="00221EB3"/>
    <w:rsid w:val="002306F3"/>
    <w:rsid w:val="00230D9C"/>
    <w:rsid w:val="00231DE5"/>
    <w:rsid w:val="00232762"/>
    <w:rsid w:val="00237DBA"/>
    <w:rsid w:val="002505E2"/>
    <w:rsid w:val="0026225E"/>
    <w:rsid w:val="00262909"/>
    <w:rsid w:val="00267B8F"/>
    <w:rsid w:val="002757C4"/>
    <w:rsid w:val="00281F2F"/>
    <w:rsid w:val="0028667A"/>
    <w:rsid w:val="00287746"/>
    <w:rsid w:val="00291CE3"/>
    <w:rsid w:val="002A0421"/>
    <w:rsid w:val="002A0928"/>
    <w:rsid w:val="002B1AB1"/>
    <w:rsid w:val="002B4516"/>
    <w:rsid w:val="002B51B2"/>
    <w:rsid w:val="002C3B70"/>
    <w:rsid w:val="002C48A3"/>
    <w:rsid w:val="002D5B7A"/>
    <w:rsid w:val="002E392D"/>
    <w:rsid w:val="002E4037"/>
    <w:rsid w:val="002E5C91"/>
    <w:rsid w:val="002E6DC4"/>
    <w:rsid w:val="002E6DCE"/>
    <w:rsid w:val="002F507C"/>
    <w:rsid w:val="00302111"/>
    <w:rsid w:val="00302C22"/>
    <w:rsid w:val="00305410"/>
    <w:rsid w:val="003106EB"/>
    <w:rsid w:val="003263BD"/>
    <w:rsid w:val="003271A5"/>
    <w:rsid w:val="003271CA"/>
    <w:rsid w:val="00334C65"/>
    <w:rsid w:val="00342FD8"/>
    <w:rsid w:val="003439CE"/>
    <w:rsid w:val="003465B3"/>
    <w:rsid w:val="00363972"/>
    <w:rsid w:val="00370CD7"/>
    <w:rsid w:val="00380DCD"/>
    <w:rsid w:val="00380EF9"/>
    <w:rsid w:val="00386BAD"/>
    <w:rsid w:val="00395B64"/>
    <w:rsid w:val="0039701F"/>
    <w:rsid w:val="003B016A"/>
    <w:rsid w:val="003B327F"/>
    <w:rsid w:val="003C1EED"/>
    <w:rsid w:val="003C55D7"/>
    <w:rsid w:val="003D176E"/>
    <w:rsid w:val="003D29C0"/>
    <w:rsid w:val="003D35A5"/>
    <w:rsid w:val="003D771B"/>
    <w:rsid w:val="003E32DC"/>
    <w:rsid w:val="003E4815"/>
    <w:rsid w:val="003F2D18"/>
    <w:rsid w:val="003F621A"/>
    <w:rsid w:val="00400ED8"/>
    <w:rsid w:val="004019D1"/>
    <w:rsid w:val="00402FEC"/>
    <w:rsid w:val="0041106E"/>
    <w:rsid w:val="00413FE2"/>
    <w:rsid w:val="00422AFE"/>
    <w:rsid w:val="00427843"/>
    <w:rsid w:val="00434C54"/>
    <w:rsid w:val="00435EE1"/>
    <w:rsid w:val="00447DD7"/>
    <w:rsid w:val="00456579"/>
    <w:rsid w:val="004602AB"/>
    <w:rsid w:val="00462A34"/>
    <w:rsid w:val="0046632A"/>
    <w:rsid w:val="004764C5"/>
    <w:rsid w:val="0047654C"/>
    <w:rsid w:val="00476AAD"/>
    <w:rsid w:val="00487122"/>
    <w:rsid w:val="00487419"/>
    <w:rsid w:val="004923FE"/>
    <w:rsid w:val="00496EC5"/>
    <w:rsid w:val="00497DD2"/>
    <w:rsid w:val="004B14B7"/>
    <w:rsid w:val="004B37BE"/>
    <w:rsid w:val="004B6676"/>
    <w:rsid w:val="004C7A6C"/>
    <w:rsid w:val="004E1D3B"/>
    <w:rsid w:val="004E447E"/>
    <w:rsid w:val="004E5A16"/>
    <w:rsid w:val="004E68D3"/>
    <w:rsid w:val="004F17B1"/>
    <w:rsid w:val="005138DD"/>
    <w:rsid w:val="0051435D"/>
    <w:rsid w:val="00521770"/>
    <w:rsid w:val="005256AE"/>
    <w:rsid w:val="005438C3"/>
    <w:rsid w:val="00552722"/>
    <w:rsid w:val="00560432"/>
    <w:rsid w:val="005610C8"/>
    <w:rsid w:val="00574FA2"/>
    <w:rsid w:val="00593D13"/>
    <w:rsid w:val="005A3660"/>
    <w:rsid w:val="005B5031"/>
    <w:rsid w:val="005D7287"/>
    <w:rsid w:val="005E0F98"/>
    <w:rsid w:val="005E22A9"/>
    <w:rsid w:val="005F02E8"/>
    <w:rsid w:val="005F6E72"/>
    <w:rsid w:val="00626A53"/>
    <w:rsid w:val="00631E62"/>
    <w:rsid w:val="006325E3"/>
    <w:rsid w:val="00635E54"/>
    <w:rsid w:val="00637F3F"/>
    <w:rsid w:val="0064157F"/>
    <w:rsid w:val="006451B2"/>
    <w:rsid w:val="00645E4A"/>
    <w:rsid w:val="00647066"/>
    <w:rsid w:val="006537D6"/>
    <w:rsid w:val="00657F9B"/>
    <w:rsid w:val="00666E18"/>
    <w:rsid w:val="006672D3"/>
    <w:rsid w:val="00671F7F"/>
    <w:rsid w:val="00674B42"/>
    <w:rsid w:val="00682019"/>
    <w:rsid w:val="00683E51"/>
    <w:rsid w:val="006841B7"/>
    <w:rsid w:val="0068549D"/>
    <w:rsid w:val="006869A1"/>
    <w:rsid w:val="00690D6A"/>
    <w:rsid w:val="00693EE4"/>
    <w:rsid w:val="006A0109"/>
    <w:rsid w:val="006A0867"/>
    <w:rsid w:val="006A4AB2"/>
    <w:rsid w:val="006A71EB"/>
    <w:rsid w:val="006B20B5"/>
    <w:rsid w:val="006B44D2"/>
    <w:rsid w:val="006B789B"/>
    <w:rsid w:val="006C2BF6"/>
    <w:rsid w:val="006C2F51"/>
    <w:rsid w:val="006C7ABE"/>
    <w:rsid w:val="006D2F47"/>
    <w:rsid w:val="006D5AE7"/>
    <w:rsid w:val="006D74B4"/>
    <w:rsid w:val="006E493F"/>
    <w:rsid w:val="006F22DC"/>
    <w:rsid w:val="006F26AA"/>
    <w:rsid w:val="00703534"/>
    <w:rsid w:val="00705A34"/>
    <w:rsid w:val="00733593"/>
    <w:rsid w:val="00742D3D"/>
    <w:rsid w:val="0074629B"/>
    <w:rsid w:val="00755F6C"/>
    <w:rsid w:val="00760A58"/>
    <w:rsid w:val="00764EE8"/>
    <w:rsid w:val="00767D91"/>
    <w:rsid w:val="00773077"/>
    <w:rsid w:val="0077694B"/>
    <w:rsid w:val="00780089"/>
    <w:rsid w:val="00783E3D"/>
    <w:rsid w:val="0079330B"/>
    <w:rsid w:val="007A1A59"/>
    <w:rsid w:val="007A450D"/>
    <w:rsid w:val="007B114C"/>
    <w:rsid w:val="007C41B0"/>
    <w:rsid w:val="007C41CF"/>
    <w:rsid w:val="007E1A2E"/>
    <w:rsid w:val="007E40DB"/>
    <w:rsid w:val="007E4CE4"/>
    <w:rsid w:val="007F2F86"/>
    <w:rsid w:val="007F38BF"/>
    <w:rsid w:val="007F4167"/>
    <w:rsid w:val="0081087F"/>
    <w:rsid w:val="00824128"/>
    <w:rsid w:val="00832383"/>
    <w:rsid w:val="00834033"/>
    <w:rsid w:val="008476C5"/>
    <w:rsid w:val="00847E9E"/>
    <w:rsid w:val="00850C6C"/>
    <w:rsid w:val="0086312E"/>
    <w:rsid w:val="00863D35"/>
    <w:rsid w:val="00864D4D"/>
    <w:rsid w:val="00872235"/>
    <w:rsid w:val="00873DAF"/>
    <w:rsid w:val="00880DCD"/>
    <w:rsid w:val="00894F69"/>
    <w:rsid w:val="008A5698"/>
    <w:rsid w:val="008C1849"/>
    <w:rsid w:val="008C72E9"/>
    <w:rsid w:val="008C7D03"/>
    <w:rsid w:val="008D417D"/>
    <w:rsid w:val="008D56E6"/>
    <w:rsid w:val="008E02D0"/>
    <w:rsid w:val="008E5B31"/>
    <w:rsid w:val="008F47C9"/>
    <w:rsid w:val="00904BDB"/>
    <w:rsid w:val="0090504B"/>
    <w:rsid w:val="009158F5"/>
    <w:rsid w:val="009234FF"/>
    <w:rsid w:val="0092387E"/>
    <w:rsid w:val="00926B99"/>
    <w:rsid w:val="00930AE1"/>
    <w:rsid w:val="00936F78"/>
    <w:rsid w:val="00940928"/>
    <w:rsid w:val="00942191"/>
    <w:rsid w:val="009507DE"/>
    <w:rsid w:val="00952D73"/>
    <w:rsid w:val="009538B0"/>
    <w:rsid w:val="00964538"/>
    <w:rsid w:val="009667F7"/>
    <w:rsid w:val="00972CC4"/>
    <w:rsid w:val="0098153D"/>
    <w:rsid w:val="00991790"/>
    <w:rsid w:val="00997D74"/>
    <w:rsid w:val="009A6D30"/>
    <w:rsid w:val="009C22F9"/>
    <w:rsid w:val="009C5F41"/>
    <w:rsid w:val="009E1CB0"/>
    <w:rsid w:val="009F236C"/>
    <w:rsid w:val="009F2D09"/>
    <w:rsid w:val="009F4CE0"/>
    <w:rsid w:val="00A03739"/>
    <w:rsid w:val="00A059F7"/>
    <w:rsid w:val="00A05E83"/>
    <w:rsid w:val="00A10423"/>
    <w:rsid w:val="00A170AD"/>
    <w:rsid w:val="00A532C2"/>
    <w:rsid w:val="00A53E0E"/>
    <w:rsid w:val="00A64CDD"/>
    <w:rsid w:val="00A65A59"/>
    <w:rsid w:val="00A677DB"/>
    <w:rsid w:val="00A71470"/>
    <w:rsid w:val="00A76956"/>
    <w:rsid w:val="00A9294F"/>
    <w:rsid w:val="00A92B08"/>
    <w:rsid w:val="00A96875"/>
    <w:rsid w:val="00A97A75"/>
    <w:rsid w:val="00AA0365"/>
    <w:rsid w:val="00AB1AD0"/>
    <w:rsid w:val="00AB462C"/>
    <w:rsid w:val="00AD0CBD"/>
    <w:rsid w:val="00AF4EF8"/>
    <w:rsid w:val="00AF57BF"/>
    <w:rsid w:val="00AF5A36"/>
    <w:rsid w:val="00B035E1"/>
    <w:rsid w:val="00B05631"/>
    <w:rsid w:val="00B0731F"/>
    <w:rsid w:val="00B11339"/>
    <w:rsid w:val="00B154C9"/>
    <w:rsid w:val="00B16134"/>
    <w:rsid w:val="00B20B20"/>
    <w:rsid w:val="00B2506F"/>
    <w:rsid w:val="00B47423"/>
    <w:rsid w:val="00B50509"/>
    <w:rsid w:val="00B5178F"/>
    <w:rsid w:val="00B74CF1"/>
    <w:rsid w:val="00B75249"/>
    <w:rsid w:val="00B8328E"/>
    <w:rsid w:val="00B953EF"/>
    <w:rsid w:val="00BC31FE"/>
    <w:rsid w:val="00BD6C28"/>
    <w:rsid w:val="00BE6333"/>
    <w:rsid w:val="00BF6199"/>
    <w:rsid w:val="00BF76F5"/>
    <w:rsid w:val="00BF7995"/>
    <w:rsid w:val="00C13CC8"/>
    <w:rsid w:val="00C21D0E"/>
    <w:rsid w:val="00C24740"/>
    <w:rsid w:val="00C268DF"/>
    <w:rsid w:val="00C27D37"/>
    <w:rsid w:val="00C27DB7"/>
    <w:rsid w:val="00C32709"/>
    <w:rsid w:val="00C33E55"/>
    <w:rsid w:val="00C423A2"/>
    <w:rsid w:val="00C42E0E"/>
    <w:rsid w:val="00C4382B"/>
    <w:rsid w:val="00C44A6C"/>
    <w:rsid w:val="00C61A1D"/>
    <w:rsid w:val="00C62EF7"/>
    <w:rsid w:val="00C632FE"/>
    <w:rsid w:val="00C73214"/>
    <w:rsid w:val="00C762E3"/>
    <w:rsid w:val="00C77168"/>
    <w:rsid w:val="00C84D64"/>
    <w:rsid w:val="00C86B52"/>
    <w:rsid w:val="00CA21B6"/>
    <w:rsid w:val="00CA32A0"/>
    <w:rsid w:val="00CB37BC"/>
    <w:rsid w:val="00CC4D58"/>
    <w:rsid w:val="00CC6846"/>
    <w:rsid w:val="00CD21D2"/>
    <w:rsid w:val="00CD6577"/>
    <w:rsid w:val="00CE5E9A"/>
    <w:rsid w:val="00CF0A18"/>
    <w:rsid w:val="00CF291A"/>
    <w:rsid w:val="00CF4491"/>
    <w:rsid w:val="00D00168"/>
    <w:rsid w:val="00D13078"/>
    <w:rsid w:val="00D23511"/>
    <w:rsid w:val="00D4710C"/>
    <w:rsid w:val="00D5092B"/>
    <w:rsid w:val="00D51945"/>
    <w:rsid w:val="00D56700"/>
    <w:rsid w:val="00D66ADF"/>
    <w:rsid w:val="00D771BE"/>
    <w:rsid w:val="00D81C2F"/>
    <w:rsid w:val="00D95348"/>
    <w:rsid w:val="00DA3FDF"/>
    <w:rsid w:val="00DB47B5"/>
    <w:rsid w:val="00DB5F4F"/>
    <w:rsid w:val="00DC4309"/>
    <w:rsid w:val="00DC6CC3"/>
    <w:rsid w:val="00DC724E"/>
    <w:rsid w:val="00DD2735"/>
    <w:rsid w:val="00DE70F0"/>
    <w:rsid w:val="00DF0722"/>
    <w:rsid w:val="00E14BAC"/>
    <w:rsid w:val="00E47954"/>
    <w:rsid w:val="00E51C0D"/>
    <w:rsid w:val="00E538D4"/>
    <w:rsid w:val="00E57038"/>
    <w:rsid w:val="00E613A0"/>
    <w:rsid w:val="00E62EAD"/>
    <w:rsid w:val="00E63F22"/>
    <w:rsid w:val="00E6434A"/>
    <w:rsid w:val="00E64686"/>
    <w:rsid w:val="00E75129"/>
    <w:rsid w:val="00E7565A"/>
    <w:rsid w:val="00E95FF0"/>
    <w:rsid w:val="00EA5FBD"/>
    <w:rsid w:val="00EA7939"/>
    <w:rsid w:val="00EB5278"/>
    <w:rsid w:val="00EC12EA"/>
    <w:rsid w:val="00EC1AA1"/>
    <w:rsid w:val="00EC30B0"/>
    <w:rsid w:val="00EC38E2"/>
    <w:rsid w:val="00ED2AB4"/>
    <w:rsid w:val="00EE04A7"/>
    <w:rsid w:val="00EE15EA"/>
    <w:rsid w:val="00EE3896"/>
    <w:rsid w:val="00EF6926"/>
    <w:rsid w:val="00F00E52"/>
    <w:rsid w:val="00F05A46"/>
    <w:rsid w:val="00F161DC"/>
    <w:rsid w:val="00F219F8"/>
    <w:rsid w:val="00F27E31"/>
    <w:rsid w:val="00F27E44"/>
    <w:rsid w:val="00F415CF"/>
    <w:rsid w:val="00F45EE5"/>
    <w:rsid w:val="00F50D6E"/>
    <w:rsid w:val="00F53560"/>
    <w:rsid w:val="00F601E6"/>
    <w:rsid w:val="00F65A41"/>
    <w:rsid w:val="00F845FA"/>
    <w:rsid w:val="00F91B36"/>
    <w:rsid w:val="00F92364"/>
    <w:rsid w:val="00F958A5"/>
    <w:rsid w:val="00FA296B"/>
    <w:rsid w:val="00FA5334"/>
    <w:rsid w:val="00FA7938"/>
    <w:rsid w:val="00FB2337"/>
    <w:rsid w:val="00FB6027"/>
    <w:rsid w:val="00FC3B12"/>
    <w:rsid w:val="00FD0579"/>
    <w:rsid w:val="00FE4C10"/>
    <w:rsid w:val="00FE6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8BCD198"/>
  <w15:docId w15:val="{C2DE19ED-C68A-4D5F-ADAB-2C2096A34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2FD8"/>
  </w:style>
  <w:style w:type="paragraph" w:styleId="Nadpis1">
    <w:name w:val="heading 1"/>
    <w:basedOn w:val="Normln"/>
    <w:next w:val="Normln"/>
    <w:link w:val="Nadpis1Char"/>
    <w:uiPriority w:val="1"/>
    <w:qFormat/>
    <w:rsid w:val="00386BAD"/>
    <w:pPr>
      <w:keepNext/>
      <w:keepLines/>
      <w:spacing w:before="360" w:after="120" w:line="360" w:lineRule="auto"/>
      <w:contextualSpacing/>
      <w:jc w:val="center"/>
      <w:outlineLvl w:val="0"/>
    </w:pPr>
    <w:rPr>
      <w:rFonts w:ascii="Georgia" w:eastAsia="Times New Roman" w:hAnsi="Georgia" w:cs="Times New Roman"/>
      <w:b/>
      <w:color w:val="006FAD"/>
      <w:sz w:val="24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476C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C2F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C2F51"/>
  </w:style>
  <w:style w:type="paragraph" w:styleId="Zpat">
    <w:name w:val="footer"/>
    <w:basedOn w:val="Normln"/>
    <w:link w:val="ZpatChar"/>
    <w:uiPriority w:val="99"/>
    <w:unhideWhenUsed/>
    <w:rsid w:val="006C2F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2F51"/>
  </w:style>
  <w:style w:type="table" w:styleId="Mkatabulky">
    <w:name w:val="Table Grid"/>
    <w:basedOn w:val="Normlntabulka"/>
    <w:uiPriority w:val="39"/>
    <w:rsid w:val="000F18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92387E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387E"/>
    <w:pPr>
      <w:spacing w:after="0" w:line="240" w:lineRule="auto"/>
    </w:pPr>
    <w:rPr>
      <w:rFonts w:ascii="Lucida Grande CE" w:hAnsi="Lucida Grande C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387E"/>
    <w:rPr>
      <w:rFonts w:ascii="Lucida Grande CE" w:hAnsi="Lucida Grande CE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92387E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unhideWhenUsed/>
    <w:rsid w:val="0092387E"/>
    <w:pPr>
      <w:spacing w:line="240" w:lineRule="auto"/>
    </w:pPr>
    <w:rPr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2387E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387E"/>
    <w:rPr>
      <w:b/>
      <w:bCs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387E"/>
    <w:rPr>
      <w:b/>
      <w:bCs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1"/>
    <w:rsid w:val="00386BAD"/>
    <w:rPr>
      <w:rFonts w:ascii="Georgia" w:eastAsia="Times New Roman" w:hAnsi="Georgia" w:cs="Times New Roman"/>
      <w:b/>
      <w:color w:val="006FAD"/>
      <w:sz w:val="24"/>
      <w:szCs w:val="32"/>
    </w:rPr>
  </w:style>
  <w:style w:type="paragraph" w:customStyle="1" w:styleId="zkladntun">
    <w:name w:val="základní tučně"/>
    <w:basedOn w:val="Normln"/>
    <w:qFormat/>
    <w:rsid w:val="00386BAD"/>
    <w:pPr>
      <w:spacing w:after="120" w:line="250" w:lineRule="exact"/>
      <w:contextualSpacing/>
      <w:jc w:val="both"/>
    </w:pPr>
    <w:rPr>
      <w:rFonts w:ascii="Georgia" w:eastAsia="Times New Roman" w:hAnsi="Georgia" w:cs="Arial"/>
      <w:bCs/>
      <w:szCs w:val="21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386BAD"/>
    <w:pPr>
      <w:spacing w:after="0" w:line="240" w:lineRule="auto"/>
      <w:contextualSpacing/>
      <w:jc w:val="both"/>
    </w:pPr>
    <w:rPr>
      <w:rFonts w:ascii="Arial" w:eastAsia="Calibri" w:hAnsi="Arial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BAD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86B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7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38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20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66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62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5038CF-0B75-410A-9351-D11AFF580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783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5399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Fialova Marie</dc:creator>
  <cp:lastModifiedBy>Cernohouz Zdenek</cp:lastModifiedBy>
  <cp:revision>7</cp:revision>
  <cp:lastPrinted>2019-02-08T11:22:00Z</cp:lastPrinted>
  <dcterms:created xsi:type="dcterms:W3CDTF">2020-01-17T14:00:00Z</dcterms:created>
  <dcterms:modified xsi:type="dcterms:W3CDTF">2020-01-20T07:33:00Z</dcterms:modified>
</cp:coreProperties>
</file>