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2C2A" w14:textId="77777777" w:rsidR="002C0782" w:rsidRPr="002C0782" w:rsidRDefault="002C0782" w:rsidP="0048086C">
      <w:pPr>
        <w:pStyle w:val="Standard"/>
        <w:spacing w:before="120" w:after="120" w:line="264" w:lineRule="auto"/>
        <w:rPr>
          <w:rFonts w:ascii="Arial" w:hAnsi="Arial"/>
          <w:b/>
        </w:rPr>
      </w:pPr>
      <w:r w:rsidRPr="002C0782">
        <w:rPr>
          <w:rFonts w:ascii="Arial" w:hAnsi="Arial"/>
          <w:b/>
        </w:rPr>
        <w:t>Karas obecný mizí z tuzemských rybníků, projekt Přírodovědecké fakulty UP chce tuto kriticky ohroženou rybu pomoci vrátit zpět</w:t>
      </w:r>
    </w:p>
    <w:p w14:paraId="13C295D7" w14:textId="358929C9" w:rsidR="002C0782" w:rsidRPr="002C0782" w:rsidRDefault="00727FD0" w:rsidP="0048086C">
      <w:pPr>
        <w:pStyle w:val="Standard"/>
        <w:spacing w:before="120" w:after="120" w:line="264" w:lineRule="auto"/>
        <w:rPr>
          <w:rFonts w:ascii="Arial" w:hAnsi="Arial"/>
          <w:b/>
          <w:sz w:val="20"/>
          <w:szCs w:val="20"/>
        </w:rPr>
      </w:pPr>
      <w:r w:rsidRPr="002C0782">
        <w:rPr>
          <w:rFonts w:ascii="Arial" w:hAnsi="Arial"/>
          <w:sz w:val="20"/>
          <w:szCs w:val="20"/>
        </w:rPr>
        <w:t>Olomouc (</w:t>
      </w:r>
      <w:r w:rsidR="002C0782" w:rsidRPr="002C0782">
        <w:rPr>
          <w:rFonts w:ascii="Arial" w:hAnsi="Arial"/>
          <w:sz w:val="20"/>
          <w:szCs w:val="20"/>
        </w:rPr>
        <w:t>2. května 2022</w:t>
      </w:r>
      <w:r w:rsidRPr="002C0782">
        <w:rPr>
          <w:rFonts w:ascii="Arial" w:hAnsi="Arial"/>
          <w:sz w:val="20"/>
          <w:szCs w:val="20"/>
        </w:rPr>
        <w:t xml:space="preserve">) – </w:t>
      </w:r>
      <w:r w:rsidR="002C0782" w:rsidRPr="002C0782">
        <w:rPr>
          <w:rFonts w:ascii="Arial" w:hAnsi="Arial"/>
          <w:b/>
          <w:sz w:val="20"/>
          <w:szCs w:val="20"/>
        </w:rPr>
        <w:t>Pět desítek mladých jedinců kriticky ohroženého karase obecného vysadí v úterý 3. května odborníci do rybníčku v areálu Přírodovědecké fakulty Univerzity Palackého v Olomouci-</w:t>
      </w:r>
      <w:proofErr w:type="spellStart"/>
      <w:r w:rsidR="002C0782" w:rsidRPr="002C0782">
        <w:rPr>
          <w:rFonts w:ascii="Arial" w:hAnsi="Arial"/>
          <w:b/>
          <w:sz w:val="20"/>
          <w:szCs w:val="20"/>
        </w:rPr>
        <w:t>Holici</w:t>
      </w:r>
      <w:proofErr w:type="spellEnd"/>
      <w:r w:rsidR="002C0782" w:rsidRPr="002C0782">
        <w:rPr>
          <w:rFonts w:ascii="Arial" w:hAnsi="Arial"/>
          <w:b/>
          <w:sz w:val="20"/>
          <w:szCs w:val="20"/>
        </w:rPr>
        <w:t>. Na projektu, který má pomoci posílit zatím skomírající populaci této ryby v přírodě, se kromě univerzity podílí i Biologické centrum AV ČR. Lokální geneticky čistou linii karase obecného pro biotop v</w:t>
      </w:r>
      <w:r w:rsidR="0048086C">
        <w:rPr>
          <w:rFonts w:ascii="Arial" w:hAnsi="Arial"/>
          <w:b/>
          <w:sz w:val="20"/>
          <w:szCs w:val="20"/>
        </w:rPr>
        <w:t> </w:t>
      </w:r>
      <w:r w:rsidR="002C0782" w:rsidRPr="002C0782">
        <w:rPr>
          <w:rFonts w:ascii="Arial" w:hAnsi="Arial"/>
          <w:b/>
          <w:sz w:val="20"/>
          <w:szCs w:val="20"/>
        </w:rPr>
        <w:t>Olomouci-</w:t>
      </w:r>
      <w:proofErr w:type="spellStart"/>
      <w:r w:rsidR="002C0782" w:rsidRPr="002C0782">
        <w:rPr>
          <w:rFonts w:ascii="Arial" w:hAnsi="Arial"/>
          <w:b/>
          <w:sz w:val="20"/>
          <w:szCs w:val="20"/>
        </w:rPr>
        <w:t>Holici</w:t>
      </w:r>
      <w:proofErr w:type="spellEnd"/>
      <w:r w:rsidR="002C0782" w:rsidRPr="002C0782">
        <w:rPr>
          <w:rFonts w:ascii="Arial" w:hAnsi="Arial"/>
          <w:b/>
          <w:sz w:val="20"/>
          <w:szCs w:val="20"/>
        </w:rPr>
        <w:t xml:space="preserve"> zajistil ambasador projektu Zdeněk Suchý z Olomouce a student Přírodovědecké fakulty Univerzity Palackého </w:t>
      </w:r>
      <w:r w:rsidR="0048086C">
        <w:rPr>
          <w:rFonts w:ascii="Arial" w:hAnsi="Arial"/>
          <w:b/>
          <w:sz w:val="20"/>
          <w:szCs w:val="20"/>
        </w:rPr>
        <w:t xml:space="preserve">v Olomouci </w:t>
      </w:r>
      <w:r w:rsidR="002C0782" w:rsidRPr="002C0782">
        <w:rPr>
          <w:rFonts w:ascii="Arial" w:hAnsi="Arial"/>
          <w:b/>
          <w:sz w:val="20"/>
          <w:szCs w:val="20"/>
        </w:rPr>
        <w:t xml:space="preserve">Jan </w:t>
      </w:r>
      <w:proofErr w:type="spellStart"/>
      <w:r w:rsidR="002C0782" w:rsidRPr="002C0782">
        <w:rPr>
          <w:rFonts w:ascii="Arial" w:hAnsi="Arial"/>
          <w:b/>
          <w:sz w:val="20"/>
          <w:szCs w:val="20"/>
        </w:rPr>
        <w:t>Augustynek</w:t>
      </w:r>
      <w:proofErr w:type="spellEnd"/>
      <w:r w:rsidR="002C0782" w:rsidRPr="002C0782">
        <w:rPr>
          <w:rFonts w:ascii="Arial" w:hAnsi="Arial"/>
          <w:b/>
          <w:sz w:val="20"/>
          <w:szCs w:val="20"/>
        </w:rPr>
        <w:t>.</w:t>
      </w:r>
    </w:p>
    <w:p w14:paraId="0D3F9AB7" w14:textId="5912F00F" w:rsidR="002C0782" w:rsidRDefault="002C0782" w:rsidP="0048086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2C0782">
        <w:rPr>
          <w:rFonts w:ascii="Arial" w:hAnsi="Arial"/>
          <w:sz w:val="20"/>
          <w:szCs w:val="20"/>
        </w:rPr>
        <w:t>Karas obecný (</w:t>
      </w:r>
      <w:proofErr w:type="spellStart"/>
      <w:r w:rsidRPr="002C0782">
        <w:rPr>
          <w:rFonts w:ascii="Arial" w:hAnsi="Arial"/>
          <w:i/>
          <w:iCs/>
          <w:sz w:val="20"/>
          <w:szCs w:val="20"/>
        </w:rPr>
        <w:t>Carassius</w:t>
      </w:r>
      <w:proofErr w:type="spellEnd"/>
      <w:r w:rsidRPr="002C0782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Pr="002C0782">
        <w:rPr>
          <w:rFonts w:ascii="Arial" w:hAnsi="Arial"/>
          <w:i/>
          <w:iCs/>
          <w:sz w:val="20"/>
          <w:szCs w:val="20"/>
        </w:rPr>
        <w:t>carassius</w:t>
      </w:r>
      <w:proofErr w:type="spellEnd"/>
      <w:r w:rsidRPr="002C0782">
        <w:rPr>
          <w:rFonts w:ascii="Arial" w:hAnsi="Arial"/>
          <w:sz w:val="20"/>
          <w:szCs w:val="20"/>
        </w:rPr>
        <w:t>) patřil mezi nejběžnější tuzemské druhy ryb. Hojně se vyskytoval v návesních rybníčcích, slepých ramenech a tůních okolo řek. Mnohdy také díky své odolnosti zůstával jediným druhem ve stojaté vodě s nedostatkem kys</w:t>
      </w:r>
      <w:r>
        <w:rPr>
          <w:rFonts w:ascii="Arial" w:hAnsi="Arial"/>
          <w:sz w:val="20"/>
          <w:szCs w:val="20"/>
        </w:rPr>
        <w:t xml:space="preserve">líku, v zanesené nádrži či tůni. </w:t>
      </w:r>
    </w:p>
    <w:p w14:paraId="49BD3C4A" w14:textId="179F11F8" w:rsidR="002C0782" w:rsidRPr="002C0782" w:rsidRDefault="002C0782" w:rsidP="0048086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48086C">
        <w:rPr>
          <w:rFonts w:ascii="Arial" w:hAnsi="Arial"/>
          <w:i/>
          <w:iCs/>
          <w:sz w:val="20"/>
          <w:szCs w:val="20"/>
        </w:rPr>
        <w:t>„Je to totiž mistr v přežívání za nehostinných podmínek, ve kterých ostatní druhy ryb už hynou. Umí dlouhodobě přepnout na anaerobní, tedy bezkyslíkatý metabolismus. Díky tomu přežívá i v zabahněných tůních pokrytých ledem a sněhem, kde v zimě kyslík rychle a na dlouhou dobu dochází,“</w:t>
      </w:r>
      <w:r>
        <w:rPr>
          <w:rFonts w:ascii="Arial" w:hAnsi="Arial"/>
          <w:sz w:val="20"/>
          <w:szCs w:val="20"/>
        </w:rPr>
        <w:t xml:space="preserve"> uvedl Marek Šmejkal z Biologického centra AV ČR.</w:t>
      </w:r>
    </w:p>
    <w:p w14:paraId="13BC6D97" w14:textId="36C5BAA1" w:rsidR="002C0782" w:rsidRPr="002C0782" w:rsidRDefault="002C0782" w:rsidP="0048086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2C0782">
        <w:rPr>
          <w:rFonts w:ascii="Arial" w:hAnsi="Arial"/>
          <w:sz w:val="20"/>
          <w:szCs w:val="20"/>
        </w:rPr>
        <w:t>V posledních letech ale původnímu karasovi vyrostla v rybníčcích a tůních silná konkurence. Do tuzemských vod byl totiž zavlečen karas stříbřitý, který kvůli podobné odolnosti a</w:t>
      </w:r>
      <w:r w:rsidR="0048086C">
        <w:rPr>
          <w:rFonts w:ascii="Arial" w:hAnsi="Arial"/>
          <w:sz w:val="20"/>
          <w:szCs w:val="20"/>
        </w:rPr>
        <w:t> </w:t>
      </w:r>
      <w:r w:rsidRPr="002C0782">
        <w:rPr>
          <w:rFonts w:ascii="Arial" w:hAnsi="Arial"/>
          <w:sz w:val="20"/>
          <w:szCs w:val="20"/>
        </w:rPr>
        <w:t>schopnosti množit se pomocí gynogeneze (f</w:t>
      </w:r>
      <w:r>
        <w:rPr>
          <w:rFonts w:ascii="Arial" w:hAnsi="Arial"/>
          <w:sz w:val="20"/>
          <w:szCs w:val="20"/>
        </w:rPr>
        <w:t xml:space="preserve">orma nepohlavního rozmnožování) </w:t>
      </w:r>
      <w:r w:rsidRPr="002C0782">
        <w:rPr>
          <w:rFonts w:ascii="Arial" w:hAnsi="Arial"/>
          <w:sz w:val="20"/>
          <w:szCs w:val="20"/>
        </w:rPr>
        <w:t>dokázal karase obecného z jeho lokalit zcela vytlačit. Stejně dopadly i mnohé další druhy živočichů, například obojživelníků.</w:t>
      </w:r>
    </w:p>
    <w:p w14:paraId="27721DC8" w14:textId="6A14E56D" w:rsidR="002C0782" w:rsidRPr="002C0782" w:rsidRDefault="002C0782" w:rsidP="0048086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2C0782">
        <w:rPr>
          <w:rFonts w:ascii="Arial" w:hAnsi="Arial"/>
          <w:sz w:val="20"/>
          <w:szCs w:val="20"/>
        </w:rPr>
        <w:t xml:space="preserve">Do projektu zaměřeného na nalezení posledních populací kriticky ohroženého karase obecného se </w:t>
      </w:r>
      <w:r>
        <w:rPr>
          <w:rFonts w:ascii="Arial" w:hAnsi="Arial"/>
          <w:sz w:val="20"/>
          <w:szCs w:val="20"/>
        </w:rPr>
        <w:t xml:space="preserve">může na internetových stránkách </w:t>
      </w:r>
      <w:hyperlink r:id="rId6" w:history="1">
        <w:r w:rsidRPr="00306450">
          <w:rPr>
            <w:rStyle w:val="Hypertextovodkaz"/>
            <w:rFonts w:ascii="Arial" w:hAnsi="Arial"/>
            <w:sz w:val="20"/>
            <w:szCs w:val="20"/>
          </w:rPr>
          <w:t>www.zachrankarase.cz</w:t>
        </w:r>
      </w:hyperlink>
      <w:r>
        <w:rPr>
          <w:rFonts w:ascii="Arial" w:hAnsi="Arial"/>
          <w:sz w:val="20"/>
          <w:szCs w:val="20"/>
        </w:rPr>
        <w:t xml:space="preserve"> </w:t>
      </w:r>
      <w:r w:rsidRPr="002C0782">
        <w:rPr>
          <w:rFonts w:ascii="Arial" w:hAnsi="Arial"/>
          <w:sz w:val="20"/>
          <w:szCs w:val="20"/>
        </w:rPr>
        <w:t>zapojit i široká veřejnost</w:t>
      </w:r>
      <w:r w:rsidR="0048086C">
        <w:rPr>
          <w:rFonts w:ascii="Arial" w:hAnsi="Arial"/>
          <w:sz w:val="20"/>
          <w:szCs w:val="20"/>
        </w:rPr>
        <w:t>,</w:t>
      </w:r>
      <w:r w:rsidRPr="002C0782">
        <w:rPr>
          <w:rFonts w:ascii="Arial" w:hAnsi="Arial"/>
          <w:sz w:val="20"/>
          <w:szCs w:val="20"/>
        </w:rPr>
        <w:t xml:space="preserve"> a pomoci tak objevit nové lokality. Vybrané geneticky vhodné populace poté poslouží k založení podobných záchranných chovů, jaký vzniká v areálu přírodovědecké fakulty v</w:t>
      </w:r>
      <w:r>
        <w:rPr>
          <w:rFonts w:ascii="Arial" w:hAnsi="Arial"/>
          <w:sz w:val="20"/>
          <w:szCs w:val="20"/>
        </w:rPr>
        <w:t> Olomouci-</w:t>
      </w:r>
      <w:proofErr w:type="spellStart"/>
      <w:r>
        <w:rPr>
          <w:rFonts w:ascii="Arial" w:hAnsi="Arial"/>
          <w:sz w:val="20"/>
          <w:szCs w:val="20"/>
        </w:rPr>
        <w:t>Holici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2BC877C1" w14:textId="6A876C0C" w:rsidR="002C0782" w:rsidRPr="002C0782" w:rsidRDefault="002C0782" w:rsidP="0048086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2C0782">
        <w:rPr>
          <w:rFonts w:ascii="Arial" w:hAnsi="Arial"/>
          <w:sz w:val="20"/>
          <w:szCs w:val="20"/>
        </w:rPr>
        <w:t>Celá akce se uskuteční pod záštitou děkana přírodovědecké fakulty doc. RNDr. Martina Kubaly</w:t>
      </w:r>
      <w:r w:rsidR="0048086C">
        <w:rPr>
          <w:rFonts w:ascii="Arial" w:hAnsi="Arial"/>
          <w:sz w:val="20"/>
          <w:szCs w:val="20"/>
        </w:rPr>
        <w:t>,</w:t>
      </w:r>
      <w:r w:rsidRPr="002C0782">
        <w:rPr>
          <w:rFonts w:ascii="Arial" w:hAnsi="Arial"/>
          <w:sz w:val="20"/>
          <w:szCs w:val="20"/>
        </w:rPr>
        <w:t xml:space="preserve"> Ph.D., garanta oboru </w:t>
      </w:r>
      <w:r w:rsidR="0048086C">
        <w:rPr>
          <w:rFonts w:ascii="Arial" w:hAnsi="Arial"/>
          <w:sz w:val="20"/>
          <w:szCs w:val="20"/>
        </w:rPr>
        <w:t>h</w:t>
      </w:r>
      <w:r w:rsidRPr="002C0782">
        <w:rPr>
          <w:rFonts w:ascii="Arial" w:hAnsi="Arial"/>
          <w:sz w:val="20"/>
          <w:szCs w:val="20"/>
        </w:rPr>
        <w:t>ydrobiologie doc. RNDr. Martina Rulíka, Ph.D., RNDr. Marka Šmejkala</w:t>
      </w:r>
      <w:r w:rsidR="0048086C">
        <w:rPr>
          <w:rFonts w:ascii="Arial" w:hAnsi="Arial"/>
          <w:sz w:val="20"/>
          <w:szCs w:val="20"/>
        </w:rPr>
        <w:t>,</w:t>
      </w:r>
      <w:r w:rsidRPr="002C0782">
        <w:rPr>
          <w:rFonts w:ascii="Arial" w:hAnsi="Arial"/>
          <w:sz w:val="20"/>
          <w:szCs w:val="20"/>
        </w:rPr>
        <w:t xml:space="preserve"> Ph.D.</w:t>
      </w:r>
      <w:r w:rsidR="0048086C">
        <w:rPr>
          <w:rFonts w:ascii="Arial" w:hAnsi="Arial"/>
          <w:sz w:val="20"/>
          <w:szCs w:val="20"/>
        </w:rPr>
        <w:t>,</w:t>
      </w:r>
      <w:r w:rsidRPr="002C0782">
        <w:rPr>
          <w:rFonts w:ascii="Arial" w:hAnsi="Arial"/>
          <w:sz w:val="20"/>
          <w:szCs w:val="20"/>
        </w:rPr>
        <w:t xml:space="preserve"> z Biologického centra AV ČR a studentů oboru hydrobiologie.</w:t>
      </w:r>
    </w:p>
    <w:p w14:paraId="25E8EF5C" w14:textId="128A2179" w:rsidR="000B40B4" w:rsidRDefault="000B40B4" w:rsidP="00744873">
      <w:pPr>
        <w:spacing w:after="160" w:line="259" w:lineRule="auto"/>
        <w:jc w:val="left"/>
        <w:rPr>
          <w:rFonts w:ascii="Arial" w:hAnsi="Arial"/>
          <w:b/>
          <w:sz w:val="20"/>
          <w:szCs w:val="20"/>
        </w:rPr>
      </w:pPr>
    </w:p>
    <w:p w14:paraId="3731A24C" w14:textId="1ECFD346" w:rsidR="00D75F56" w:rsidRPr="000B40B4" w:rsidRDefault="00D75F56" w:rsidP="0048086C">
      <w:pPr>
        <w:spacing w:line="259" w:lineRule="auto"/>
        <w:jc w:val="left"/>
        <w:rPr>
          <w:rFonts w:ascii="Arial" w:eastAsia="Times New Roman" w:hAnsi="Arial"/>
          <w:b/>
          <w:sz w:val="20"/>
          <w:szCs w:val="20"/>
          <w:lang w:eastAsia="cs-CZ"/>
        </w:rPr>
      </w:pPr>
      <w:r w:rsidRPr="00D75F56">
        <w:rPr>
          <w:rFonts w:ascii="Arial" w:hAnsi="Arial"/>
          <w:b/>
          <w:sz w:val="20"/>
          <w:szCs w:val="20"/>
        </w:rPr>
        <w:t>Kontakt</w:t>
      </w:r>
      <w:r w:rsidR="000D3119">
        <w:rPr>
          <w:rFonts w:ascii="Arial" w:hAnsi="Arial"/>
          <w:b/>
          <w:sz w:val="20"/>
          <w:szCs w:val="20"/>
        </w:rPr>
        <w:t>ní osoby</w:t>
      </w:r>
      <w:r w:rsidRPr="00D75F56">
        <w:rPr>
          <w:rFonts w:ascii="Arial" w:hAnsi="Arial"/>
          <w:b/>
          <w:sz w:val="20"/>
          <w:szCs w:val="20"/>
        </w:rPr>
        <w:t>:</w:t>
      </w:r>
    </w:p>
    <w:p w14:paraId="257142E4" w14:textId="7252E11E" w:rsidR="00A323C1" w:rsidRPr="0048086C" w:rsidRDefault="002C0782" w:rsidP="0048086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Šárka Chovancová | redaktor</w:t>
      </w:r>
      <w:r w:rsidR="008912EB">
        <w:rPr>
          <w:rFonts w:ascii="Arial" w:hAnsi="Arial"/>
          <w:sz w:val="20"/>
          <w:szCs w:val="20"/>
        </w:rPr>
        <w:br/>
        <w:t>Přírodovědecká</w:t>
      </w:r>
      <w:r w:rsidR="00732E07">
        <w:rPr>
          <w:rFonts w:ascii="Arial" w:hAnsi="Arial"/>
          <w:sz w:val="20"/>
          <w:szCs w:val="20"/>
        </w:rPr>
        <w:t xml:space="preserve"> </w:t>
      </w:r>
      <w:r w:rsidR="000B40B4">
        <w:rPr>
          <w:rFonts w:ascii="Arial" w:hAnsi="Arial"/>
          <w:sz w:val="20"/>
          <w:szCs w:val="20"/>
        </w:rPr>
        <w:t>fakulta Univerzity Palac</w:t>
      </w:r>
      <w:r w:rsidR="008912EB">
        <w:rPr>
          <w:rFonts w:ascii="Arial" w:hAnsi="Arial"/>
          <w:sz w:val="20"/>
          <w:szCs w:val="20"/>
        </w:rPr>
        <w:t>kého</w:t>
      </w:r>
      <w:r w:rsidR="008912EB">
        <w:rPr>
          <w:rFonts w:ascii="Arial" w:hAnsi="Arial"/>
          <w:sz w:val="20"/>
          <w:szCs w:val="20"/>
        </w:rPr>
        <w:br/>
        <w:t xml:space="preserve">E: </w:t>
      </w:r>
      <w:hyperlink r:id="rId7" w:history="1">
        <w:r w:rsidRPr="00306450">
          <w:rPr>
            <w:rStyle w:val="Hypertextovodkaz"/>
            <w:rFonts w:ascii="Arial" w:hAnsi="Arial"/>
            <w:sz w:val="20"/>
            <w:szCs w:val="20"/>
          </w:rPr>
          <w:t>sarka.chovancova@upol.cz</w:t>
        </w:r>
      </w:hyperlink>
      <w:r>
        <w:rPr>
          <w:rFonts w:ascii="Arial" w:hAnsi="Arial"/>
          <w:sz w:val="20"/>
          <w:szCs w:val="20"/>
        </w:rPr>
        <w:t xml:space="preserve"> </w:t>
      </w:r>
      <w:r w:rsidR="000B40B4">
        <w:rPr>
          <w:rFonts w:ascii="Arial" w:hAnsi="Arial"/>
          <w:sz w:val="20"/>
          <w:szCs w:val="20"/>
        </w:rPr>
        <w:t xml:space="preserve">| </w:t>
      </w:r>
      <w:r w:rsidR="0048086C">
        <w:rPr>
          <w:rFonts w:ascii="Arial" w:hAnsi="Arial"/>
          <w:sz w:val="20"/>
          <w:szCs w:val="20"/>
        </w:rPr>
        <w:t>M</w:t>
      </w:r>
      <w:r w:rsidR="000B40B4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>776 095</w:t>
      </w:r>
      <w:r w:rsidR="0048086C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547</w:t>
      </w:r>
      <w:r w:rsidR="0048086C">
        <w:rPr>
          <w:rFonts w:ascii="Arial" w:hAnsi="Arial"/>
          <w:sz w:val="20"/>
          <w:szCs w:val="20"/>
        </w:rPr>
        <w:t xml:space="preserve"> </w:t>
      </w:r>
    </w:p>
    <w:sectPr w:rsidR="00A323C1" w:rsidRPr="0048086C" w:rsidSect="004B1204">
      <w:footerReference w:type="default" r:id="rId8"/>
      <w:headerReference w:type="first" r:id="rId9"/>
      <w:footerReference w:type="first" r:id="rId10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5056" w14:textId="77777777" w:rsidR="00371682" w:rsidRDefault="00371682">
      <w:pPr>
        <w:spacing w:after="0" w:line="240" w:lineRule="auto"/>
      </w:pPr>
      <w:r>
        <w:separator/>
      </w:r>
    </w:p>
  </w:endnote>
  <w:endnote w:type="continuationSeparator" w:id="0">
    <w:p w14:paraId="343A2EF4" w14:textId="77777777" w:rsidR="00371682" w:rsidRDefault="0037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7EFF" w14:textId="77777777" w:rsidR="006C03B8" w:rsidRDefault="00371682" w:rsidP="006C03B8">
    <w:pPr>
      <w:pStyle w:val="Zpat"/>
      <w:rPr>
        <w:bCs/>
      </w:rPr>
    </w:pPr>
  </w:p>
  <w:p w14:paraId="5BD8ADF0" w14:textId="77777777" w:rsidR="006C03B8" w:rsidRPr="006C03B8" w:rsidRDefault="00371682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CE29" w14:textId="77777777" w:rsidR="006C03B8" w:rsidRDefault="00371682" w:rsidP="006B09DC">
    <w:pPr>
      <w:pStyle w:val="Zpat"/>
      <w:rPr>
        <w:bCs/>
      </w:rPr>
    </w:pPr>
  </w:p>
  <w:p w14:paraId="17F4BA49" w14:textId="77777777" w:rsidR="006C03B8" w:rsidRDefault="00371682" w:rsidP="006B09DC">
    <w:pPr>
      <w:pStyle w:val="Zpat"/>
      <w:rPr>
        <w:bCs/>
      </w:rPr>
    </w:pPr>
  </w:p>
  <w:p w14:paraId="229B4F9F" w14:textId="77777777" w:rsidR="004D7636" w:rsidRDefault="00371682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8CF4" w14:textId="77777777" w:rsidR="00371682" w:rsidRDefault="00371682">
      <w:pPr>
        <w:spacing w:after="0" w:line="240" w:lineRule="auto"/>
      </w:pPr>
      <w:r>
        <w:separator/>
      </w:r>
    </w:p>
  </w:footnote>
  <w:footnote w:type="continuationSeparator" w:id="0">
    <w:p w14:paraId="6385DAE6" w14:textId="77777777" w:rsidR="00371682" w:rsidRDefault="0037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MTWysDQ3MTY0MzVV0lEKTi0uzszPAykwrAUAy9U5aCwAAAA="/>
  </w:docVars>
  <w:rsids>
    <w:rsidRoot w:val="00E729D9"/>
    <w:rsid w:val="00003B04"/>
    <w:rsid w:val="0002438F"/>
    <w:rsid w:val="00063B6D"/>
    <w:rsid w:val="000712F4"/>
    <w:rsid w:val="000B40B4"/>
    <w:rsid w:val="000C1255"/>
    <w:rsid w:val="000C339A"/>
    <w:rsid w:val="000C478F"/>
    <w:rsid w:val="000D3119"/>
    <w:rsid w:val="000E7B8B"/>
    <w:rsid w:val="000F38E4"/>
    <w:rsid w:val="00151C8F"/>
    <w:rsid w:val="00164074"/>
    <w:rsid w:val="00196BA5"/>
    <w:rsid w:val="001A0C1E"/>
    <w:rsid w:val="001B7BA9"/>
    <w:rsid w:val="001B7E26"/>
    <w:rsid w:val="00204C49"/>
    <w:rsid w:val="00234D3D"/>
    <w:rsid w:val="002863D4"/>
    <w:rsid w:val="002C0782"/>
    <w:rsid w:val="002C0985"/>
    <w:rsid w:val="002C21F9"/>
    <w:rsid w:val="002F39A0"/>
    <w:rsid w:val="003117C1"/>
    <w:rsid w:val="0032250C"/>
    <w:rsid w:val="0035738F"/>
    <w:rsid w:val="00371682"/>
    <w:rsid w:val="00393D37"/>
    <w:rsid w:val="003C30EA"/>
    <w:rsid w:val="003E5083"/>
    <w:rsid w:val="00412CBC"/>
    <w:rsid w:val="00415B31"/>
    <w:rsid w:val="00421A79"/>
    <w:rsid w:val="004314EA"/>
    <w:rsid w:val="0048086C"/>
    <w:rsid w:val="00494E07"/>
    <w:rsid w:val="004B5ECC"/>
    <w:rsid w:val="00514F0A"/>
    <w:rsid w:val="00532589"/>
    <w:rsid w:val="00544836"/>
    <w:rsid w:val="00547865"/>
    <w:rsid w:val="005A4DEA"/>
    <w:rsid w:val="005B03AE"/>
    <w:rsid w:val="00604A3E"/>
    <w:rsid w:val="00620291"/>
    <w:rsid w:val="006325D5"/>
    <w:rsid w:val="00635D8F"/>
    <w:rsid w:val="006429CB"/>
    <w:rsid w:val="00662DFB"/>
    <w:rsid w:val="006730D8"/>
    <w:rsid w:val="0068090F"/>
    <w:rsid w:val="006E77EA"/>
    <w:rsid w:val="006F051C"/>
    <w:rsid w:val="006F5498"/>
    <w:rsid w:val="00727FD0"/>
    <w:rsid w:val="00732E07"/>
    <w:rsid w:val="00744873"/>
    <w:rsid w:val="00756EAC"/>
    <w:rsid w:val="007853FD"/>
    <w:rsid w:val="007A180B"/>
    <w:rsid w:val="007F0210"/>
    <w:rsid w:val="00804E1B"/>
    <w:rsid w:val="0082739F"/>
    <w:rsid w:val="00834B67"/>
    <w:rsid w:val="008414BD"/>
    <w:rsid w:val="008477D6"/>
    <w:rsid w:val="008837CE"/>
    <w:rsid w:val="008912EB"/>
    <w:rsid w:val="009669BE"/>
    <w:rsid w:val="00983246"/>
    <w:rsid w:val="00992E0B"/>
    <w:rsid w:val="00995274"/>
    <w:rsid w:val="009A5967"/>
    <w:rsid w:val="009B0CDC"/>
    <w:rsid w:val="00A12F96"/>
    <w:rsid w:val="00A142C8"/>
    <w:rsid w:val="00A17A9D"/>
    <w:rsid w:val="00A32808"/>
    <w:rsid w:val="00A40292"/>
    <w:rsid w:val="00A418E8"/>
    <w:rsid w:val="00A52901"/>
    <w:rsid w:val="00A8279B"/>
    <w:rsid w:val="00AB7358"/>
    <w:rsid w:val="00AC57A8"/>
    <w:rsid w:val="00AE65E5"/>
    <w:rsid w:val="00B02CD9"/>
    <w:rsid w:val="00B77372"/>
    <w:rsid w:val="00B83B38"/>
    <w:rsid w:val="00B94518"/>
    <w:rsid w:val="00B96DCE"/>
    <w:rsid w:val="00B97AA9"/>
    <w:rsid w:val="00BA2BD8"/>
    <w:rsid w:val="00BB4117"/>
    <w:rsid w:val="00BC0BCD"/>
    <w:rsid w:val="00BF3BF6"/>
    <w:rsid w:val="00C21464"/>
    <w:rsid w:val="00C25094"/>
    <w:rsid w:val="00C4302B"/>
    <w:rsid w:val="00C46D0A"/>
    <w:rsid w:val="00C54D28"/>
    <w:rsid w:val="00C952F6"/>
    <w:rsid w:val="00C96350"/>
    <w:rsid w:val="00CB2072"/>
    <w:rsid w:val="00D14A48"/>
    <w:rsid w:val="00D75F56"/>
    <w:rsid w:val="00D91E1D"/>
    <w:rsid w:val="00DC1970"/>
    <w:rsid w:val="00DC48AA"/>
    <w:rsid w:val="00DD13E4"/>
    <w:rsid w:val="00DD555F"/>
    <w:rsid w:val="00DD5C51"/>
    <w:rsid w:val="00DF31C0"/>
    <w:rsid w:val="00DF4E45"/>
    <w:rsid w:val="00E417E9"/>
    <w:rsid w:val="00E729D9"/>
    <w:rsid w:val="00E77C01"/>
    <w:rsid w:val="00EB165D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C30EA"/>
    <w:pPr>
      <w:spacing w:after="140" w:line="276" w:lineRule="auto"/>
    </w:pPr>
  </w:style>
  <w:style w:type="paragraph" w:customStyle="1" w:styleId="Standarduser">
    <w:name w:val="Standard (user)"/>
    <w:rsid w:val="00D75F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rka.chovancova@upo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chrankaras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Zych Michal</cp:lastModifiedBy>
  <cp:revision>4</cp:revision>
  <dcterms:created xsi:type="dcterms:W3CDTF">2022-05-01T19:44:00Z</dcterms:created>
  <dcterms:modified xsi:type="dcterms:W3CDTF">2022-05-02T06:48:00Z</dcterms:modified>
</cp:coreProperties>
</file>