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2592A" w14:textId="7C09ACCD" w:rsidR="0094041C" w:rsidRPr="00354E27" w:rsidRDefault="0094041C" w:rsidP="0094041C">
      <w:pPr>
        <w:jc w:val="center"/>
        <w:rPr>
          <w:rFonts w:ascii="Calibri" w:eastAsia="Calibri" w:hAnsi="Calibri" w:cs="Calibri"/>
          <w:b/>
          <w:bCs/>
          <w:color w:val="27894C"/>
          <w:sz w:val="28"/>
          <w:szCs w:val="28"/>
          <w:lang w:eastAsia="en-US"/>
        </w:rPr>
      </w:pPr>
      <w:r w:rsidRPr="00354E27">
        <w:rPr>
          <w:rFonts w:ascii="Calibri" w:eastAsia="Calibri" w:hAnsi="Calibri" w:cs="Calibri"/>
          <w:b/>
          <w:bCs/>
          <w:noProof/>
          <w:color w:val="27894C"/>
          <w:sz w:val="28"/>
          <w:szCs w:val="28"/>
          <w:lang w:eastAsia="en-US"/>
        </w:rPr>
        <w:drawing>
          <wp:anchor distT="0" distB="0" distL="114300" distR="114300" simplePos="0" relativeHeight="251659264" behindDoc="0" locked="0" layoutInCell="1" allowOverlap="1" wp14:anchorId="1B10A9B4" wp14:editId="7FF494ED">
            <wp:simplePos x="0" y="0"/>
            <wp:positionH relativeFrom="column">
              <wp:posOffset>-236220</wp:posOffset>
            </wp:positionH>
            <wp:positionV relativeFrom="paragraph">
              <wp:posOffset>88265</wp:posOffset>
            </wp:positionV>
            <wp:extent cx="466725" cy="4572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E27">
        <w:rPr>
          <w:rFonts w:ascii="Calibri" w:eastAsia="Calibri" w:hAnsi="Calibri" w:cs="Calibri"/>
          <w:b/>
          <w:bCs/>
          <w:noProof/>
          <w:color w:val="27894C"/>
          <w:sz w:val="28"/>
          <w:szCs w:val="28"/>
          <w:lang w:eastAsia="en-US"/>
        </w:rPr>
        <w:drawing>
          <wp:anchor distT="0" distB="0" distL="114300" distR="114300" simplePos="0" relativeHeight="251660288" behindDoc="0" locked="0" layoutInCell="1" allowOverlap="1" wp14:anchorId="6F8D4EB0" wp14:editId="377CE4A4">
            <wp:simplePos x="0" y="0"/>
            <wp:positionH relativeFrom="column">
              <wp:posOffset>5574030</wp:posOffset>
            </wp:positionH>
            <wp:positionV relativeFrom="paragraph">
              <wp:posOffset>88265</wp:posOffset>
            </wp:positionV>
            <wp:extent cx="476250" cy="46672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E27">
        <w:rPr>
          <w:rFonts w:ascii="Calibri" w:eastAsia="Calibri" w:hAnsi="Calibri" w:cs="Calibri"/>
          <w:b/>
          <w:bCs/>
          <w:color w:val="27894C"/>
          <w:sz w:val="28"/>
          <w:szCs w:val="28"/>
          <w:lang w:eastAsia="en-US"/>
        </w:rPr>
        <w:t>Obhajoby bakalářských prací (EKO/</w:t>
      </w:r>
      <w:bookmarkStart w:id="0" w:name="_Hlk236903966"/>
      <w:r w:rsidRPr="00354E27">
        <w:rPr>
          <w:rFonts w:ascii="Calibri" w:eastAsia="Calibri" w:hAnsi="Calibri" w:cs="Calibri"/>
          <w:b/>
          <w:bCs/>
          <w:color w:val="27894C"/>
          <w:sz w:val="28"/>
          <w:szCs w:val="28"/>
          <w:lang w:eastAsia="en-US"/>
        </w:rPr>
        <w:t>OBHBP) na Katedře ekologie a ŽP</w:t>
      </w:r>
    </w:p>
    <w:p w14:paraId="0643528A" w14:textId="06C48E7E" w:rsidR="0094041C" w:rsidRPr="00354E27" w:rsidRDefault="0094041C" w:rsidP="0094041C">
      <w:pPr>
        <w:jc w:val="center"/>
        <w:rPr>
          <w:rFonts w:ascii="Calibri" w:eastAsia="Calibri" w:hAnsi="Calibri" w:cs="Calibri"/>
          <w:b/>
          <w:bCs/>
          <w:color w:val="27894C"/>
          <w:sz w:val="28"/>
          <w:szCs w:val="28"/>
          <w:lang w:eastAsia="en-US"/>
        </w:rPr>
      </w:pPr>
      <w:r w:rsidRPr="00354E27">
        <w:rPr>
          <w:rFonts w:ascii="Calibri" w:eastAsia="Calibri" w:hAnsi="Calibri" w:cs="Calibri"/>
          <w:b/>
          <w:bCs/>
          <w:color w:val="27894C"/>
          <w:sz w:val="28"/>
          <w:szCs w:val="28"/>
          <w:lang w:eastAsia="en-US"/>
        </w:rPr>
        <w:t xml:space="preserve">ve </w:t>
      </w:r>
      <w:r w:rsidR="00920B82" w:rsidRPr="00354E27">
        <w:rPr>
          <w:rFonts w:ascii="Calibri" w:eastAsia="Calibri" w:hAnsi="Calibri" w:cs="Calibri"/>
          <w:b/>
          <w:bCs/>
          <w:color w:val="27894C"/>
          <w:sz w:val="28"/>
          <w:szCs w:val="28"/>
          <w:lang w:eastAsia="en-US"/>
        </w:rPr>
        <w:t xml:space="preserve">středu 2. </w:t>
      </w:r>
      <w:r w:rsidR="00B37150">
        <w:rPr>
          <w:rFonts w:ascii="Calibri" w:eastAsia="Calibri" w:hAnsi="Calibri" w:cs="Calibri"/>
          <w:b/>
          <w:bCs/>
          <w:color w:val="27894C"/>
          <w:sz w:val="28"/>
          <w:szCs w:val="28"/>
          <w:lang w:eastAsia="en-US"/>
        </w:rPr>
        <w:t>9</w:t>
      </w:r>
      <w:r w:rsidRPr="00354E27">
        <w:rPr>
          <w:rFonts w:ascii="Calibri" w:eastAsia="Calibri" w:hAnsi="Calibri" w:cs="Calibri"/>
          <w:b/>
          <w:bCs/>
          <w:color w:val="27894C"/>
          <w:sz w:val="28"/>
          <w:szCs w:val="28"/>
          <w:lang w:eastAsia="en-US"/>
        </w:rPr>
        <w:t>. 2026 od 9:00 v Holici, učebna SE-47.215</w:t>
      </w:r>
    </w:p>
    <w:p w14:paraId="5FC22709" w14:textId="77777777" w:rsidR="0094041C" w:rsidRPr="00354E27" w:rsidRDefault="0094041C" w:rsidP="0094041C">
      <w:pPr>
        <w:pStyle w:val="Bezmezer"/>
        <w:spacing w:before="240" w:after="120"/>
        <w:jc w:val="center"/>
        <w:rPr>
          <w:rFonts w:cs="Calibri"/>
          <w:b/>
          <w:bCs/>
          <w:color w:val="27894C"/>
          <w:sz w:val="28"/>
          <w:szCs w:val="28"/>
        </w:rPr>
      </w:pPr>
      <w:r w:rsidRPr="00354E27">
        <w:rPr>
          <w:rFonts w:cs="Calibri"/>
          <w:b/>
          <w:bCs/>
          <w:color w:val="27894C"/>
          <w:sz w:val="28"/>
          <w:szCs w:val="28"/>
        </w:rPr>
        <w:t>bakalářský program: Ekologie a ochrana ŽP</w:t>
      </w:r>
    </w:p>
    <w:p w14:paraId="495A4268" w14:textId="336C7A8E" w:rsidR="005F30E1" w:rsidRPr="00EC4F95" w:rsidRDefault="0094041C" w:rsidP="00DD68E7">
      <w:pPr>
        <w:pStyle w:val="Bezmezer"/>
        <w:tabs>
          <w:tab w:val="left" w:pos="4678"/>
        </w:tabs>
        <w:spacing w:after="120"/>
        <w:ind w:left="284" w:right="197"/>
        <w:jc w:val="center"/>
        <w:rPr>
          <w:vanish/>
          <w:sz w:val="18"/>
          <w:szCs w:val="18"/>
        </w:rPr>
      </w:pPr>
      <w:r w:rsidRPr="00EC4F95">
        <w:rPr>
          <w:rFonts w:cs="Calibri"/>
          <w:bCs/>
          <w:i/>
          <w:color w:val="339966"/>
          <w:sz w:val="18"/>
          <w:szCs w:val="18"/>
        </w:rPr>
        <w:t>komise:</w:t>
      </w:r>
      <w:r w:rsidRPr="00EC4F95">
        <w:rPr>
          <w:rFonts w:cs="Calibri"/>
          <w:bCs/>
          <w:color w:val="339966"/>
          <w:sz w:val="18"/>
          <w:szCs w:val="18"/>
        </w:rPr>
        <w:t xml:space="preserve"> prof. Dr. Ing. B. Šarapatka, CSc. (</w:t>
      </w:r>
      <w:r w:rsidRPr="00EC4F95">
        <w:rPr>
          <w:rFonts w:cs="Calibri"/>
          <w:bCs/>
          <w:i/>
          <w:color w:val="339966"/>
          <w:sz w:val="18"/>
          <w:szCs w:val="18"/>
        </w:rPr>
        <w:t>předseda</w:t>
      </w:r>
      <w:r w:rsidRPr="00EC4F95">
        <w:rPr>
          <w:rFonts w:cs="Calibri"/>
          <w:bCs/>
          <w:color w:val="339966"/>
          <w:sz w:val="18"/>
          <w:szCs w:val="18"/>
        </w:rPr>
        <w:t>); prof. MVDr. E.</w:t>
      </w:r>
      <w:r w:rsidRPr="00EC4F95">
        <w:rPr>
          <w:rFonts w:cs="Calibri"/>
          <w:b/>
          <w:bCs/>
          <w:color w:val="339966"/>
          <w:sz w:val="18"/>
          <w:szCs w:val="18"/>
        </w:rPr>
        <w:t xml:space="preserve"> Tkadlec</w:t>
      </w:r>
      <w:r w:rsidRPr="00EC4F95">
        <w:rPr>
          <w:rFonts w:cs="Calibri"/>
          <w:bCs/>
          <w:color w:val="339966"/>
          <w:sz w:val="18"/>
          <w:szCs w:val="18"/>
        </w:rPr>
        <w:t xml:space="preserve">, CSc.; </w:t>
      </w:r>
      <w:r w:rsidRPr="00EC4F95">
        <w:rPr>
          <w:rFonts w:cs="Calibri"/>
          <w:color w:val="339966"/>
          <w:sz w:val="18"/>
          <w:szCs w:val="18"/>
        </w:rPr>
        <w:t xml:space="preserve">RNDr. M. </w:t>
      </w:r>
      <w:r w:rsidRPr="00EC4F95">
        <w:rPr>
          <w:rFonts w:cs="Calibri"/>
          <w:b/>
          <w:color w:val="339966"/>
          <w:sz w:val="18"/>
          <w:szCs w:val="18"/>
        </w:rPr>
        <w:t>Banaš</w:t>
      </w:r>
      <w:r w:rsidRPr="00EC4F95">
        <w:rPr>
          <w:rFonts w:cs="Calibri"/>
          <w:color w:val="339966"/>
          <w:sz w:val="18"/>
          <w:szCs w:val="18"/>
        </w:rPr>
        <w:t xml:space="preserve">, Ph.D.; doc. Mgr. M. </w:t>
      </w:r>
      <w:r w:rsidRPr="00EC4F95">
        <w:rPr>
          <w:rFonts w:cs="Calibri"/>
          <w:b/>
          <w:color w:val="339966"/>
          <w:sz w:val="18"/>
          <w:szCs w:val="18"/>
        </w:rPr>
        <w:t>Dančák</w:t>
      </w:r>
      <w:r w:rsidRPr="00EC4F95">
        <w:rPr>
          <w:rFonts w:cs="Calibri"/>
          <w:color w:val="339966"/>
          <w:sz w:val="18"/>
          <w:szCs w:val="18"/>
        </w:rPr>
        <w:t>, Ph.D.;</w:t>
      </w:r>
      <w:r w:rsidRPr="00EC4F95">
        <w:rPr>
          <w:rFonts w:cs="Calibri"/>
          <w:b/>
          <w:color w:val="339966"/>
          <w:sz w:val="18"/>
          <w:szCs w:val="18"/>
        </w:rPr>
        <w:t xml:space="preserve"> </w:t>
      </w:r>
      <w:r w:rsidRPr="00EC4F95">
        <w:rPr>
          <w:rFonts w:cs="Calibri"/>
          <w:color w:val="339966"/>
          <w:sz w:val="18"/>
          <w:szCs w:val="18"/>
        </w:rPr>
        <w:t xml:space="preserve">RNDr. P. </w:t>
      </w:r>
      <w:r w:rsidRPr="00EC4F95">
        <w:rPr>
          <w:rFonts w:cs="Calibri"/>
          <w:b/>
          <w:color w:val="339966"/>
          <w:sz w:val="18"/>
          <w:szCs w:val="18"/>
        </w:rPr>
        <w:t>Hekera</w:t>
      </w:r>
      <w:r w:rsidRPr="00EC4F95">
        <w:rPr>
          <w:rFonts w:cs="Calibri"/>
          <w:color w:val="339966"/>
          <w:sz w:val="18"/>
          <w:szCs w:val="18"/>
        </w:rPr>
        <w:t xml:space="preserve">, Ph.D.; RNDr. T. Kuras, Ph.D.; Mgr. J. </w:t>
      </w:r>
      <w:r w:rsidRPr="00EC4F95">
        <w:rPr>
          <w:rFonts w:cs="Calibri"/>
          <w:b/>
          <w:color w:val="339966"/>
          <w:sz w:val="18"/>
          <w:szCs w:val="18"/>
        </w:rPr>
        <w:t>Losík</w:t>
      </w:r>
      <w:r w:rsidRPr="00EC4F95">
        <w:rPr>
          <w:rFonts w:cs="Calibri"/>
          <w:color w:val="339966"/>
          <w:sz w:val="18"/>
          <w:szCs w:val="18"/>
        </w:rPr>
        <w:t xml:space="preserve">, Ph.D.; Mgr. M. </w:t>
      </w:r>
      <w:r w:rsidRPr="00EC4F95">
        <w:rPr>
          <w:rFonts w:cs="Calibri"/>
          <w:b/>
          <w:color w:val="339966"/>
          <w:sz w:val="18"/>
          <w:szCs w:val="18"/>
        </w:rPr>
        <w:t>Mazalová</w:t>
      </w:r>
      <w:r w:rsidRPr="00EC4F95">
        <w:rPr>
          <w:rFonts w:cs="Calibri"/>
          <w:color w:val="339966"/>
          <w:sz w:val="18"/>
          <w:szCs w:val="18"/>
        </w:rPr>
        <w:t xml:space="preserve">, Ph.D.; </w:t>
      </w:r>
      <w:r w:rsidRPr="00EC4F95">
        <w:rPr>
          <w:rFonts w:cs="Calibri"/>
          <w:bCs/>
          <w:color w:val="339966"/>
          <w:sz w:val="18"/>
          <w:szCs w:val="18"/>
        </w:rPr>
        <w:t xml:space="preserve">doc. RNDr. M. </w:t>
      </w:r>
      <w:r w:rsidRPr="00EC4F95">
        <w:rPr>
          <w:rFonts w:cs="Calibri"/>
          <w:b/>
          <w:bCs/>
          <w:color w:val="339966"/>
          <w:sz w:val="18"/>
          <w:szCs w:val="18"/>
        </w:rPr>
        <w:t>Rulík</w:t>
      </w:r>
      <w:r w:rsidRPr="00EC4F95">
        <w:rPr>
          <w:rFonts w:cs="Calibri"/>
          <w:bCs/>
          <w:color w:val="339966"/>
          <w:sz w:val="18"/>
          <w:szCs w:val="18"/>
        </w:rPr>
        <w:t xml:space="preserve">, Ph.D.; doc. RNDr. Mgr. I. H. </w:t>
      </w:r>
      <w:r w:rsidRPr="00EC4F95">
        <w:rPr>
          <w:rFonts w:cs="Calibri"/>
          <w:b/>
          <w:bCs/>
          <w:color w:val="339966"/>
          <w:sz w:val="18"/>
          <w:szCs w:val="18"/>
        </w:rPr>
        <w:t>Tuf</w:t>
      </w:r>
      <w:r w:rsidRPr="00EC4F95">
        <w:rPr>
          <w:rFonts w:cs="Calibri"/>
          <w:bCs/>
          <w:color w:val="339966"/>
          <w:sz w:val="18"/>
          <w:szCs w:val="18"/>
        </w:rPr>
        <w:t xml:space="preserve">, Ph.D.; doc. </w:t>
      </w:r>
      <w:r w:rsidRPr="00EC4F95">
        <w:rPr>
          <w:rFonts w:cs="Calibri"/>
          <w:color w:val="339966"/>
          <w:sz w:val="18"/>
          <w:szCs w:val="18"/>
        </w:rPr>
        <w:t xml:space="preserve">RNDr. T. </w:t>
      </w:r>
      <w:r w:rsidRPr="00EC4F95">
        <w:rPr>
          <w:rFonts w:cs="Calibri"/>
          <w:b/>
          <w:color w:val="339966"/>
          <w:sz w:val="18"/>
          <w:szCs w:val="18"/>
        </w:rPr>
        <w:t>Václavík</w:t>
      </w:r>
      <w:r w:rsidRPr="00EC4F95">
        <w:rPr>
          <w:rFonts w:cs="Calibri"/>
          <w:color w:val="339966"/>
          <w:sz w:val="18"/>
          <w:szCs w:val="18"/>
        </w:rPr>
        <w:t xml:space="preserve">, Ph.D.; Mgr. L. </w:t>
      </w:r>
      <w:r w:rsidRPr="00EC4F95">
        <w:rPr>
          <w:rFonts w:cs="Calibri"/>
          <w:b/>
          <w:bCs/>
          <w:color w:val="339966"/>
          <w:sz w:val="18"/>
          <w:szCs w:val="18"/>
        </w:rPr>
        <w:t>Weber</w:t>
      </w:r>
      <w:r w:rsidRPr="00EC4F95">
        <w:rPr>
          <w:rFonts w:cs="Calibri"/>
          <w:color w:val="339966"/>
          <w:sz w:val="18"/>
          <w:szCs w:val="18"/>
        </w:rPr>
        <w:t>, Ph.D.;</w:t>
      </w:r>
    </w:p>
    <w:p w14:paraId="5F6ED947" w14:textId="77777777" w:rsidR="0094041C" w:rsidRPr="00EC4F95" w:rsidRDefault="0094041C" w:rsidP="0094041C">
      <w:pPr>
        <w:pStyle w:val="Bezmezer"/>
        <w:spacing w:before="240" w:after="120"/>
        <w:jc w:val="center"/>
        <w:rPr>
          <w:rFonts w:cs="Calibri"/>
          <w:bCs/>
          <w:color w:val="27894C"/>
          <w:sz w:val="18"/>
          <w:szCs w:val="18"/>
        </w:rPr>
      </w:pPr>
    </w:p>
    <w:tbl>
      <w:tblPr>
        <w:tblW w:w="10025" w:type="dxa"/>
        <w:jc w:val="center"/>
        <w:tblLayout w:type="fixed"/>
        <w:tblLook w:val="01E0" w:firstRow="1" w:lastRow="1" w:firstColumn="1" w:lastColumn="1" w:noHBand="0" w:noVBand="0"/>
      </w:tblPr>
      <w:tblGrid>
        <w:gridCol w:w="682"/>
        <w:gridCol w:w="1327"/>
        <w:gridCol w:w="8016"/>
      </w:tblGrid>
      <w:tr w:rsidR="0094041C" w:rsidRPr="008F3345" w14:paraId="7A06A4D2" w14:textId="77777777" w:rsidTr="00DC5826">
        <w:trPr>
          <w:cantSplit/>
          <w:trHeight w:val="564"/>
          <w:jc w:val="center"/>
        </w:trPr>
        <w:tc>
          <w:tcPr>
            <w:tcW w:w="682" w:type="dxa"/>
          </w:tcPr>
          <w:p w14:paraId="1BCEF323" w14:textId="138550FA" w:rsidR="0094041C" w:rsidRPr="008F3345" w:rsidRDefault="00DD68E7" w:rsidP="00781237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94041C" w:rsidRPr="008F3345">
              <w:rPr>
                <w:rFonts w:cs="Calibri"/>
              </w:rPr>
              <w:t>:</w:t>
            </w:r>
            <w:r>
              <w:rPr>
                <w:rFonts w:cs="Calibri"/>
              </w:rPr>
              <w:t>3</w:t>
            </w:r>
            <w:r w:rsidR="0094041C" w:rsidRPr="008F3345">
              <w:rPr>
                <w:rFonts w:cs="Calibri"/>
              </w:rPr>
              <w:t>0</w:t>
            </w:r>
          </w:p>
        </w:tc>
        <w:tc>
          <w:tcPr>
            <w:tcW w:w="1327" w:type="dxa"/>
            <w:tcMar>
              <w:left w:w="0" w:type="dxa"/>
              <w:right w:w="0" w:type="dxa"/>
            </w:tcMar>
          </w:tcPr>
          <w:p w14:paraId="23BA99F7" w14:textId="77777777" w:rsidR="00EC4F95" w:rsidRDefault="00A42B5E" w:rsidP="007812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Bouda </w:t>
            </w:r>
          </w:p>
          <w:p w14:paraId="3B0D0FF1" w14:textId="149D7016" w:rsidR="00A42B5E" w:rsidRPr="008F3345" w:rsidRDefault="00A42B5E" w:rsidP="007812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Jiří</w:t>
            </w:r>
          </w:p>
        </w:tc>
        <w:tc>
          <w:tcPr>
            <w:tcW w:w="8016" w:type="dxa"/>
            <w:shd w:val="clear" w:color="auto" w:fill="auto"/>
          </w:tcPr>
          <w:p w14:paraId="4CBEBE9D" w14:textId="77777777" w:rsidR="00A42B5E" w:rsidRPr="008331B1" w:rsidRDefault="00A42B5E" w:rsidP="00A42B5E">
            <w:pPr>
              <w:pStyle w:val="Bezmezer"/>
            </w:pPr>
            <w:r w:rsidRPr="008331B1">
              <w:t>Reakce mnohonožek na světlo</w:t>
            </w:r>
          </w:p>
          <w:p w14:paraId="72567656" w14:textId="73A570C2" w:rsidR="0094041C" w:rsidRPr="00A63344" w:rsidRDefault="00A42B5E" w:rsidP="00DC5826">
            <w:pPr>
              <w:pStyle w:val="Bezmezer"/>
              <w:rPr>
                <w:rFonts w:cs="Calibri"/>
                <w:i/>
              </w:rPr>
            </w:pPr>
            <w:r w:rsidRPr="008331B1">
              <w:rPr>
                <w:rFonts w:cs="Calibri"/>
              </w:rPr>
              <w:t>doc. RNDr. Mgr. I. H. Tuf, Ph.D.</w:t>
            </w:r>
            <w:r w:rsidR="00920B82">
              <w:rPr>
                <w:rFonts w:cs="Calibri"/>
              </w:rPr>
              <w:t xml:space="preserve"> – Mgr. L. Weber, Ph.D.</w:t>
            </w:r>
          </w:p>
        </w:tc>
      </w:tr>
      <w:tr w:rsidR="0094041C" w:rsidRPr="008F3345" w14:paraId="22106656" w14:textId="77777777" w:rsidTr="00DC5826">
        <w:trPr>
          <w:cantSplit/>
          <w:trHeight w:val="857"/>
          <w:jc w:val="center"/>
        </w:trPr>
        <w:tc>
          <w:tcPr>
            <w:tcW w:w="682" w:type="dxa"/>
          </w:tcPr>
          <w:p w14:paraId="6BEDF590" w14:textId="5D69115E" w:rsidR="0094041C" w:rsidRPr="008F3345" w:rsidRDefault="0094041C" w:rsidP="00781237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Pr="008F3345">
              <w:rPr>
                <w:rFonts w:cs="Calibri"/>
              </w:rPr>
              <w:t>:</w:t>
            </w:r>
            <w:r w:rsidR="00DD68E7">
              <w:rPr>
                <w:rFonts w:cs="Calibri"/>
              </w:rPr>
              <w:t>0</w:t>
            </w:r>
            <w:r w:rsidRPr="008F3345">
              <w:rPr>
                <w:rFonts w:cs="Calibri"/>
              </w:rPr>
              <w:t>0</w:t>
            </w:r>
          </w:p>
        </w:tc>
        <w:tc>
          <w:tcPr>
            <w:tcW w:w="1327" w:type="dxa"/>
            <w:tcMar>
              <w:left w:w="0" w:type="dxa"/>
              <w:right w:w="0" w:type="dxa"/>
            </w:tcMar>
          </w:tcPr>
          <w:p w14:paraId="394C29E9" w14:textId="77777777" w:rsidR="00A42B5E" w:rsidRPr="00A42B5E" w:rsidRDefault="00A42B5E" w:rsidP="00A42B5E">
            <w:pPr>
              <w:pStyle w:val="Bezmezer"/>
              <w:rPr>
                <w:b/>
                <w:bCs/>
              </w:rPr>
            </w:pPr>
            <w:r w:rsidRPr="00A42B5E">
              <w:rPr>
                <w:b/>
                <w:bCs/>
              </w:rPr>
              <w:t>Hordósová Eva</w:t>
            </w:r>
          </w:p>
          <w:p w14:paraId="1C8155C7" w14:textId="1EFD076F" w:rsidR="00EC4F95" w:rsidRPr="008F3345" w:rsidRDefault="00EC4F95" w:rsidP="0078123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016" w:type="dxa"/>
            <w:shd w:val="clear" w:color="auto" w:fill="auto"/>
          </w:tcPr>
          <w:p w14:paraId="55FDF8F7" w14:textId="77777777" w:rsidR="00A42B5E" w:rsidRPr="008331B1" w:rsidRDefault="00A42B5E" w:rsidP="00A42B5E">
            <w:pPr>
              <w:pStyle w:val="Bezmezer"/>
            </w:pPr>
            <w:r w:rsidRPr="008331B1">
              <w:t>Mikrohabitatové nároky ostruháčka česvinového (</w:t>
            </w:r>
            <w:r w:rsidRPr="00BF4A42">
              <w:rPr>
                <w:i/>
                <w:iCs/>
              </w:rPr>
              <w:t>Satyrium ilicis</w:t>
            </w:r>
            <w:r w:rsidRPr="008331B1">
              <w:t>) na Střední Moravě: implikace pro praktickou ochranu druhu</w:t>
            </w:r>
          </w:p>
          <w:p w14:paraId="35E80B90" w14:textId="2FE94E30" w:rsidR="0094041C" w:rsidRPr="00A63344" w:rsidRDefault="00A42B5E" w:rsidP="00DC5826">
            <w:pPr>
              <w:pStyle w:val="Bezmezer"/>
              <w:rPr>
                <w:rFonts w:cs="Calibri"/>
                <w:i/>
              </w:rPr>
            </w:pPr>
            <w:r w:rsidRPr="008331B1">
              <w:t>RNDr. T. Kuras, Ph.D.</w:t>
            </w:r>
            <w:r w:rsidR="00D51D56">
              <w:t xml:space="preserve"> – prof. MVDr. E. Tkadlec, CSc.</w:t>
            </w:r>
          </w:p>
        </w:tc>
      </w:tr>
      <w:tr w:rsidR="0094041C" w:rsidRPr="008F3345" w14:paraId="610012FF" w14:textId="77777777" w:rsidTr="0094041C">
        <w:trPr>
          <w:cantSplit/>
          <w:trHeight w:val="473"/>
          <w:jc w:val="center"/>
        </w:trPr>
        <w:tc>
          <w:tcPr>
            <w:tcW w:w="682" w:type="dxa"/>
          </w:tcPr>
          <w:p w14:paraId="6A32AE9B" w14:textId="5CDFED9E" w:rsidR="0094041C" w:rsidRPr="008F3345" w:rsidRDefault="00DD68E7" w:rsidP="00781237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94041C" w:rsidRPr="008F3345">
              <w:rPr>
                <w:rFonts w:cs="Calibri"/>
              </w:rPr>
              <w:t>:</w:t>
            </w:r>
            <w:r>
              <w:rPr>
                <w:rFonts w:cs="Calibri"/>
              </w:rPr>
              <w:t>3</w:t>
            </w:r>
            <w:r w:rsidR="0094041C" w:rsidRPr="008F3345">
              <w:rPr>
                <w:rFonts w:cs="Calibri"/>
              </w:rPr>
              <w:t>0</w:t>
            </w:r>
          </w:p>
        </w:tc>
        <w:tc>
          <w:tcPr>
            <w:tcW w:w="1327" w:type="dxa"/>
            <w:tcMar>
              <w:left w:w="0" w:type="dxa"/>
              <w:right w:w="0" w:type="dxa"/>
            </w:tcMar>
          </w:tcPr>
          <w:p w14:paraId="1C628440" w14:textId="77777777" w:rsidR="00EC4F95" w:rsidRDefault="00A42B5E" w:rsidP="007812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Kochaň </w:t>
            </w:r>
          </w:p>
          <w:p w14:paraId="74CA52E8" w14:textId="6E684E96" w:rsidR="00A42B5E" w:rsidRPr="008F3345" w:rsidRDefault="00A42B5E" w:rsidP="007812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Přemysl</w:t>
            </w:r>
          </w:p>
        </w:tc>
        <w:tc>
          <w:tcPr>
            <w:tcW w:w="8016" w:type="dxa"/>
            <w:shd w:val="clear" w:color="auto" w:fill="auto"/>
          </w:tcPr>
          <w:p w14:paraId="71E95883" w14:textId="77777777" w:rsidR="00A42B5E" w:rsidRPr="008331B1" w:rsidRDefault="00A42B5E" w:rsidP="00A42B5E">
            <w:pPr>
              <w:pStyle w:val="Bezmezer"/>
            </w:pPr>
            <w:r w:rsidRPr="008331B1">
              <w:t>Využití folií v monitoringu plazů na vybraných lokalitách</w:t>
            </w:r>
          </w:p>
          <w:p w14:paraId="51E1DDA0" w14:textId="636C286E" w:rsidR="0094041C" w:rsidRPr="00A63344" w:rsidRDefault="00A42B5E" w:rsidP="00DC5826">
            <w:pPr>
              <w:pStyle w:val="Bezmezer"/>
              <w:rPr>
                <w:rFonts w:cs="Calibri"/>
                <w:i/>
              </w:rPr>
            </w:pPr>
            <w:r w:rsidRPr="008331B1">
              <w:t>Mgr. L. Weber, Ph.D.</w:t>
            </w:r>
            <w:r w:rsidR="00920B82">
              <w:t xml:space="preserve"> - </w:t>
            </w:r>
            <w:r w:rsidR="00920B82" w:rsidRPr="008331B1">
              <w:rPr>
                <w:rFonts w:cs="Calibri"/>
              </w:rPr>
              <w:t xml:space="preserve">doc. RNDr. Mgr. I. H. Tuf, Ph.D. </w:t>
            </w:r>
          </w:p>
        </w:tc>
      </w:tr>
      <w:tr w:rsidR="0094041C" w:rsidRPr="008F3345" w14:paraId="2AE9B7D3" w14:textId="77777777" w:rsidTr="00781237">
        <w:trPr>
          <w:cantSplit/>
          <w:trHeight w:val="504"/>
          <w:jc w:val="center"/>
        </w:trPr>
        <w:tc>
          <w:tcPr>
            <w:tcW w:w="682" w:type="dxa"/>
          </w:tcPr>
          <w:p w14:paraId="5AE5B29A" w14:textId="77FD89FD" w:rsidR="0094041C" w:rsidRPr="008F3345" w:rsidRDefault="0094041C" w:rsidP="00781237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 w:rsidRPr="008F3345">
              <w:rPr>
                <w:rFonts w:cs="Calibri"/>
              </w:rPr>
              <w:t>1</w:t>
            </w:r>
            <w:r>
              <w:rPr>
                <w:rFonts w:cs="Calibri"/>
              </w:rPr>
              <w:t>0</w:t>
            </w:r>
            <w:r w:rsidRPr="008F3345">
              <w:rPr>
                <w:rFonts w:cs="Calibri"/>
              </w:rPr>
              <w:t>:</w:t>
            </w:r>
            <w:r w:rsidR="00DD68E7">
              <w:rPr>
                <w:rFonts w:cs="Calibri"/>
              </w:rPr>
              <w:t>0</w:t>
            </w:r>
            <w:r w:rsidRPr="008F3345">
              <w:rPr>
                <w:rFonts w:cs="Calibri"/>
              </w:rPr>
              <w:t>0</w:t>
            </w:r>
          </w:p>
        </w:tc>
        <w:tc>
          <w:tcPr>
            <w:tcW w:w="1327" w:type="dxa"/>
            <w:tcMar>
              <w:left w:w="0" w:type="dxa"/>
              <w:right w:w="0" w:type="dxa"/>
            </w:tcMar>
          </w:tcPr>
          <w:p w14:paraId="1215432D" w14:textId="77777777" w:rsidR="00EC4F95" w:rsidRDefault="00A42B5E" w:rsidP="007812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Poláková </w:t>
            </w:r>
          </w:p>
          <w:p w14:paraId="0EBE1976" w14:textId="02682C33" w:rsidR="00A42B5E" w:rsidRPr="008F3345" w:rsidRDefault="00A42B5E" w:rsidP="007812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Ivana</w:t>
            </w:r>
          </w:p>
        </w:tc>
        <w:tc>
          <w:tcPr>
            <w:tcW w:w="8016" w:type="dxa"/>
            <w:shd w:val="clear" w:color="auto" w:fill="auto"/>
          </w:tcPr>
          <w:p w14:paraId="48C19355" w14:textId="77777777" w:rsidR="00A42B5E" w:rsidRPr="008331B1" w:rsidRDefault="00A42B5E" w:rsidP="00A42B5E">
            <w:pPr>
              <w:pStyle w:val="Bezmezer"/>
            </w:pPr>
            <w:r w:rsidRPr="008331B1">
              <w:t>Revitalizace krajinné zeleně v okolí bývalé sušárny na Jaroslavických pasekách ve Zlíně</w:t>
            </w:r>
          </w:p>
          <w:p w14:paraId="097D671F" w14:textId="44B54277" w:rsidR="0094041C" w:rsidRPr="00A63344" w:rsidRDefault="00A42B5E" w:rsidP="00DC5826">
            <w:pPr>
              <w:pStyle w:val="Bezmezer"/>
              <w:rPr>
                <w:rFonts w:cs="Calibri"/>
                <w:i/>
              </w:rPr>
            </w:pPr>
            <w:r w:rsidRPr="008331B1">
              <w:t>Prof. Dr. Ing. B. Šarapatka, CSc.</w:t>
            </w:r>
            <w:r w:rsidR="0044427E">
              <w:t xml:space="preserve"> – Mgr. Z. Špíšek, Ph.D.</w:t>
            </w:r>
          </w:p>
        </w:tc>
      </w:tr>
      <w:tr w:rsidR="0094041C" w:rsidRPr="008F3345" w14:paraId="07482824" w14:textId="77777777" w:rsidTr="00781237">
        <w:trPr>
          <w:cantSplit/>
          <w:trHeight w:val="504"/>
          <w:jc w:val="center"/>
        </w:trPr>
        <w:tc>
          <w:tcPr>
            <w:tcW w:w="682" w:type="dxa"/>
          </w:tcPr>
          <w:p w14:paraId="633DEFE5" w14:textId="3CCCB2C3" w:rsidR="0094041C" w:rsidRPr="008F3345" w:rsidRDefault="0094041C" w:rsidP="00781237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D68E7">
              <w:rPr>
                <w:rFonts w:cs="Calibri"/>
              </w:rPr>
              <w:t>0</w:t>
            </w:r>
            <w:r>
              <w:rPr>
                <w:rFonts w:cs="Calibri"/>
              </w:rPr>
              <w:t>:</w:t>
            </w:r>
            <w:r w:rsidR="00DD68E7">
              <w:rPr>
                <w:rFonts w:cs="Calibri"/>
              </w:rPr>
              <w:t>3</w:t>
            </w:r>
            <w:r>
              <w:rPr>
                <w:rFonts w:cs="Calibri"/>
              </w:rPr>
              <w:t>0</w:t>
            </w:r>
          </w:p>
        </w:tc>
        <w:tc>
          <w:tcPr>
            <w:tcW w:w="1327" w:type="dxa"/>
            <w:tcMar>
              <w:left w:w="0" w:type="dxa"/>
              <w:right w:w="0" w:type="dxa"/>
            </w:tcMar>
          </w:tcPr>
          <w:p w14:paraId="593D2006" w14:textId="77777777" w:rsidR="00EC4F95" w:rsidRDefault="00A42B5E" w:rsidP="00781237">
            <w:pPr>
              <w:pStyle w:val="Bezmez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Sára</w:t>
            </w:r>
          </w:p>
          <w:p w14:paraId="720AE60D" w14:textId="5E735463" w:rsidR="00A42B5E" w:rsidRDefault="00A42B5E" w:rsidP="00781237">
            <w:pPr>
              <w:pStyle w:val="Bezmez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Šimon</w:t>
            </w:r>
          </w:p>
        </w:tc>
        <w:tc>
          <w:tcPr>
            <w:tcW w:w="8016" w:type="dxa"/>
            <w:shd w:val="clear" w:color="auto" w:fill="auto"/>
          </w:tcPr>
          <w:p w14:paraId="5B7B0ADD" w14:textId="77777777" w:rsidR="00A42B5E" w:rsidRPr="008331B1" w:rsidRDefault="00A42B5E" w:rsidP="00A42B5E">
            <w:pPr>
              <w:pStyle w:val="Bezmezer"/>
            </w:pPr>
            <w:r w:rsidRPr="008331B1">
              <w:t>Historická analýza faunistického průzkumu pavouků České republiky</w:t>
            </w:r>
          </w:p>
          <w:p w14:paraId="26FE5D25" w14:textId="1542A0DD" w:rsidR="0094041C" w:rsidRPr="00A63344" w:rsidRDefault="00A42B5E" w:rsidP="00DC5826">
            <w:pPr>
              <w:pStyle w:val="Bezmezer"/>
              <w:rPr>
                <w:rFonts w:cs="Calibri"/>
              </w:rPr>
            </w:pPr>
            <w:r w:rsidRPr="008331B1">
              <w:rPr>
                <w:rFonts w:cs="Calibri"/>
              </w:rPr>
              <w:t xml:space="preserve">doc. RNDr. Mgr. I. H. Tuf, Ph.D. </w:t>
            </w:r>
            <w:r w:rsidR="00354E27">
              <w:rPr>
                <w:rFonts w:cs="Calibri"/>
              </w:rPr>
              <w:t>– Mgr. O. Machač, Ph.D.</w:t>
            </w:r>
          </w:p>
        </w:tc>
      </w:tr>
      <w:tr w:rsidR="0094041C" w:rsidRPr="008F3345" w14:paraId="640BF530" w14:textId="77777777" w:rsidTr="00DC5826">
        <w:trPr>
          <w:cantSplit/>
          <w:trHeight w:val="509"/>
          <w:jc w:val="center"/>
        </w:trPr>
        <w:tc>
          <w:tcPr>
            <w:tcW w:w="682" w:type="dxa"/>
          </w:tcPr>
          <w:p w14:paraId="76389C6E" w14:textId="4B7E8FA0" w:rsidR="0094041C" w:rsidRDefault="0094041C" w:rsidP="00781237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11:</w:t>
            </w:r>
            <w:r w:rsidR="00DD68E7">
              <w:rPr>
                <w:rFonts w:cs="Calibri"/>
              </w:rPr>
              <w:t>0</w:t>
            </w:r>
            <w:r>
              <w:rPr>
                <w:rFonts w:cs="Calibri"/>
              </w:rPr>
              <w:t>0</w:t>
            </w:r>
          </w:p>
        </w:tc>
        <w:tc>
          <w:tcPr>
            <w:tcW w:w="1327" w:type="dxa"/>
            <w:tcMar>
              <w:left w:w="0" w:type="dxa"/>
              <w:right w:w="0" w:type="dxa"/>
            </w:tcMar>
          </w:tcPr>
          <w:p w14:paraId="55A4B274" w14:textId="1B09787C" w:rsidR="00EC4F95" w:rsidRDefault="00A42B5E" w:rsidP="00781237">
            <w:pPr>
              <w:pStyle w:val="Bezmez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Trnková Barbora</w:t>
            </w:r>
          </w:p>
        </w:tc>
        <w:tc>
          <w:tcPr>
            <w:tcW w:w="8016" w:type="dxa"/>
            <w:shd w:val="clear" w:color="auto" w:fill="auto"/>
          </w:tcPr>
          <w:p w14:paraId="525B3867" w14:textId="77777777" w:rsidR="00A42B5E" w:rsidRPr="008331B1" w:rsidRDefault="00A42B5E" w:rsidP="00A42B5E">
            <w:pPr>
              <w:pStyle w:val="Bezmezer"/>
            </w:pPr>
            <w:r w:rsidRPr="008331B1">
              <w:t>Konektivita stepních trávníků hlavního města Prahy na příkladu denních motýlů</w:t>
            </w:r>
          </w:p>
          <w:p w14:paraId="77CF3AB4" w14:textId="7DA7AC27" w:rsidR="0094041C" w:rsidRPr="00A63344" w:rsidRDefault="00A42B5E" w:rsidP="00DC5826">
            <w:pPr>
              <w:pStyle w:val="Bezmezer"/>
              <w:rPr>
                <w:rFonts w:cs="Calibri"/>
              </w:rPr>
            </w:pPr>
            <w:r w:rsidRPr="008331B1">
              <w:t>RNDr. T. Kuras, Ph.D.</w:t>
            </w:r>
            <w:r w:rsidR="00D51D56">
              <w:t xml:space="preserve"> – prof. RNDr. T. Václavík, Ph.D.</w:t>
            </w:r>
          </w:p>
        </w:tc>
      </w:tr>
      <w:tr w:rsidR="0094041C" w:rsidRPr="008F3345" w14:paraId="42456E54" w14:textId="77777777" w:rsidTr="00781237">
        <w:trPr>
          <w:cantSplit/>
          <w:trHeight w:val="504"/>
          <w:jc w:val="center"/>
        </w:trPr>
        <w:tc>
          <w:tcPr>
            <w:tcW w:w="682" w:type="dxa"/>
          </w:tcPr>
          <w:p w14:paraId="3EE62BB3" w14:textId="04CF2910" w:rsidR="0094041C" w:rsidRDefault="0094041C" w:rsidP="00781237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D68E7">
              <w:rPr>
                <w:rFonts w:cs="Calibri"/>
              </w:rPr>
              <w:t>1</w:t>
            </w:r>
            <w:r>
              <w:rPr>
                <w:rFonts w:cs="Calibri"/>
              </w:rPr>
              <w:t>:</w:t>
            </w:r>
            <w:r w:rsidR="00DD68E7">
              <w:rPr>
                <w:rFonts w:cs="Calibri"/>
              </w:rPr>
              <w:t>3</w:t>
            </w:r>
            <w:r>
              <w:rPr>
                <w:rFonts w:cs="Calibri"/>
              </w:rPr>
              <w:t>0</w:t>
            </w:r>
          </w:p>
        </w:tc>
        <w:tc>
          <w:tcPr>
            <w:tcW w:w="1327" w:type="dxa"/>
            <w:tcMar>
              <w:left w:w="0" w:type="dxa"/>
              <w:right w:w="0" w:type="dxa"/>
            </w:tcMar>
          </w:tcPr>
          <w:p w14:paraId="3DC18A41" w14:textId="77777777" w:rsidR="00EC4F95" w:rsidRDefault="00A42B5E" w:rsidP="00781237">
            <w:pPr>
              <w:pStyle w:val="Bezmez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Zapletalová</w:t>
            </w:r>
          </w:p>
          <w:p w14:paraId="3F3210DE" w14:textId="75CA5582" w:rsidR="00A42B5E" w:rsidRDefault="00A42B5E" w:rsidP="00781237">
            <w:pPr>
              <w:pStyle w:val="Bezmez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Andrea</w:t>
            </w:r>
          </w:p>
        </w:tc>
        <w:tc>
          <w:tcPr>
            <w:tcW w:w="8016" w:type="dxa"/>
            <w:shd w:val="clear" w:color="auto" w:fill="auto"/>
          </w:tcPr>
          <w:p w14:paraId="09D9A739" w14:textId="77777777" w:rsidR="00A42B5E" w:rsidRPr="008331B1" w:rsidRDefault="00A42B5E" w:rsidP="00A42B5E">
            <w:pPr>
              <w:pStyle w:val="Bezmezer"/>
            </w:pPr>
            <w:r w:rsidRPr="008331B1">
              <w:t>Analýza množství proteinů v různých druzích tropických švábů</w:t>
            </w:r>
          </w:p>
          <w:p w14:paraId="15DC5F6C" w14:textId="091B83CE" w:rsidR="0094041C" w:rsidRPr="00A63344" w:rsidRDefault="00A42B5E" w:rsidP="00DC5826">
            <w:pPr>
              <w:pStyle w:val="Bezmezer"/>
              <w:rPr>
                <w:rFonts w:cs="Calibri"/>
              </w:rPr>
            </w:pPr>
            <w:r w:rsidRPr="008331B1">
              <w:t xml:space="preserve">Doc. RNDr. M. Rulík, Ph.D. - </w:t>
            </w:r>
            <w:r w:rsidRPr="008331B1">
              <w:rPr>
                <w:rFonts w:cs="Calibri"/>
              </w:rPr>
              <w:t>doc. RNDr. Mgr. I. H. Tuf, Ph.D.</w:t>
            </w:r>
          </w:p>
        </w:tc>
      </w:tr>
      <w:tr w:rsidR="00EB38BF" w:rsidRPr="008F3345" w14:paraId="04052028" w14:textId="77777777" w:rsidTr="00781237">
        <w:trPr>
          <w:cantSplit/>
          <w:trHeight w:val="504"/>
          <w:jc w:val="center"/>
        </w:trPr>
        <w:tc>
          <w:tcPr>
            <w:tcW w:w="682" w:type="dxa"/>
          </w:tcPr>
          <w:p w14:paraId="66718BC9" w14:textId="7EBCF174" w:rsidR="00EB38BF" w:rsidRDefault="00EB38BF" w:rsidP="00781237">
            <w:pPr>
              <w:pStyle w:val="Bezmezer"/>
              <w:tabs>
                <w:tab w:val="left" w:pos="1083"/>
              </w:tabs>
              <w:ind w:left="-57" w:right="-57"/>
              <w:rPr>
                <w:rFonts w:cs="Calibri"/>
              </w:rPr>
            </w:pPr>
            <w:r>
              <w:rPr>
                <w:rFonts w:cs="Calibri"/>
              </w:rPr>
              <w:t>12:</w:t>
            </w:r>
            <w:r w:rsidR="00DD68E7">
              <w:rPr>
                <w:rFonts w:cs="Calibri"/>
              </w:rPr>
              <w:t>0</w:t>
            </w:r>
            <w:r>
              <w:rPr>
                <w:rFonts w:cs="Calibri"/>
              </w:rPr>
              <w:t>0</w:t>
            </w:r>
          </w:p>
        </w:tc>
        <w:tc>
          <w:tcPr>
            <w:tcW w:w="1327" w:type="dxa"/>
            <w:tcMar>
              <w:left w:w="0" w:type="dxa"/>
              <w:right w:w="0" w:type="dxa"/>
            </w:tcMar>
          </w:tcPr>
          <w:p w14:paraId="2D0C9395" w14:textId="22D777A7" w:rsidR="00EB38BF" w:rsidRDefault="00EB38BF" w:rsidP="00781237">
            <w:pPr>
              <w:pStyle w:val="Bezmez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Vaníčková Kristýna</w:t>
            </w:r>
          </w:p>
        </w:tc>
        <w:tc>
          <w:tcPr>
            <w:tcW w:w="8016" w:type="dxa"/>
            <w:shd w:val="clear" w:color="auto" w:fill="auto"/>
          </w:tcPr>
          <w:p w14:paraId="020CC42B" w14:textId="77777777" w:rsidR="00EB38BF" w:rsidRDefault="00EB38BF" w:rsidP="00A42B5E">
            <w:pPr>
              <w:pStyle w:val="Bezmezer"/>
            </w:pPr>
            <w:r w:rsidRPr="00EB38BF">
              <w:t>Vliv větrných elektráren na netopýry střední Evropy</w:t>
            </w:r>
          </w:p>
          <w:p w14:paraId="568694BE" w14:textId="25FB6805" w:rsidR="00EB38BF" w:rsidRPr="008331B1" w:rsidRDefault="00EB38BF" w:rsidP="00A42B5E">
            <w:pPr>
              <w:pStyle w:val="Bezmezer"/>
            </w:pPr>
            <w:r>
              <w:rPr>
                <w:rFonts w:cs="Calibri"/>
              </w:rPr>
              <w:t xml:space="preserve">Mgr. L. Weber, Ph.D. </w:t>
            </w:r>
            <w:r w:rsidR="00981E68">
              <w:rPr>
                <w:rFonts w:cs="Calibri"/>
              </w:rPr>
              <w:t>–</w:t>
            </w:r>
            <w:r>
              <w:rPr>
                <w:rFonts w:cs="Calibri"/>
              </w:rPr>
              <w:t xml:space="preserve"> </w:t>
            </w:r>
            <w:r w:rsidR="00981E68">
              <w:rPr>
                <w:rFonts w:cs="Calibri"/>
              </w:rPr>
              <w:t>RNDr. V. Kostkan, Ph.D.</w:t>
            </w:r>
          </w:p>
        </w:tc>
      </w:tr>
    </w:tbl>
    <w:p w14:paraId="0835F4F9" w14:textId="51E489E9" w:rsidR="00DC5826" w:rsidRDefault="00DC5826" w:rsidP="0094041C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Calibri" w:hAnsi="Calibri" w:cs="Calibri"/>
          <w:b/>
          <w:color w:val="27894C"/>
          <w:sz w:val="28"/>
        </w:rPr>
      </w:pPr>
      <w:r>
        <w:rPr>
          <w:rFonts w:ascii="Calibri" w:hAnsi="Calibri" w:cs="Calibri"/>
          <w:b/>
          <w:color w:val="27894C"/>
          <w:sz w:val="28"/>
        </w:rPr>
        <w:t>1</w:t>
      </w:r>
      <w:r w:rsidR="00B171BA">
        <w:rPr>
          <w:rFonts w:ascii="Calibri" w:hAnsi="Calibri" w:cs="Calibri"/>
          <w:b/>
          <w:color w:val="27894C"/>
          <w:sz w:val="28"/>
        </w:rPr>
        <w:t>3</w:t>
      </w:r>
      <w:r>
        <w:rPr>
          <w:rFonts w:ascii="Calibri" w:hAnsi="Calibri" w:cs="Calibri"/>
          <w:b/>
          <w:color w:val="27894C"/>
          <w:sz w:val="28"/>
        </w:rPr>
        <w:t>:</w:t>
      </w:r>
      <w:r w:rsidR="00DD68E7">
        <w:rPr>
          <w:rFonts w:ascii="Calibri" w:hAnsi="Calibri" w:cs="Calibri"/>
          <w:b/>
          <w:color w:val="27894C"/>
          <w:sz w:val="28"/>
        </w:rPr>
        <w:t>0</w:t>
      </w:r>
      <w:r>
        <w:rPr>
          <w:rFonts w:ascii="Calibri" w:hAnsi="Calibri" w:cs="Calibri"/>
          <w:b/>
          <w:color w:val="27894C"/>
          <w:sz w:val="28"/>
        </w:rPr>
        <w:t>0 – 1</w:t>
      </w:r>
      <w:r w:rsidR="00DD68E7">
        <w:rPr>
          <w:rFonts w:ascii="Calibri" w:hAnsi="Calibri" w:cs="Calibri"/>
          <w:b/>
          <w:color w:val="27894C"/>
          <w:sz w:val="28"/>
        </w:rPr>
        <w:t>3</w:t>
      </w:r>
      <w:r>
        <w:rPr>
          <w:rFonts w:ascii="Calibri" w:hAnsi="Calibri" w:cs="Calibri"/>
          <w:b/>
          <w:color w:val="27894C"/>
          <w:sz w:val="28"/>
        </w:rPr>
        <w:t>:</w:t>
      </w:r>
      <w:r w:rsidR="00DD68E7">
        <w:rPr>
          <w:rFonts w:ascii="Calibri" w:hAnsi="Calibri" w:cs="Calibri"/>
          <w:b/>
          <w:color w:val="27894C"/>
          <w:sz w:val="28"/>
        </w:rPr>
        <w:t>3</w:t>
      </w:r>
      <w:r w:rsidR="00B171BA">
        <w:rPr>
          <w:rFonts w:ascii="Calibri" w:hAnsi="Calibri" w:cs="Calibri"/>
          <w:b/>
          <w:color w:val="27894C"/>
          <w:sz w:val="28"/>
        </w:rPr>
        <w:t>0</w:t>
      </w:r>
      <w:r>
        <w:rPr>
          <w:rFonts w:ascii="Calibri" w:hAnsi="Calibri" w:cs="Calibri"/>
          <w:b/>
          <w:color w:val="27894C"/>
          <w:sz w:val="28"/>
        </w:rPr>
        <w:t xml:space="preserve"> PŘESTÁVKA</w:t>
      </w:r>
    </w:p>
    <w:p w14:paraId="4C550F49" w14:textId="77777777" w:rsidR="0094041C" w:rsidRDefault="0094041C" w:rsidP="0094041C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Calibri" w:hAnsi="Calibri" w:cs="Calibri"/>
          <w:b/>
          <w:color w:val="27894C"/>
          <w:sz w:val="28"/>
        </w:rPr>
      </w:pPr>
    </w:p>
    <w:p w14:paraId="2B873255" w14:textId="77777777" w:rsidR="00DC5826" w:rsidRPr="00354E27" w:rsidRDefault="00DC5826" w:rsidP="00DC5826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Calibri" w:hAnsi="Calibri" w:cs="Calibri"/>
          <w:b/>
          <w:bCs/>
          <w:color w:val="27894C"/>
          <w:sz w:val="28"/>
        </w:rPr>
      </w:pPr>
      <w:r w:rsidRPr="00354E27">
        <w:rPr>
          <w:rFonts w:ascii="Calibri" w:hAnsi="Calibri" w:cs="Calibri"/>
          <w:b/>
          <w:bCs/>
          <w:noProof/>
          <w:color w:val="27894C"/>
          <w:sz w:val="28"/>
          <w:szCs w:val="26"/>
        </w:rPr>
        <w:drawing>
          <wp:anchor distT="0" distB="0" distL="114300" distR="114300" simplePos="0" relativeHeight="251663360" behindDoc="0" locked="0" layoutInCell="1" allowOverlap="1" wp14:anchorId="07DDA942" wp14:editId="5DB2FF00">
            <wp:simplePos x="0" y="0"/>
            <wp:positionH relativeFrom="column">
              <wp:posOffset>5354955</wp:posOffset>
            </wp:positionH>
            <wp:positionV relativeFrom="paragraph">
              <wp:posOffset>41275</wp:posOffset>
            </wp:positionV>
            <wp:extent cx="476250" cy="466725"/>
            <wp:effectExtent l="0" t="0" r="0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E27">
        <w:rPr>
          <w:rFonts w:ascii="Calibri" w:hAnsi="Calibri" w:cs="Calibri"/>
          <w:b/>
          <w:bCs/>
          <w:noProof/>
          <w:color w:val="27894C"/>
          <w:sz w:val="28"/>
          <w:szCs w:val="26"/>
        </w:rPr>
        <w:drawing>
          <wp:anchor distT="0" distB="0" distL="114300" distR="114300" simplePos="0" relativeHeight="251662336" behindDoc="0" locked="0" layoutInCell="1" allowOverlap="1" wp14:anchorId="36ED7B6B" wp14:editId="4FA4783C">
            <wp:simplePos x="0" y="0"/>
            <wp:positionH relativeFrom="column">
              <wp:posOffset>-17145</wp:posOffset>
            </wp:positionH>
            <wp:positionV relativeFrom="paragraph">
              <wp:posOffset>50800</wp:posOffset>
            </wp:positionV>
            <wp:extent cx="466725" cy="457200"/>
            <wp:effectExtent l="0" t="0" r="952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E27">
        <w:rPr>
          <w:rFonts w:ascii="Calibri" w:hAnsi="Calibri" w:cs="Calibri"/>
          <w:b/>
          <w:bCs/>
          <w:color w:val="27894C"/>
          <w:sz w:val="28"/>
        </w:rPr>
        <w:t>Státní závěrečné zkoušky na Katedře ekologie a ŽP</w:t>
      </w:r>
    </w:p>
    <w:p w14:paraId="7CA2A06C" w14:textId="097CAADD" w:rsidR="00DC5826" w:rsidRPr="00354E27" w:rsidRDefault="007D0195" w:rsidP="00DC5826">
      <w:pPr>
        <w:jc w:val="center"/>
        <w:rPr>
          <w:rFonts w:ascii="Calibri" w:hAnsi="Calibri" w:cs="Calibri"/>
          <w:b/>
          <w:bCs/>
          <w:color w:val="27894C"/>
          <w:sz w:val="28"/>
          <w:szCs w:val="26"/>
        </w:rPr>
      </w:pPr>
      <w:r w:rsidRPr="00354E27">
        <w:rPr>
          <w:rFonts w:ascii="Calibri" w:hAnsi="Calibri" w:cs="Calibri"/>
          <w:b/>
          <w:bCs/>
          <w:color w:val="27894C"/>
          <w:sz w:val="28"/>
        </w:rPr>
        <w:t>v</w:t>
      </w:r>
      <w:r w:rsidR="005F30E1" w:rsidRPr="00354E27">
        <w:rPr>
          <w:rFonts w:ascii="Calibri" w:hAnsi="Calibri" w:cs="Calibri"/>
          <w:b/>
          <w:bCs/>
          <w:color w:val="27894C"/>
          <w:sz w:val="28"/>
        </w:rPr>
        <w:t>e středu 2</w:t>
      </w:r>
      <w:r w:rsidR="00DC5826" w:rsidRPr="00354E27">
        <w:rPr>
          <w:rFonts w:ascii="Calibri" w:hAnsi="Calibri" w:cs="Calibri"/>
          <w:b/>
          <w:bCs/>
          <w:color w:val="27894C"/>
          <w:sz w:val="28"/>
        </w:rPr>
        <w:t>. 9. 2026 od </w:t>
      </w:r>
      <w:r w:rsidR="005F30E1" w:rsidRPr="00354E27">
        <w:rPr>
          <w:rFonts w:ascii="Calibri" w:hAnsi="Calibri" w:cs="Calibri"/>
          <w:b/>
          <w:bCs/>
          <w:color w:val="27894C"/>
          <w:sz w:val="28"/>
        </w:rPr>
        <w:t>13</w:t>
      </w:r>
      <w:r w:rsidR="00DC5826" w:rsidRPr="00354E27">
        <w:rPr>
          <w:rFonts w:ascii="Calibri" w:hAnsi="Calibri" w:cs="Calibri"/>
          <w:b/>
          <w:bCs/>
          <w:color w:val="27894C"/>
          <w:sz w:val="28"/>
        </w:rPr>
        <w:t>:</w:t>
      </w:r>
      <w:r w:rsidR="00B171BA" w:rsidRPr="00354E27">
        <w:rPr>
          <w:rFonts w:ascii="Calibri" w:hAnsi="Calibri" w:cs="Calibri"/>
          <w:b/>
          <w:bCs/>
          <w:color w:val="27894C"/>
          <w:sz w:val="28"/>
        </w:rPr>
        <w:t>3</w:t>
      </w:r>
      <w:r w:rsidR="00DC5826" w:rsidRPr="00354E27">
        <w:rPr>
          <w:rFonts w:ascii="Calibri" w:hAnsi="Calibri" w:cs="Calibri"/>
          <w:b/>
          <w:bCs/>
          <w:color w:val="27894C"/>
          <w:sz w:val="28"/>
        </w:rPr>
        <w:t xml:space="preserve">0 hodin </w:t>
      </w:r>
      <w:r w:rsidR="00DC5826" w:rsidRPr="00354E27">
        <w:rPr>
          <w:rFonts w:ascii="Calibri" w:eastAsia="Calibri" w:hAnsi="Calibri" w:cs="Calibri"/>
          <w:b/>
          <w:bCs/>
          <w:color w:val="27894C"/>
          <w:sz w:val="28"/>
          <w:szCs w:val="20"/>
          <w:lang w:eastAsia="en-US"/>
        </w:rPr>
        <w:t>v Holici, učebna SE-47.215</w:t>
      </w:r>
    </w:p>
    <w:p w14:paraId="05F13C42" w14:textId="77777777" w:rsidR="00DC5826" w:rsidRPr="00354E27" w:rsidRDefault="00DC5826" w:rsidP="00DC5826">
      <w:pPr>
        <w:pStyle w:val="Bezmezer"/>
        <w:spacing w:before="240" w:after="120"/>
        <w:jc w:val="center"/>
        <w:rPr>
          <w:rFonts w:cs="Calibri"/>
          <w:b/>
          <w:bCs/>
          <w:color w:val="27894C"/>
          <w:sz w:val="28"/>
          <w:szCs w:val="20"/>
        </w:rPr>
      </w:pPr>
      <w:r w:rsidRPr="00354E27">
        <w:rPr>
          <w:rFonts w:cs="Calibri"/>
          <w:b/>
          <w:bCs/>
          <w:color w:val="27894C"/>
          <w:sz w:val="28"/>
          <w:szCs w:val="20"/>
        </w:rPr>
        <w:t>bakalářský program: Ekologie a ochrana ŽP</w:t>
      </w:r>
    </w:p>
    <w:p w14:paraId="561A97AC" w14:textId="5F3A6C55" w:rsidR="00DC5826" w:rsidRPr="00FE0196" w:rsidRDefault="00DC5826" w:rsidP="00DC5826">
      <w:pPr>
        <w:pStyle w:val="Bezmezer"/>
        <w:tabs>
          <w:tab w:val="left" w:pos="4678"/>
        </w:tabs>
        <w:spacing w:after="120"/>
        <w:ind w:left="284" w:right="197"/>
        <w:jc w:val="center"/>
        <w:rPr>
          <w:vanish/>
        </w:rPr>
      </w:pPr>
      <w:r w:rsidRPr="006145B0">
        <w:rPr>
          <w:rFonts w:cs="Calibri"/>
          <w:bCs/>
          <w:i/>
          <w:color w:val="339966"/>
          <w:sz w:val="20"/>
          <w:szCs w:val="20"/>
        </w:rPr>
        <w:t>komise:</w:t>
      </w:r>
      <w:r>
        <w:rPr>
          <w:rFonts w:cs="Calibri"/>
          <w:bCs/>
          <w:i/>
          <w:color w:val="339966"/>
          <w:sz w:val="20"/>
          <w:szCs w:val="20"/>
        </w:rPr>
        <w:t xml:space="preserve"> </w:t>
      </w:r>
      <w:r w:rsidRPr="00A74538">
        <w:rPr>
          <w:rFonts w:asciiTheme="minorHAnsi" w:hAnsiTheme="minorHAnsi" w:cstheme="minorHAnsi"/>
          <w:bCs/>
          <w:iCs/>
          <w:color w:val="339966"/>
          <w:sz w:val="20"/>
          <w:szCs w:val="20"/>
        </w:rPr>
        <w:t xml:space="preserve">prof. Dr. Ing. </w:t>
      </w:r>
      <w:r w:rsidRPr="00A74538">
        <w:rPr>
          <w:rFonts w:asciiTheme="minorHAnsi" w:hAnsiTheme="minorHAnsi" w:cstheme="minorHAnsi"/>
          <w:b/>
          <w:iCs/>
          <w:color w:val="339966"/>
          <w:sz w:val="20"/>
          <w:szCs w:val="20"/>
        </w:rPr>
        <w:t>B. Šarapatka, CSc</w:t>
      </w:r>
      <w:r w:rsidRPr="00A74538">
        <w:rPr>
          <w:rFonts w:cs="Calibri"/>
          <w:b/>
          <w:color w:val="339966"/>
          <w:sz w:val="20"/>
          <w:szCs w:val="20"/>
        </w:rPr>
        <w:t>.</w:t>
      </w:r>
      <w:r>
        <w:rPr>
          <w:rFonts w:cs="Calibri"/>
          <w:bCs/>
          <w:color w:val="339966"/>
          <w:sz w:val="20"/>
          <w:szCs w:val="20"/>
        </w:rPr>
        <w:t xml:space="preserve"> </w:t>
      </w:r>
      <w:r w:rsidRPr="006145B0">
        <w:rPr>
          <w:rFonts w:cs="Calibri"/>
          <w:bCs/>
          <w:color w:val="339966"/>
          <w:sz w:val="20"/>
          <w:szCs w:val="20"/>
        </w:rPr>
        <w:t>(</w:t>
      </w:r>
      <w:r w:rsidRPr="006145B0">
        <w:rPr>
          <w:rFonts w:cs="Calibri"/>
          <w:bCs/>
          <w:i/>
          <w:color w:val="339966"/>
          <w:sz w:val="20"/>
          <w:szCs w:val="20"/>
        </w:rPr>
        <w:t>předseda</w:t>
      </w:r>
      <w:r>
        <w:rPr>
          <w:rFonts w:cs="Calibri"/>
          <w:bCs/>
          <w:color w:val="339966"/>
          <w:sz w:val="20"/>
          <w:szCs w:val="20"/>
        </w:rPr>
        <w:t>);</w:t>
      </w:r>
      <w:r w:rsidRPr="006145B0">
        <w:rPr>
          <w:rFonts w:cs="Calibri"/>
          <w:bCs/>
          <w:color w:val="339966"/>
          <w:sz w:val="20"/>
          <w:szCs w:val="20"/>
        </w:rPr>
        <w:t xml:space="preserve"> prof. MVDr. E.</w:t>
      </w:r>
      <w:r w:rsidRPr="006145B0">
        <w:rPr>
          <w:rFonts w:cs="Calibri"/>
          <w:b/>
          <w:bCs/>
          <w:color w:val="339966"/>
          <w:sz w:val="20"/>
          <w:szCs w:val="20"/>
        </w:rPr>
        <w:t xml:space="preserve"> Tkadlec</w:t>
      </w:r>
      <w:r w:rsidRPr="006145B0">
        <w:rPr>
          <w:rFonts w:cs="Calibri"/>
          <w:bCs/>
          <w:color w:val="339966"/>
          <w:sz w:val="20"/>
          <w:szCs w:val="20"/>
        </w:rPr>
        <w:t>, CSc</w:t>
      </w:r>
      <w:r>
        <w:rPr>
          <w:rFonts w:cs="Calibri"/>
          <w:bCs/>
          <w:color w:val="339966"/>
          <w:sz w:val="20"/>
          <w:szCs w:val="20"/>
        </w:rPr>
        <w:t>.;</w:t>
      </w:r>
      <w:r w:rsidRPr="006145B0">
        <w:rPr>
          <w:rFonts w:cs="Calibri"/>
          <w:bCs/>
          <w:color w:val="339966"/>
          <w:sz w:val="20"/>
          <w:szCs w:val="20"/>
        </w:rPr>
        <w:t xml:space="preserve"> </w:t>
      </w:r>
      <w:r w:rsidRPr="006145B0">
        <w:rPr>
          <w:rFonts w:cs="Calibri"/>
          <w:color w:val="339966"/>
          <w:sz w:val="20"/>
          <w:szCs w:val="20"/>
        </w:rPr>
        <w:t xml:space="preserve">RNDr. M. </w:t>
      </w:r>
      <w:r w:rsidRPr="006145B0">
        <w:rPr>
          <w:rFonts w:cs="Calibri"/>
          <w:b/>
          <w:color w:val="339966"/>
          <w:sz w:val="20"/>
          <w:szCs w:val="20"/>
        </w:rPr>
        <w:t>Banaš</w:t>
      </w:r>
      <w:r w:rsidRPr="006145B0">
        <w:rPr>
          <w:rFonts w:cs="Calibri"/>
          <w:color w:val="339966"/>
          <w:sz w:val="20"/>
          <w:szCs w:val="20"/>
        </w:rPr>
        <w:t xml:space="preserve">, Ph.D.; doc. Mgr. M. </w:t>
      </w:r>
      <w:r w:rsidRPr="006145B0">
        <w:rPr>
          <w:rFonts w:cs="Calibri"/>
          <w:b/>
          <w:color w:val="339966"/>
          <w:sz w:val="20"/>
          <w:szCs w:val="20"/>
        </w:rPr>
        <w:t>Dančák</w:t>
      </w:r>
      <w:r w:rsidRPr="006145B0">
        <w:rPr>
          <w:rFonts w:cs="Calibri"/>
          <w:color w:val="339966"/>
          <w:sz w:val="20"/>
          <w:szCs w:val="20"/>
        </w:rPr>
        <w:t>, Ph.D.;</w:t>
      </w:r>
      <w:r w:rsidRPr="006145B0">
        <w:rPr>
          <w:rFonts w:cs="Calibri"/>
          <w:b/>
          <w:color w:val="339966"/>
          <w:sz w:val="20"/>
          <w:szCs w:val="20"/>
        </w:rPr>
        <w:t xml:space="preserve"> </w:t>
      </w:r>
      <w:r w:rsidRPr="006145B0">
        <w:rPr>
          <w:rFonts w:cs="Calibri"/>
          <w:color w:val="339966"/>
          <w:sz w:val="20"/>
          <w:szCs w:val="20"/>
        </w:rPr>
        <w:t xml:space="preserve">RNDr. P. </w:t>
      </w:r>
      <w:r w:rsidRPr="006145B0">
        <w:rPr>
          <w:rFonts w:cs="Calibri"/>
          <w:b/>
          <w:color w:val="339966"/>
          <w:sz w:val="20"/>
          <w:szCs w:val="20"/>
        </w:rPr>
        <w:t>Hekera</w:t>
      </w:r>
      <w:r w:rsidRPr="006145B0">
        <w:rPr>
          <w:rFonts w:cs="Calibri"/>
          <w:color w:val="339966"/>
          <w:sz w:val="20"/>
          <w:szCs w:val="20"/>
        </w:rPr>
        <w:t>, Ph.D.;</w:t>
      </w:r>
      <w:r>
        <w:rPr>
          <w:rFonts w:cs="Calibri"/>
          <w:color w:val="339966"/>
          <w:sz w:val="20"/>
          <w:szCs w:val="20"/>
        </w:rPr>
        <w:t xml:space="preserve"> RNDr</w:t>
      </w:r>
      <w:r w:rsidRPr="00A74538">
        <w:rPr>
          <w:rFonts w:cs="Calibri"/>
          <w:b/>
          <w:bCs/>
          <w:color w:val="339966"/>
          <w:sz w:val="20"/>
          <w:szCs w:val="20"/>
        </w:rPr>
        <w:t>. T. Kuras,</w:t>
      </w:r>
      <w:r>
        <w:rPr>
          <w:rFonts w:cs="Calibri"/>
          <w:color w:val="339966"/>
          <w:sz w:val="20"/>
          <w:szCs w:val="20"/>
        </w:rPr>
        <w:t xml:space="preserve"> Ph.D.; </w:t>
      </w:r>
      <w:r w:rsidRPr="006145B0">
        <w:rPr>
          <w:rFonts w:cs="Calibri"/>
          <w:color w:val="339966"/>
          <w:sz w:val="20"/>
          <w:szCs w:val="20"/>
        </w:rPr>
        <w:t xml:space="preserve">Mgr. J. </w:t>
      </w:r>
      <w:r w:rsidRPr="006145B0">
        <w:rPr>
          <w:rFonts w:cs="Calibri"/>
          <w:b/>
          <w:color w:val="339966"/>
          <w:sz w:val="20"/>
          <w:szCs w:val="20"/>
        </w:rPr>
        <w:t>Losík</w:t>
      </w:r>
      <w:r w:rsidRPr="006145B0">
        <w:rPr>
          <w:rFonts w:cs="Calibri"/>
          <w:color w:val="339966"/>
          <w:sz w:val="20"/>
          <w:szCs w:val="20"/>
        </w:rPr>
        <w:t xml:space="preserve">, Ph.D.; Mgr. M. </w:t>
      </w:r>
      <w:r w:rsidRPr="006145B0">
        <w:rPr>
          <w:rFonts w:cs="Calibri"/>
          <w:b/>
          <w:color w:val="339966"/>
          <w:sz w:val="20"/>
          <w:szCs w:val="20"/>
        </w:rPr>
        <w:t>Mazalová</w:t>
      </w:r>
      <w:r w:rsidRPr="006145B0">
        <w:rPr>
          <w:rFonts w:cs="Calibri"/>
          <w:color w:val="339966"/>
          <w:sz w:val="20"/>
          <w:szCs w:val="20"/>
        </w:rPr>
        <w:t xml:space="preserve">, Ph.D.; </w:t>
      </w:r>
      <w:r w:rsidRPr="006145B0">
        <w:rPr>
          <w:rFonts w:cs="Calibri"/>
          <w:bCs/>
          <w:color w:val="339966"/>
          <w:sz w:val="20"/>
          <w:szCs w:val="20"/>
        </w:rPr>
        <w:t xml:space="preserve">doc. RNDr. M. </w:t>
      </w:r>
      <w:r w:rsidRPr="006145B0">
        <w:rPr>
          <w:rFonts w:cs="Calibri"/>
          <w:b/>
          <w:bCs/>
          <w:color w:val="339966"/>
          <w:sz w:val="20"/>
          <w:szCs w:val="20"/>
        </w:rPr>
        <w:t>Rulík</w:t>
      </w:r>
      <w:r w:rsidRPr="006145B0">
        <w:rPr>
          <w:rFonts w:cs="Calibri"/>
          <w:bCs/>
          <w:color w:val="339966"/>
          <w:sz w:val="20"/>
          <w:szCs w:val="20"/>
        </w:rPr>
        <w:t>, Ph.D.</w:t>
      </w:r>
      <w:r>
        <w:rPr>
          <w:rFonts w:cs="Calibri"/>
          <w:bCs/>
          <w:color w:val="339966"/>
          <w:sz w:val="20"/>
          <w:szCs w:val="20"/>
        </w:rPr>
        <w:t>;</w:t>
      </w:r>
      <w:r w:rsidRPr="00CF4631">
        <w:rPr>
          <w:rFonts w:cs="Calibri"/>
          <w:bCs/>
          <w:color w:val="339966"/>
          <w:sz w:val="20"/>
          <w:szCs w:val="20"/>
        </w:rPr>
        <w:t xml:space="preserve"> </w:t>
      </w:r>
      <w:r w:rsidRPr="006145B0">
        <w:rPr>
          <w:rFonts w:cs="Calibri"/>
          <w:bCs/>
          <w:color w:val="339966"/>
          <w:sz w:val="20"/>
          <w:szCs w:val="20"/>
        </w:rPr>
        <w:t xml:space="preserve">doc. RNDr. Mgr. I. H. </w:t>
      </w:r>
      <w:r w:rsidRPr="006145B0">
        <w:rPr>
          <w:rFonts w:cs="Calibri"/>
          <w:b/>
          <w:bCs/>
          <w:color w:val="339966"/>
          <w:sz w:val="20"/>
          <w:szCs w:val="20"/>
        </w:rPr>
        <w:t>Tuf</w:t>
      </w:r>
      <w:r w:rsidRPr="006145B0">
        <w:rPr>
          <w:rFonts w:cs="Calibri"/>
          <w:bCs/>
          <w:color w:val="339966"/>
          <w:sz w:val="20"/>
          <w:szCs w:val="20"/>
        </w:rPr>
        <w:t>, Ph.D.;</w:t>
      </w:r>
      <w:r>
        <w:rPr>
          <w:rFonts w:cs="Calibri"/>
          <w:bCs/>
          <w:color w:val="339966"/>
          <w:sz w:val="20"/>
          <w:szCs w:val="20"/>
        </w:rPr>
        <w:t xml:space="preserve"> </w:t>
      </w:r>
      <w:r w:rsidRPr="006145B0">
        <w:rPr>
          <w:rFonts w:cs="Calibri"/>
          <w:bCs/>
          <w:color w:val="339966"/>
          <w:sz w:val="20"/>
          <w:szCs w:val="20"/>
        </w:rPr>
        <w:t xml:space="preserve">doc. </w:t>
      </w:r>
      <w:r w:rsidRPr="006145B0">
        <w:rPr>
          <w:rFonts w:cs="Calibri"/>
          <w:color w:val="339966"/>
          <w:sz w:val="20"/>
          <w:szCs w:val="20"/>
        </w:rPr>
        <w:t xml:space="preserve">RNDr. T. </w:t>
      </w:r>
      <w:r w:rsidRPr="006145B0">
        <w:rPr>
          <w:rFonts w:cs="Calibri"/>
          <w:b/>
          <w:color w:val="339966"/>
          <w:sz w:val="20"/>
          <w:szCs w:val="20"/>
        </w:rPr>
        <w:t>Václavík</w:t>
      </w:r>
      <w:r w:rsidRPr="006145B0">
        <w:rPr>
          <w:rFonts w:cs="Calibri"/>
          <w:color w:val="339966"/>
          <w:sz w:val="20"/>
          <w:szCs w:val="20"/>
        </w:rPr>
        <w:t xml:space="preserve">, Ph.D.; </w:t>
      </w:r>
      <w:r w:rsidRPr="003A2949">
        <w:rPr>
          <w:rFonts w:cs="Calibri"/>
          <w:color w:val="339966"/>
          <w:sz w:val="20"/>
          <w:szCs w:val="20"/>
        </w:rPr>
        <w:t xml:space="preserve">Mgr. L. </w:t>
      </w:r>
      <w:r w:rsidRPr="003A2949">
        <w:rPr>
          <w:rFonts w:cs="Calibri"/>
          <w:b/>
          <w:bCs/>
          <w:color w:val="339966"/>
          <w:sz w:val="20"/>
          <w:szCs w:val="20"/>
        </w:rPr>
        <w:t>Web</w:t>
      </w:r>
      <w:r w:rsidR="0072069A">
        <w:rPr>
          <w:rFonts w:cs="Calibri"/>
          <w:b/>
          <w:bCs/>
          <w:color w:val="339966"/>
          <w:sz w:val="20"/>
          <w:szCs w:val="20"/>
        </w:rPr>
        <w:t>e</w:t>
      </w:r>
      <w:r w:rsidRPr="003A2949">
        <w:rPr>
          <w:rFonts w:cs="Calibri"/>
          <w:b/>
          <w:bCs/>
          <w:color w:val="339966"/>
          <w:sz w:val="20"/>
          <w:szCs w:val="20"/>
        </w:rPr>
        <w:t>r</w:t>
      </w:r>
      <w:r w:rsidRPr="003A2949">
        <w:rPr>
          <w:rFonts w:cs="Calibri"/>
          <w:color w:val="339966"/>
          <w:sz w:val="20"/>
          <w:szCs w:val="20"/>
        </w:rPr>
        <w:t>, Ph.D.</w:t>
      </w:r>
    </w:p>
    <w:p w14:paraId="55397EC5" w14:textId="77777777" w:rsidR="00DC5826" w:rsidRPr="00125813" w:rsidRDefault="00DC5826" w:rsidP="00DC5826">
      <w:pPr>
        <w:pStyle w:val="Bezmezer"/>
        <w:spacing w:before="240" w:after="120"/>
        <w:jc w:val="center"/>
        <w:rPr>
          <w:rFonts w:cs="Calibri"/>
          <w:bCs/>
          <w:color w:val="27894C"/>
          <w:sz w:val="28"/>
          <w:szCs w:val="20"/>
        </w:rPr>
      </w:pPr>
    </w:p>
    <w:p w14:paraId="19C12AE1" w14:textId="77777777" w:rsidR="00DC5826" w:rsidRPr="00FE0196" w:rsidRDefault="00DC5826" w:rsidP="00DC5826">
      <w:pPr>
        <w:pStyle w:val="Bezmezer"/>
        <w:tabs>
          <w:tab w:val="left" w:pos="4678"/>
        </w:tabs>
        <w:spacing w:after="120"/>
        <w:ind w:left="284" w:right="197"/>
        <w:jc w:val="both"/>
        <w:rPr>
          <w:vanish/>
        </w:rPr>
      </w:pPr>
    </w:p>
    <w:tbl>
      <w:tblPr>
        <w:tblpPr w:leftFromText="141" w:rightFromText="141" w:vertAnchor="text" w:horzAnchor="margin" w:tblpY="300"/>
        <w:tblW w:w="9606" w:type="dxa"/>
        <w:tblLook w:val="01E0" w:firstRow="1" w:lastRow="1" w:firstColumn="1" w:lastColumn="1" w:noHBand="0" w:noVBand="0"/>
      </w:tblPr>
      <w:tblGrid>
        <w:gridCol w:w="2332"/>
        <w:gridCol w:w="2312"/>
        <w:gridCol w:w="2410"/>
        <w:gridCol w:w="2552"/>
      </w:tblGrid>
      <w:tr w:rsidR="005F30E1" w:rsidRPr="00125813" w14:paraId="21EAFD56" w14:textId="77777777" w:rsidTr="005F30E1">
        <w:trPr>
          <w:trHeight w:val="285"/>
        </w:trPr>
        <w:tc>
          <w:tcPr>
            <w:tcW w:w="2332" w:type="dxa"/>
            <w:tcBorders>
              <w:bottom w:val="single" w:sz="4" w:space="0" w:color="auto"/>
            </w:tcBorders>
            <w:vAlign w:val="bottom"/>
          </w:tcPr>
          <w:bookmarkEnd w:id="0"/>
          <w:p w14:paraId="10F3AE24" w14:textId="77777777" w:rsidR="005F30E1" w:rsidRPr="00125813" w:rsidRDefault="005F30E1" w:rsidP="005F30E1">
            <w:pPr>
              <w:jc w:val="center"/>
              <w:rPr>
                <w:rFonts w:ascii="Calibri" w:hAnsi="Calibri" w:cs="Calibri"/>
                <w:i/>
                <w:highlight w:val="yellow"/>
              </w:rPr>
            </w:pPr>
            <w:r>
              <w:rPr>
                <w:rFonts w:ascii="Calibri" w:hAnsi="Calibri" w:cs="Calibri"/>
                <w:b/>
              </w:rPr>
              <w:t>EKO/SZZE1</w:t>
            </w:r>
            <w:r>
              <w:rPr>
                <w:rFonts w:ascii="Calibri" w:hAnsi="Calibri" w:cs="Calibri"/>
                <w:b/>
              </w:rPr>
              <w:br/>
            </w:r>
            <w:r w:rsidRPr="00CF4631">
              <w:rPr>
                <w:rFonts w:ascii="Calibri" w:hAnsi="Calibri" w:cs="Calibri"/>
                <w:b/>
              </w:rPr>
              <w:t>Ekologie rostlin</w:t>
            </w:r>
          </w:p>
        </w:tc>
        <w:tc>
          <w:tcPr>
            <w:tcW w:w="2312" w:type="dxa"/>
            <w:tcBorders>
              <w:bottom w:val="single" w:sz="4" w:space="0" w:color="auto"/>
            </w:tcBorders>
            <w:vAlign w:val="bottom"/>
          </w:tcPr>
          <w:p w14:paraId="6F6C5DB0" w14:textId="77777777" w:rsidR="005F30E1" w:rsidRPr="00125813" w:rsidRDefault="005F30E1" w:rsidP="005F30E1">
            <w:pPr>
              <w:jc w:val="center"/>
              <w:rPr>
                <w:rFonts w:ascii="Calibri" w:hAnsi="Calibri" w:cs="Calibri"/>
                <w:i/>
                <w:highlight w:val="yellow"/>
              </w:rPr>
            </w:pPr>
            <w:r>
              <w:rPr>
                <w:rFonts w:ascii="Calibri" w:hAnsi="Calibri" w:cs="Calibri"/>
                <w:b/>
              </w:rPr>
              <w:t>EKO/SZZE2</w:t>
            </w:r>
            <w:r>
              <w:rPr>
                <w:rFonts w:ascii="Calibri" w:hAnsi="Calibri" w:cs="Calibri"/>
                <w:b/>
              </w:rPr>
              <w:br/>
            </w:r>
            <w:r w:rsidRPr="00CF4631">
              <w:rPr>
                <w:rFonts w:ascii="Calibri" w:hAnsi="Calibri" w:cs="Calibri"/>
                <w:b/>
              </w:rPr>
              <w:t xml:space="preserve">Ekologie </w:t>
            </w:r>
            <w:r>
              <w:rPr>
                <w:rFonts w:ascii="Calibri" w:hAnsi="Calibri" w:cs="Calibri"/>
                <w:b/>
              </w:rPr>
              <w:t>živočichů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2B531523" w14:textId="77777777" w:rsidR="005F30E1" w:rsidRPr="00125813" w:rsidRDefault="005F30E1" w:rsidP="005F30E1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EKO/SZZOS</w:t>
            </w:r>
            <w:r>
              <w:rPr>
                <w:rFonts w:ascii="Calibri" w:hAnsi="Calibri" w:cs="Calibri"/>
                <w:b/>
              </w:rPr>
              <w:br/>
              <w:t xml:space="preserve">Ochrana přírody </w:t>
            </w:r>
            <w:r>
              <w:rPr>
                <w:rFonts w:ascii="Calibri" w:hAnsi="Calibri" w:cs="Calibri"/>
                <w:b/>
              </w:rPr>
              <w:br/>
              <w:t>a státní správa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2D5E9E48" w14:textId="77777777" w:rsidR="005F30E1" w:rsidRPr="00125813" w:rsidRDefault="005F30E1" w:rsidP="005F30E1">
            <w:pPr>
              <w:jc w:val="center"/>
              <w:rPr>
                <w:rFonts w:ascii="Calibri" w:hAnsi="Calibri" w:cs="Calibri"/>
                <w:b/>
              </w:rPr>
            </w:pPr>
            <w:r w:rsidRPr="00125813">
              <w:rPr>
                <w:rFonts w:ascii="Calibri" w:hAnsi="Calibri" w:cs="Calibri"/>
                <w:b/>
              </w:rPr>
              <w:t>EKO/</w:t>
            </w:r>
            <w:r>
              <w:rPr>
                <w:rFonts w:ascii="Calibri" w:hAnsi="Calibri" w:cs="Calibri"/>
                <w:b/>
              </w:rPr>
              <w:t>SZZZP</w:t>
            </w:r>
            <w:r w:rsidRPr="00125813">
              <w:rPr>
                <w:rFonts w:ascii="Calibri" w:hAnsi="Calibri" w:cs="Calibri"/>
                <w:b/>
              </w:rPr>
              <w:br/>
            </w:r>
            <w:r>
              <w:rPr>
                <w:rFonts w:ascii="Calibri" w:hAnsi="Calibri" w:cs="Calibri"/>
                <w:b/>
              </w:rPr>
              <w:t>Životní prostředí</w:t>
            </w:r>
          </w:p>
        </w:tc>
      </w:tr>
      <w:tr w:rsidR="005F30E1" w:rsidRPr="00125813" w14:paraId="1E1B4EE5" w14:textId="77777777" w:rsidTr="005F30E1">
        <w:trPr>
          <w:trHeight w:val="241"/>
        </w:trPr>
        <w:tc>
          <w:tcPr>
            <w:tcW w:w="2332" w:type="dxa"/>
            <w:tcBorders>
              <w:top w:val="single" w:sz="4" w:space="0" w:color="auto"/>
            </w:tcBorders>
            <w:vAlign w:val="center"/>
          </w:tcPr>
          <w:p w14:paraId="4F05832A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Bouda Jiří</w:t>
            </w: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2185C192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Bouda Jiří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35FB351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96EE386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</w:tr>
      <w:tr w:rsidR="005F30E1" w:rsidRPr="00125813" w14:paraId="380F6F21" w14:textId="77777777" w:rsidTr="005F30E1">
        <w:trPr>
          <w:trHeight w:val="241"/>
        </w:trPr>
        <w:tc>
          <w:tcPr>
            <w:tcW w:w="2332" w:type="dxa"/>
            <w:vAlign w:val="center"/>
          </w:tcPr>
          <w:p w14:paraId="18AE580C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Brabencová Alžběta</w:t>
            </w:r>
          </w:p>
        </w:tc>
        <w:tc>
          <w:tcPr>
            <w:tcW w:w="2312" w:type="dxa"/>
            <w:vAlign w:val="center"/>
          </w:tcPr>
          <w:p w14:paraId="73748851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Align w:val="center"/>
          </w:tcPr>
          <w:p w14:paraId="589E81F6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53ECA1FE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</w:tr>
      <w:tr w:rsidR="005F30E1" w:rsidRPr="00125813" w14:paraId="48CBADD7" w14:textId="77777777" w:rsidTr="005F30E1">
        <w:trPr>
          <w:trHeight w:val="285"/>
        </w:trPr>
        <w:tc>
          <w:tcPr>
            <w:tcW w:w="2332" w:type="dxa"/>
            <w:vAlign w:val="center"/>
          </w:tcPr>
          <w:p w14:paraId="4327275F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Bursová Eliška</w:t>
            </w:r>
          </w:p>
        </w:tc>
        <w:tc>
          <w:tcPr>
            <w:tcW w:w="2312" w:type="dxa"/>
            <w:vAlign w:val="center"/>
          </w:tcPr>
          <w:p w14:paraId="501E2DF2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Align w:val="center"/>
          </w:tcPr>
          <w:p w14:paraId="30D56CDD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Bursová Eliška</w:t>
            </w:r>
          </w:p>
        </w:tc>
        <w:tc>
          <w:tcPr>
            <w:tcW w:w="2552" w:type="dxa"/>
            <w:vAlign w:val="center"/>
          </w:tcPr>
          <w:p w14:paraId="06BE2CDC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</w:tr>
      <w:tr w:rsidR="005F30E1" w:rsidRPr="00125813" w14:paraId="50835063" w14:textId="77777777" w:rsidTr="005F30E1">
        <w:trPr>
          <w:trHeight w:val="285"/>
        </w:trPr>
        <w:tc>
          <w:tcPr>
            <w:tcW w:w="2332" w:type="dxa"/>
            <w:vAlign w:val="center"/>
          </w:tcPr>
          <w:p w14:paraId="48D8FA9B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Hozáková Karolína</w:t>
            </w:r>
          </w:p>
        </w:tc>
        <w:tc>
          <w:tcPr>
            <w:tcW w:w="2312" w:type="dxa"/>
            <w:vAlign w:val="center"/>
          </w:tcPr>
          <w:p w14:paraId="4712DC8F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Align w:val="center"/>
          </w:tcPr>
          <w:p w14:paraId="39A42208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68BA5CB4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</w:tr>
      <w:tr w:rsidR="005F30E1" w:rsidRPr="00125813" w14:paraId="01E38C13" w14:textId="77777777" w:rsidTr="005F30E1">
        <w:trPr>
          <w:trHeight w:val="285"/>
        </w:trPr>
        <w:tc>
          <w:tcPr>
            <w:tcW w:w="2332" w:type="dxa"/>
            <w:vAlign w:val="center"/>
          </w:tcPr>
          <w:p w14:paraId="58AFCE7D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Knoflíčková Jana</w:t>
            </w:r>
          </w:p>
        </w:tc>
        <w:tc>
          <w:tcPr>
            <w:tcW w:w="2312" w:type="dxa"/>
            <w:vAlign w:val="center"/>
          </w:tcPr>
          <w:p w14:paraId="6B917A28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Align w:val="center"/>
          </w:tcPr>
          <w:p w14:paraId="47084E30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24AC5271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</w:tr>
      <w:tr w:rsidR="00F240E1" w:rsidRPr="00125813" w14:paraId="25A87DE0" w14:textId="77777777" w:rsidTr="005F30E1">
        <w:trPr>
          <w:trHeight w:val="285"/>
        </w:trPr>
        <w:tc>
          <w:tcPr>
            <w:tcW w:w="2332" w:type="dxa"/>
            <w:vAlign w:val="center"/>
          </w:tcPr>
          <w:p w14:paraId="657EE548" w14:textId="0C84938C" w:rsidR="00F240E1" w:rsidRDefault="00F24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Mičkerová Michaela</w:t>
            </w:r>
          </w:p>
        </w:tc>
        <w:tc>
          <w:tcPr>
            <w:tcW w:w="2312" w:type="dxa"/>
            <w:vAlign w:val="center"/>
          </w:tcPr>
          <w:p w14:paraId="502EED1F" w14:textId="4384DB87" w:rsidR="00F240E1" w:rsidRDefault="00F24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Mičkerová Michaela</w:t>
            </w:r>
          </w:p>
        </w:tc>
        <w:tc>
          <w:tcPr>
            <w:tcW w:w="2410" w:type="dxa"/>
            <w:vAlign w:val="center"/>
          </w:tcPr>
          <w:p w14:paraId="334BA2AB" w14:textId="77777777" w:rsidR="00F240E1" w:rsidRDefault="00F24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77AC3CE1" w14:textId="77777777" w:rsidR="00F240E1" w:rsidRDefault="00F240E1" w:rsidP="005F30E1">
            <w:pPr>
              <w:jc w:val="center"/>
              <w:rPr>
                <w:rFonts w:ascii="Calibri" w:hAnsi="Calibri" w:cs="Calibri"/>
              </w:rPr>
            </w:pPr>
          </w:p>
        </w:tc>
      </w:tr>
      <w:tr w:rsidR="005F30E1" w:rsidRPr="00125813" w14:paraId="79F99607" w14:textId="77777777" w:rsidTr="005F30E1">
        <w:trPr>
          <w:trHeight w:val="285"/>
        </w:trPr>
        <w:tc>
          <w:tcPr>
            <w:tcW w:w="2332" w:type="dxa"/>
            <w:vAlign w:val="center"/>
          </w:tcPr>
          <w:p w14:paraId="11817246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Poláková Ivana</w:t>
            </w:r>
          </w:p>
        </w:tc>
        <w:tc>
          <w:tcPr>
            <w:tcW w:w="2312" w:type="dxa"/>
            <w:vAlign w:val="center"/>
          </w:tcPr>
          <w:p w14:paraId="2E0991D8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Align w:val="center"/>
          </w:tcPr>
          <w:p w14:paraId="402CCE9B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11FEE08F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</w:tr>
      <w:tr w:rsidR="005F30E1" w:rsidRPr="00125813" w14:paraId="60EA4C39" w14:textId="77777777" w:rsidTr="005F30E1">
        <w:trPr>
          <w:trHeight w:val="285"/>
        </w:trPr>
        <w:tc>
          <w:tcPr>
            <w:tcW w:w="2332" w:type="dxa"/>
            <w:vAlign w:val="center"/>
          </w:tcPr>
          <w:p w14:paraId="76FD80B4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Sára Šimon</w:t>
            </w:r>
          </w:p>
        </w:tc>
        <w:tc>
          <w:tcPr>
            <w:tcW w:w="2312" w:type="dxa"/>
            <w:vAlign w:val="center"/>
          </w:tcPr>
          <w:p w14:paraId="763F6476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Align w:val="center"/>
          </w:tcPr>
          <w:p w14:paraId="78FDF26F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414A77FF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</w:tr>
      <w:tr w:rsidR="005F30E1" w:rsidRPr="00125813" w14:paraId="409C0A04" w14:textId="77777777" w:rsidTr="005F30E1">
        <w:trPr>
          <w:trHeight w:val="285"/>
        </w:trPr>
        <w:tc>
          <w:tcPr>
            <w:tcW w:w="2332" w:type="dxa"/>
            <w:vAlign w:val="center"/>
          </w:tcPr>
          <w:p w14:paraId="177B17B4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Šmídová Klára</w:t>
            </w:r>
          </w:p>
        </w:tc>
        <w:tc>
          <w:tcPr>
            <w:tcW w:w="2312" w:type="dxa"/>
            <w:vAlign w:val="center"/>
          </w:tcPr>
          <w:p w14:paraId="68490491" w14:textId="77777777" w:rsidR="005F30E1" w:rsidRPr="00E8572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Align w:val="center"/>
          </w:tcPr>
          <w:p w14:paraId="54412702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Šmídová Klára</w:t>
            </w:r>
          </w:p>
        </w:tc>
        <w:tc>
          <w:tcPr>
            <w:tcW w:w="2552" w:type="dxa"/>
            <w:vAlign w:val="center"/>
          </w:tcPr>
          <w:p w14:paraId="62826CFD" w14:textId="77777777" w:rsidR="005F30E1" w:rsidRPr="00CF4C84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</w:tr>
      <w:tr w:rsidR="005F30E1" w:rsidRPr="00125813" w14:paraId="10D287F1" w14:textId="77777777" w:rsidTr="005F30E1">
        <w:trPr>
          <w:trHeight w:val="285"/>
        </w:trPr>
        <w:tc>
          <w:tcPr>
            <w:tcW w:w="2332" w:type="dxa"/>
            <w:vAlign w:val="center"/>
          </w:tcPr>
          <w:p w14:paraId="3D3908B4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Zapletalová Andrea</w:t>
            </w:r>
          </w:p>
        </w:tc>
        <w:tc>
          <w:tcPr>
            <w:tcW w:w="2312" w:type="dxa"/>
            <w:vAlign w:val="center"/>
          </w:tcPr>
          <w:p w14:paraId="500FC5A5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Align w:val="center"/>
          </w:tcPr>
          <w:p w14:paraId="081E2622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07A99C01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Zapletalová Andrea</w:t>
            </w:r>
          </w:p>
        </w:tc>
      </w:tr>
      <w:tr w:rsidR="005F30E1" w:rsidRPr="00125813" w14:paraId="73237C51" w14:textId="77777777" w:rsidTr="005F30E1">
        <w:trPr>
          <w:trHeight w:val="285"/>
        </w:trPr>
        <w:tc>
          <w:tcPr>
            <w:tcW w:w="2332" w:type="dxa"/>
            <w:vAlign w:val="center"/>
          </w:tcPr>
          <w:p w14:paraId="77B5D727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Zezulová Tereza</w:t>
            </w:r>
          </w:p>
        </w:tc>
        <w:tc>
          <w:tcPr>
            <w:tcW w:w="2312" w:type="dxa"/>
            <w:vAlign w:val="center"/>
          </w:tcPr>
          <w:p w14:paraId="160BF2A0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Zezulová Tereza</w:t>
            </w:r>
          </w:p>
        </w:tc>
        <w:tc>
          <w:tcPr>
            <w:tcW w:w="2410" w:type="dxa"/>
            <w:vAlign w:val="center"/>
          </w:tcPr>
          <w:p w14:paraId="6367968D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Zezulová Tereza</w:t>
            </w:r>
          </w:p>
        </w:tc>
        <w:tc>
          <w:tcPr>
            <w:tcW w:w="2552" w:type="dxa"/>
            <w:vAlign w:val="center"/>
          </w:tcPr>
          <w:p w14:paraId="1807826E" w14:textId="77777777" w:rsidR="005F30E1" w:rsidRDefault="005F30E1" w:rsidP="005F3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Zezulová Tereza</w:t>
            </w:r>
          </w:p>
        </w:tc>
      </w:tr>
    </w:tbl>
    <w:p w14:paraId="1E2DBE2B" w14:textId="77777777" w:rsidR="00913AD3" w:rsidRDefault="00913AD3" w:rsidP="002A66C9"/>
    <w:sectPr w:rsidR="00913AD3" w:rsidSect="009B2D1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1C"/>
    <w:rsid w:val="002A66C9"/>
    <w:rsid w:val="00334F20"/>
    <w:rsid w:val="00354E27"/>
    <w:rsid w:val="003C63E2"/>
    <w:rsid w:val="00421ED3"/>
    <w:rsid w:val="0044427E"/>
    <w:rsid w:val="00450733"/>
    <w:rsid w:val="005F30E1"/>
    <w:rsid w:val="00712042"/>
    <w:rsid w:val="0072069A"/>
    <w:rsid w:val="007D0195"/>
    <w:rsid w:val="008E58CA"/>
    <w:rsid w:val="00913AD3"/>
    <w:rsid w:val="00920B82"/>
    <w:rsid w:val="0094041C"/>
    <w:rsid w:val="00981E68"/>
    <w:rsid w:val="009B2D10"/>
    <w:rsid w:val="00A110CE"/>
    <w:rsid w:val="00A42B5E"/>
    <w:rsid w:val="00B171BA"/>
    <w:rsid w:val="00B37150"/>
    <w:rsid w:val="00B925E5"/>
    <w:rsid w:val="00BF4A42"/>
    <w:rsid w:val="00D45C76"/>
    <w:rsid w:val="00D51D56"/>
    <w:rsid w:val="00DC5826"/>
    <w:rsid w:val="00DD68E7"/>
    <w:rsid w:val="00EB38BF"/>
    <w:rsid w:val="00EC4F95"/>
    <w:rsid w:val="00F2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BBFEA"/>
  <w15:chartTrackingRefBased/>
  <w15:docId w15:val="{07F9D389-3913-4739-A06D-44796E43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0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4041C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EC4F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Zachovalova Petra</dc:creator>
  <cp:keywords/>
  <dc:description/>
  <cp:lastModifiedBy>Zachovalova Petra</cp:lastModifiedBy>
  <cp:revision>15</cp:revision>
  <dcterms:created xsi:type="dcterms:W3CDTF">2026-08-06T08:36:00Z</dcterms:created>
  <dcterms:modified xsi:type="dcterms:W3CDTF">2026-08-26T07:44:00Z</dcterms:modified>
</cp:coreProperties>
</file>