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3EA" w:rsidRPr="00F33C68" w:rsidRDefault="00A963EA">
      <w:pPr>
        <w:jc w:val="center"/>
        <w:rPr>
          <w:b/>
          <w:sz w:val="40"/>
          <w:szCs w:val="40"/>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UNIVERZITA PALACKÉHO </w:t>
      </w:r>
    </w:p>
    <w:p w:rsidR="00226F48" w:rsidRPr="00F33C68" w:rsidRDefault="00226F48" w:rsidP="00226F48">
      <w:pPr>
        <w:pStyle w:val="Default"/>
        <w:jc w:val="center"/>
        <w:rPr>
          <w:rFonts w:ascii="Times New Roman" w:hAnsi="Times New Roman"/>
          <w:b/>
          <w:bCs/>
          <w:sz w:val="44"/>
          <w:szCs w:val="44"/>
        </w:rPr>
      </w:pPr>
      <w:r w:rsidRPr="00F33C68">
        <w:rPr>
          <w:rFonts w:ascii="Times New Roman" w:hAnsi="Times New Roman"/>
          <w:b/>
          <w:bCs/>
          <w:sz w:val="44"/>
          <w:szCs w:val="44"/>
        </w:rPr>
        <w:t>PŘÍRODOVĚDECKÁ FAKULTA</w:t>
      </w: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 </w:t>
      </w:r>
    </w:p>
    <w:p w:rsidR="00226F48" w:rsidRPr="00F33C68" w:rsidRDefault="00DC270C" w:rsidP="00226F48">
      <w:pPr>
        <w:pStyle w:val="Default"/>
        <w:jc w:val="center"/>
        <w:rPr>
          <w:rFonts w:ascii="Times New Roman" w:hAnsi="Times New Roman"/>
          <w:b/>
          <w:bCs/>
          <w:sz w:val="48"/>
          <w:szCs w:val="48"/>
        </w:rPr>
      </w:pPr>
      <w:r>
        <w:rPr>
          <w:rFonts w:ascii="Times New Roman" w:hAnsi="Times New Roman"/>
          <w:b/>
          <w:bCs/>
          <w:noProof/>
          <w:sz w:val="48"/>
          <w:szCs w:val="48"/>
        </w:rPr>
        <w:drawing>
          <wp:inline distT="0" distB="0" distL="0" distR="0">
            <wp:extent cx="1524000" cy="1609725"/>
            <wp:effectExtent l="0" t="0" r="0" b="9525"/>
            <wp:docPr id="1" name="Picture 4" descr="Popis: vektorovy-log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is: vektorovy-log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p w:rsidR="00226F48" w:rsidRPr="00F33C68" w:rsidRDefault="00226F48" w:rsidP="00226F48">
      <w:pPr>
        <w:pStyle w:val="Default"/>
        <w:jc w:val="center"/>
        <w:rPr>
          <w:rFonts w:ascii="Times New Roman" w:hAnsi="Times New Roman"/>
          <w:b/>
          <w:bCs/>
          <w:sz w:val="48"/>
          <w:szCs w:val="48"/>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Katedra buněčné biologie a genetiky</w:t>
      </w: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3962AD" w:rsidRPr="00F33C68" w:rsidRDefault="003962AD" w:rsidP="003962AD">
      <w:pPr>
        <w:autoSpaceDE w:val="0"/>
        <w:autoSpaceDN w:val="0"/>
        <w:adjustRightInd w:val="0"/>
        <w:jc w:val="center"/>
        <w:rPr>
          <w:b/>
          <w:bCs/>
          <w:sz w:val="40"/>
          <w:szCs w:val="40"/>
        </w:rPr>
      </w:pPr>
      <w:r w:rsidRPr="00F33C68">
        <w:rPr>
          <w:b/>
          <w:bCs/>
          <w:sz w:val="40"/>
          <w:szCs w:val="40"/>
        </w:rPr>
        <w:t xml:space="preserve">N Á V O D Y </w:t>
      </w:r>
    </w:p>
    <w:p w:rsidR="00B65245" w:rsidRPr="00F33C68" w:rsidRDefault="00B65245" w:rsidP="003962AD">
      <w:pPr>
        <w:autoSpaceDE w:val="0"/>
        <w:autoSpaceDN w:val="0"/>
        <w:adjustRightInd w:val="0"/>
        <w:jc w:val="center"/>
        <w:rPr>
          <w:sz w:val="16"/>
          <w:szCs w:val="16"/>
        </w:rPr>
      </w:pPr>
    </w:p>
    <w:p w:rsidR="003962AD" w:rsidRPr="00F33C68" w:rsidRDefault="003962AD" w:rsidP="003962AD">
      <w:pPr>
        <w:autoSpaceDE w:val="0"/>
        <w:autoSpaceDN w:val="0"/>
        <w:adjustRightInd w:val="0"/>
        <w:jc w:val="center"/>
        <w:rPr>
          <w:sz w:val="40"/>
          <w:szCs w:val="40"/>
        </w:rPr>
      </w:pPr>
      <w:r w:rsidRPr="00F33C68">
        <w:rPr>
          <w:sz w:val="40"/>
          <w:szCs w:val="40"/>
        </w:rPr>
        <w:t>a</w:t>
      </w:r>
      <w:r w:rsidRPr="00F33C68">
        <w:rPr>
          <w:b/>
          <w:bCs/>
          <w:sz w:val="40"/>
          <w:szCs w:val="40"/>
        </w:rPr>
        <w:t xml:space="preserve"> </w:t>
      </w:r>
    </w:p>
    <w:p w:rsidR="00B65245" w:rsidRPr="00F33C68" w:rsidRDefault="00B65245" w:rsidP="003962AD">
      <w:pPr>
        <w:autoSpaceDE w:val="0"/>
        <w:autoSpaceDN w:val="0"/>
        <w:adjustRightInd w:val="0"/>
        <w:jc w:val="center"/>
        <w:rPr>
          <w:b/>
          <w:bCs/>
          <w:sz w:val="16"/>
          <w:szCs w:val="16"/>
        </w:rPr>
      </w:pPr>
    </w:p>
    <w:p w:rsidR="003962AD" w:rsidRPr="00F33C68" w:rsidRDefault="003962AD" w:rsidP="003962AD">
      <w:pPr>
        <w:autoSpaceDE w:val="0"/>
        <w:autoSpaceDN w:val="0"/>
        <w:adjustRightInd w:val="0"/>
        <w:jc w:val="center"/>
        <w:rPr>
          <w:b/>
          <w:bCs/>
          <w:sz w:val="40"/>
          <w:szCs w:val="40"/>
        </w:rPr>
      </w:pPr>
      <w:r w:rsidRPr="00F33C68">
        <w:rPr>
          <w:b/>
          <w:bCs/>
          <w:sz w:val="40"/>
          <w:szCs w:val="40"/>
        </w:rPr>
        <w:t>P R A C O V N Í   L I S T Y</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p>
    <w:p w:rsidR="009C0DF4" w:rsidRPr="00F33C68" w:rsidRDefault="009C0DF4"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pro</w:t>
      </w:r>
    </w:p>
    <w:p w:rsidR="003962AD" w:rsidRPr="00F33C68" w:rsidRDefault="003962AD" w:rsidP="003962AD">
      <w:pPr>
        <w:autoSpaceDE w:val="0"/>
        <w:autoSpaceDN w:val="0"/>
        <w:adjustRightInd w:val="0"/>
        <w:jc w:val="center"/>
        <w:rPr>
          <w:b/>
          <w:bCs/>
          <w:sz w:val="36"/>
          <w:szCs w:val="36"/>
        </w:rPr>
      </w:pPr>
    </w:p>
    <w:p w:rsidR="003962AD" w:rsidRPr="00F33C68" w:rsidRDefault="003F292B" w:rsidP="003962AD">
      <w:pPr>
        <w:autoSpaceDE w:val="0"/>
        <w:autoSpaceDN w:val="0"/>
        <w:adjustRightInd w:val="0"/>
        <w:jc w:val="center"/>
        <w:rPr>
          <w:b/>
          <w:bCs/>
          <w:sz w:val="36"/>
          <w:szCs w:val="36"/>
        </w:rPr>
      </w:pPr>
      <w:r>
        <w:rPr>
          <w:b/>
          <w:bCs/>
          <w:sz w:val="36"/>
          <w:szCs w:val="36"/>
        </w:rPr>
        <w:t>Cvičení</w:t>
      </w:r>
      <w:r w:rsidR="003962AD" w:rsidRPr="00F33C68">
        <w:rPr>
          <w:b/>
          <w:bCs/>
          <w:sz w:val="36"/>
          <w:szCs w:val="36"/>
        </w:rPr>
        <w:t xml:space="preserve"> z buněčné biologie</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(KBB/BBC</w:t>
      </w:r>
      <w:r w:rsidR="00021928">
        <w:rPr>
          <w:b/>
          <w:bCs/>
          <w:sz w:val="32"/>
          <w:szCs w:val="32"/>
        </w:rPr>
        <w:t>MB</w:t>
      </w:r>
      <w:r w:rsidRPr="00F33C68">
        <w:rPr>
          <w:b/>
          <w:bCs/>
          <w:sz w:val="32"/>
          <w:szCs w:val="32"/>
        </w:rPr>
        <w:t>)</w:t>
      </w:r>
    </w:p>
    <w:p w:rsidR="00F00F1F" w:rsidRPr="00F33C68" w:rsidRDefault="00F00F1F">
      <w:pPr>
        <w:jc w:val="center"/>
        <w:rPr>
          <w:b/>
          <w:sz w:val="32"/>
          <w:szCs w:val="32"/>
        </w:rPr>
      </w:pPr>
    </w:p>
    <w:p w:rsidR="003962AD" w:rsidRPr="00F33C68" w:rsidRDefault="003962AD">
      <w:pPr>
        <w:jc w:val="center"/>
        <w:rPr>
          <w:b/>
          <w:sz w:val="32"/>
          <w:szCs w:val="32"/>
        </w:rPr>
      </w:pPr>
    </w:p>
    <w:p w:rsidR="00226F48" w:rsidRPr="00F33C68" w:rsidRDefault="00226F48" w:rsidP="008E72C2">
      <w:pPr>
        <w:spacing w:line="480" w:lineRule="auto"/>
        <w:ind w:left="993" w:hanging="1277"/>
        <w:jc w:val="center"/>
      </w:pPr>
    </w:p>
    <w:p w:rsidR="00FC709F" w:rsidRPr="00F33C68" w:rsidRDefault="00FC709F" w:rsidP="008E72C2">
      <w:pPr>
        <w:spacing w:line="480" w:lineRule="auto"/>
        <w:ind w:left="993" w:hanging="1277"/>
        <w:jc w:val="center"/>
      </w:pPr>
    </w:p>
    <w:p w:rsidR="00226F48" w:rsidRPr="00F33C68" w:rsidRDefault="00226F48" w:rsidP="008E72C2">
      <w:pPr>
        <w:spacing w:line="480" w:lineRule="auto"/>
        <w:ind w:left="993" w:hanging="1277"/>
        <w:jc w:val="center"/>
      </w:pPr>
    </w:p>
    <w:p w:rsidR="00226F48" w:rsidRPr="00F33C68" w:rsidRDefault="00B65245" w:rsidP="008E72C2">
      <w:pPr>
        <w:spacing w:line="480" w:lineRule="auto"/>
        <w:ind w:left="993" w:hanging="1277"/>
        <w:jc w:val="center"/>
        <w:rPr>
          <w:b/>
        </w:rPr>
      </w:pPr>
      <w:r w:rsidRPr="00F33C68">
        <w:rPr>
          <w:b/>
        </w:rPr>
        <w:t>Olomouc 20</w:t>
      </w:r>
      <w:r w:rsidR="00701208">
        <w:rPr>
          <w:b/>
        </w:rPr>
        <w:t>2</w:t>
      </w:r>
      <w:r w:rsidR="0001346D">
        <w:rPr>
          <w:b/>
        </w:rPr>
        <w:t>5</w:t>
      </w: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FC709F" w:rsidRPr="00F33C68" w:rsidRDefault="003F292B" w:rsidP="00FC709F">
      <w:pPr>
        <w:autoSpaceDE w:val="0"/>
        <w:autoSpaceDN w:val="0"/>
        <w:adjustRightInd w:val="0"/>
        <w:jc w:val="center"/>
        <w:rPr>
          <w:b/>
          <w:bCs/>
          <w:sz w:val="36"/>
          <w:szCs w:val="36"/>
        </w:rPr>
      </w:pPr>
      <w:r>
        <w:rPr>
          <w:b/>
          <w:bCs/>
          <w:sz w:val="36"/>
          <w:szCs w:val="36"/>
        </w:rPr>
        <w:t>Cvičení</w:t>
      </w:r>
      <w:r w:rsidR="00FC709F" w:rsidRPr="00F33C68">
        <w:rPr>
          <w:b/>
          <w:bCs/>
          <w:sz w:val="36"/>
          <w:szCs w:val="36"/>
        </w:rPr>
        <w:t xml:space="preserve"> z buněčné biologie</w:t>
      </w:r>
    </w:p>
    <w:p w:rsidR="00FC709F" w:rsidRPr="00F33C68" w:rsidRDefault="00FC709F" w:rsidP="008E72C2">
      <w:pPr>
        <w:spacing w:line="480" w:lineRule="auto"/>
        <w:ind w:left="993" w:hanging="1277"/>
        <w:jc w:val="center"/>
      </w:pPr>
    </w:p>
    <w:p w:rsidR="008E6CA1" w:rsidRDefault="008E6CA1" w:rsidP="008E72C2">
      <w:pPr>
        <w:spacing w:line="480" w:lineRule="auto"/>
        <w:ind w:left="993" w:hanging="1277"/>
        <w:jc w:val="center"/>
      </w:pPr>
    </w:p>
    <w:p w:rsidR="00950CE3" w:rsidRDefault="00950CE3" w:rsidP="008E72C2">
      <w:pPr>
        <w:spacing w:line="480" w:lineRule="auto"/>
        <w:ind w:left="993" w:hanging="1277"/>
        <w:jc w:val="center"/>
      </w:pPr>
    </w:p>
    <w:p w:rsidR="00950CE3" w:rsidRDefault="00950CE3" w:rsidP="008E72C2">
      <w:pPr>
        <w:spacing w:line="480" w:lineRule="auto"/>
        <w:ind w:left="993" w:hanging="1277"/>
        <w:jc w:val="center"/>
      </w:pPr>
    </w:p>
    <w:p w:rsidR="00950CE3" w:rsidRPr="00F33C68" w:rsidRDefault="00950CE3" w:rsidP="008E72C2">
      <w:pPr>
        <w:spacing w:line="480" w:lineRule="auto"/>
        <w:ind w:left="993" w:hanging="1277"/>
        <w:jc w:val="center"/>
      </w:pPr>
    </w:p>
    <w:p w:rsidR="0040265C" w:rsidRPr="00F33C68" w:rsidRDefault="00226F48" w:rsidP="008E72C2">
      <w:pPr>
        <w:spacing w:line="480" w:lineRule="auto"/>
        <w:ind w:left="993" w:hanging="1277"/>
        <w:jc w:val="center"/>
        <w:rPr>
          <w:b/>
        </w:rPr>
      </w:pPr>
      <w:r w:rsidRPr="00F33C68">
        <w:t>k</w:t>
      </w:r>
      <w:r w:rsidR="0040265C" w:rsidRPr="00F33C68">
        <w:t xml:space="preserve">ód: </w:t>
      </w:r>
      <w:r w:rsidR="0040265C" w:rsidRPr="00F33C68">
        <w:rPr>
          <w:b/>
        </w:rPr>
        <w:t>KBB/BBC</w:t>
      </w:r>
      <w:r w:rsidR="00BF656E">
        <w:rPr>
          <w:b/>
        </w:rPr>
        <w:t>MB</w:t>
      </w:r>
    </w:p>
    <w:p w:rsidR="008E72C2" w:rsidRPr="00F33C68" w:rsidRDefault="0040265C" w:rsidP="008E72C2">
      <w:pPr>
        <w:tabs>
          <w:tab w:val="left" w:pos="426"/>
        </w:tabs>
        <w:spacing w:line="480" w:lineRule="auto"/>
        <w:ind w:left="851" w:hanging="1277"/>
        <w:jc w:val="center"/>
        <w:rPr>
          <w:b/>
        </w:rPr>
      </w:pPr>
      <w:r w:rsidRPr="00F33C68">
        <w:rPr>
          <w:b/>
        </w:rPr>
        <w:t xml:space="preserve">zimní semestr </w:t>
      </w:r>
      <w:r w:rsidR="00805A84" w:rsidRPr="00F33C68">
        <w:rPr>
          <w:b/>
        </w:rPr>
        <w:t xml:space="preserve">školního roku </w:t>
      </w:r>
      <w:r w:rsidRPr="00F33C68">
        <w:rPr>
          <w:b/>
        </w:rPr>
        <w:t>20</w:t>
      </w:r>
      <w:r w:rsidR="0072241F">
        <w:rPr>
          <w:b/>
        </w:rPr>
        <w:t>2</w:t>
      </w:r>
      <w:r w:rsidR="0001346D">
        <w:rPr>
          <w:b/>
        </w:rPr>
        <w:t>5</w:t>
      </w:r>
      <w:r w:rsidRPr="00F33C68">
        <w:rPr>
          <w:b/>
        </w:rPr>
        <w:t>/20</w:t>
      </w:r>
      <w:r w:rsidR="00BF656E">
        <w:rPr>
          <w:b/>
        </w:rPr>
        <w:t>2</w:t>
      </w:r>
      <w:r w:rsidR="0001346D">
        <w:rPr>
          <w:b/>
        </w:rPr>
        <w:t>6</w:t>
      </w:r>
    </w:p>
    <w:p w:rsidR="0040265C" w:rsidRPr="00F33C68" w:rsidRDefault="0040265C" w:rsidP="008E72C2">
      <w:pPr>
        <w:tabs>
          <w:tab w:val="left" w:pos="426"/>
        </w:tabs>
        <w:spacing w:line="480" w:lineRule="auto"/>
        <w:ind w:left="851" w:hanging="1277"/>
        <w:jc w:val="center"/>
      </w:pPr>
      <w:r w:rsidRPr="00F33C68">
        <w:t>rozsah:</w:t>
      </w:r>
      <w:r w:rsidRPr="00F33C68">
        <w:rPr>
          <w:b/>
        </w:rPr>
        <w:t xml:space="preserve"> </w:t>
      </w:r>
      <w:r w:rsidR="003F292B">
        <w:rPr>
          <w:b/>
        </w:rPr>
        <w:t>2</w:t>
      </w:r>
      <w:r w:rsidRPr="00F33C68">
        <w:rPr>
          <w:b/>
        </w:rPr>
        <w:t xml:space="preserve"> hod. týdně </w:t>
      </w:r>
    </w:p>
    <w:p w:rsidR="00920104" w:rsidRPr="00F33C68" w:rsidRDefault="00920104" w:rsidP="008E72C2">
      <w:pPr>
        <w:spacing w:line="480" w:lineRule="auto"/>
        <w:ind w:left="2124" w:hanging="1277"/>
        <w:jc w:val="center"/>
      </w:pPr>
    </w:p>
    <w:p w:rsidR="00920104" w:rsidRPr="00F33C68" w:rsidRDefault="00920104" w:rsidP="0040265C">
      <w:pPr>
        <w:spacing w:line="480" w:lineRule="auto"/>
        <w:ind w:left="2124" w:firstLine="709"/>
      </w:pPr>
    </w:p>
    <w:p w:rsidR="00FC709F" w:rsidRPr="00F33C68" w:rsidRDefault="00FC709F" w:rsidP="0040265C">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D74CE7" w:rsidRDefault="00D74CE7" w:rsidP="00D74CE7">
      <w:pPr>
        <w:spacing w:line="480" w:lineRule="auto"/>
        <w:ind w:left="2124" w:firstLine="709"/>
      </w:pPr>
    </w:p>
    <w:p w:rsidR="007F4ACB" w:rsidRDefault="0040265C" w:rsidP="0072241F">
      <w:pPr>
        <w:spacing w:line="480" w:lineRule="auto"/>
        <w:ind w:left="3828" w:hanging="995"/>
      </w:pPr>
      <w:r w:rsidRPr="00F33C68">
        <w:t>vyučující:</w:t>
      </w:r>
      <w:r w:rsidR="0072241F">
        <w:tab/>
      </w:r>
      <w:r w:rsidR="00D572F4">
        <w:t>RNDr</w:t>
      </w:r>
      <w:r w:rsidRPr="00F33C68">
        <w:t xml:space="preserve">. </w:t>
      </w:r>
      <w:r w:rsidR="00346512">
        <w:t>Peter Illés, Ph.D.</w:t>
      </w:r>
    </w:p>
    <w:p w:rsidR="0072241F" w:rsidRPr="00F33C68" w:rsidRDefault="0072241F" w:rsidP="0072241F">
      <w:pPr>
        <w:spacing w:line="480" w:lineRule="auto"/>
        <w:ind w:left="3828" w:hanging="995"/>
      </w:pPr>
      <w:r>
        <w:tab/>
        <w:t>Mgr</w:t>
      </w:r>
      <w:r w:rsidRPr="00F33C68">
        <w:t>.</w:t>
      </w:r>
      <w:r>
        <w:t xml:space="preserve"> </w:t>
      </w:r>
      <w:r w:rsidR="0001346D">
        <w:t>Jiří Hrubý</w:t>
      </w:r>
    </w:p>
    <w:p w:rsidR="0040265C" w:rsidRPr="00F33C68" w:rsidRDefault="0040265C" w:rsidP="00226F48">
      <w:pPr>
        <w:spacing w:line="480" w:lineRule="auto"/>
        <w:ind w:firstLine="709"/>
        <w:rPr>
          <w:b/>
          <w:sz w:val="32"/>
          <w:szCs w:val="32"/>
        </w:rPr>
      </w:pPr>
    </w:p>
    <w:p w:rsidR="00226F48" w:rsidRPr="00F33C68" w:rsidRDefault="00226F48" w:rsidP="00FA1641">
      <w:pPr>
        <w:ind w:firstLine="708"/>
        <w:rPr>
          <w:b/>
          <w:sz w:val="32"/>
          <w:szCs w:val="32"/>
        </w:rPr>
      </w:pPr>
    </w:p>
    <w:p w:rsidR="00FA1641" w:rsidRPr="00C70AFD" w:rsidRDefault="00FA1641" w:rsidP="00992789">
      <w:pPr>
        <w:ind w:firstLine="708"/>
        <w:rPr>
          <w:b/>
          <w:sz w:val="28"/>
          <w:szCs w:val="28"/>
        </w:rPr>
      </w:pPr>
      <w:r w:rsidRPr="00C70AFD">
        <w:rPr>
          <w:b/>
          <w:sz w:val="28"/>
          <w:szCs w:val="28"/>
        </w:rPr>
        <w:t>Sylabus „</w:t>
      </w:r>
      <w:r w:rsidR="00904FB7">
        <w:rPr>
          <w:b/>
          <w:sz w:val="28"/>
          <w:szCs w:val="28"/>
        </w:rPr>
        <w:t>Cvičení</w:t>
      </w:r>
      <w:r w:rsidRPr="00C70AFD">
        <w:rPr>
          <w:b/>
          <w:sz w:val="28"/>
          <w:szCs w:val="28"/>
        </w:rPr>
        <w:t xml:space="preserve"> z buněčné biologie“</w:t>
      </w:r>
      <w:r w:rsidR="00C70AFD" w:rsidRPr="00C70AFD">
        <w:rPr>
          <w:b/>
          <w:sz w:val="28"/>
          <w:szCs w:val="28"/>
        </w:rPr>
        <w:t>-</w:t>
      </w:r>
      <w:r w:rsidRPr="00C70AFD">
        <w:rPr>
          <w:b/>
          <w:sz w:val="28"/>
          <w:szCs w:val="28"/>
        </w:rPr>
        <w:t xml:space="preserve"> rozpis</w:t>
      </w:r>
      <w:r w:rsidR="0033581B" w:rsidRPr="00C70AFD">
        <w:rPr>
          <w:b/>
          <w:sz w:val="28"/>
          <w:szCs w:val="28"/>
        </w:rPr>
        <w:t xml:space="preserve"> ZS 20</w:t>
      </w:r>
      <w:r w:rsidR="00CC7DC4">
        <w:rPr>
          <w:b/>
          <w:sz w:val="28"/>
          <w:szCs w:val="28"/>
        </w:rPr>
        <w:t>2</w:t>
      </w:r>
      <w:r w:rsidR="0001346D">
        <w:rPr>
          <w:b/>
          <w:sz w:val="28"/>
          <w:szCs w:val="28"/>
        </w:rPr>
        <w:t>5</w:t>
      </w:r>
      <w:r w:rsidR="005F60EF">
        <w:rPr>
          <w:b/>
          <w:sz w:val="28"/>
          <w:szCs w:val="28"/>
        </w:rPr>
        <w:t>/</w:t>
      </w:r>
      <w:r w:rsidR="00143D30">
        <w:rPr>
          <w:b/>
          <w:sz w:val="28"/>
          <w:szCs w:val="28"/>
        </w:rPr>
        <w:t>2</w:t>
      </w:r>
      <w:r w:rsidR="0001346D">
        <w:rPr>
          <w:b/>
          <w:sz w:val="28"/>
          <w:szCs w:val="28"/>
        </w:rPr>
        <w:t>6</w:t>
      </w:r>
    </w:p>
    <w:p w:rsidR="00FA1641" w:rsidRPr="00337E01" w:rsidRDefault="00FA1641" w:rsidP="00992789">
      <w:pPr>
        <w:rPr>
          <w:b/>
          <w:sz w:val="16"/>
          <w:szCs w:val="16"/>
        </w:rPr>
      </w:pPr>
    </w:p>
    <w:tbl>
      <w:tblPr>
        <w:tblpPr w:leftFromText="141" w:rightFromText="141" w:vertAnchor="text" w:tblpXSpec="center" w:tblpY="1"/>
        <w:tblOverlap w:val="neve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1945"/>
        <w:gridCol w:w="4411"/>
      </w:tblGrid>
      <w:tr w:rsidR="003F292B" w:rsidRPr="00F33C68" w:rsidTr="00662677">
        <w:tc>
          <w:tcPr>
            <w:tcW w:w="108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Číslo</w:t>
            </w:r>
          </w:p>
          <w:p w:rsidR="003F292B" w:rsidRPr="00F33C68" w:rsidRDefault="003F292B" w:rsidP="00662677">
            <w:pPr>
              <w:jc w:val="center"/>
              <w:rPr>
                <w:b/>
                <w:bCs/>
                <w:i/>
                <w:iCs/>
                <w:sz w:val="22"/>
                <w:szCs w:val="22"/>
              </w:rPr>
            </w:pPr>
            <w:r w:rsidRPr="00F33C68">
              <w:rPr>
                <w:b/>
                <w:bCs/>
                <w:i/>
                <w:iCs/>
                <w:sz w:val="22"/>
                <w:szCs w:val="22"/>
              </w:rPr>
              <w:t>cvičení</w:t>
            </w:r>
          </w:p>
        </w:tc>
        <w:tc>
          <w:tcPr>
            <w:tcW w:w="194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Datum</w:t>
            </w:r>
          </w:p>
        </w:tc>
        <w:tc>
          <w:tcPr>
            <w:tcW w:w="4411"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Cvičení</w:t>
            </w:r>
          </w:p>
        </w:tc>
      </w:tr>
      <w:tr w:rsidR="00904FB7" w:rsidRPr="00F33C68" w:rsidTr="00992789">
        <w:trPr>
          <w:trHeight w:val="567"/>
        </w:trPr>
        <w:tc>
          <w:tcPr>
            <w:tcW w:w="1085" w:type="dxa"/>
            <w:tcBorders>
              <w:top w:val="single" w:sz="18" w:space="0" w:color="auto"/>
            </w:tcBorders>
            <w:vAlign w:val="center"/>
          </w:tcPr>
          <w:p w:rsidR="00904FB7" w:rsidRPr="00F33C68" w:rsidRDefault="00904FB7" w:rsidP="00904FB7">
            <w:pPr>
              <w:jc w:val="center"/>
              <w:rPr>
                <w:sz w:val="22"/>
                <w:szCs w:val="22"/>
              </w:rPr>
            </w:pPr>
          </w:p>
        </w:tc>
        <w:tc>
          <w:tcPr>
            <w:tcW w:w="1945" w:type="dxa"/>
            <w:tcBorders>
              <w:top w:val="single" w:sz="18" w:space="0" w:color="auto"/>
            </w:tcBorders>
            <w:vAlign w:val="center"/>
          </w:tcPr>
          <w:p w:rsidR="00904FB7" w:rsidRPr="00F33C68" w:rsidRDefault="00904FB7" w:rsidP="000C758A">
            <w:pPr>
              <w:jc w:val="center"/>
              <w:rPr>
                <w:sz w:val="22"/>
                <w:szCs w:val="22"/>
              </w:rPr>
            </w:pPr>
            <w:r>
              <w:rPr>
                <w:sz w:val="22"/>
                <w:szCs w:val="22"/>
              </w:rPr>
              <w:t>2</w:t>
            </w:r>
            <w:r w:rsidR="0001346D">
              <w:rPr>
                <w:sz w:val="22"/>
                <w:szCs w:val="22"/>
              </w:rPr>
              <w:t>5</w:t>
            </w:r>
            <w:r w:rsidRPr="00F33C68">
              <w:rPr>
                <w:sz w:val="22"/>
                <w:szCs w:val="22"/>
              </w:rPr>
              <w:t>.9.</w:t>
            </w:r>
            <w:r>
              <w:rPr>
                <w:sz w:val="22"/>
                <w:szCs w:val="22"/>
              </w:rPr>
              <w:t>20</w:t>
            </w:r>
            <w:r w:rsidR="00CC7DC4">
              <w:rPr>
                <w:sz w:val="22"/>
                <w:szCs w:val="22"/>
              </w:rPr>
              <w:t>2</w:t>
            </w:r>
            <w:r w:rsidR="0001346D">
              <w:rPr>
                <w:sz w:val="22"/>
                <w:szCs w:val="22"/>
              </w:rPr>
              <w:t>5</w:t>
            </w:r>
          </w:p>
        </w:tc>
        <w:tc>
          <w:tcPr>
            <w:tcW w:w="4411" w:type="dxa"/>
            <w:tcBorders>
              <w:top w:val="single" w:sz="18" w:space="0" w:color="auto"/>
            </w:tcBorders>
            <w:vAlign w:val="center"/>
          </w:tcPr>
          <w:p w:rsidR="00904FB7" w:rsidRPr="00F33C68" w:rsidRDefault="00904FB7" w:rsidP="00904FB7">
            <w:pPr>
              <w:ind w:left="680" w:hanging="680"/>
              <w:rPr>
                <w:sz w:val="22"/>
                <w:szCs w:val="22"/>
              </w:rPr>
            </w:pPr>
            <w:r w:rsidRPr="00F33C68">
              <w:rPr>
                <w:b/>
                <w:sz w:val="22"/>
                <w:szCs w:val="22"/>
              </w:rPr>
              <w:t>Úvod</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r w:rsidRPr="00F33C68">
              <w:rPr>
                <w:b/>
                <w:sz w:val="22"/>
                <w:szCs w:val="22"/>
              </w:rPr>
              <w:t>1.</w:t>
            </w:r>
          </w:p>
        </w:tc>
        <w:tc>
          <w:tcPr>
            <w:tcW w:w="1945" w:type="dxa"/>
            <w:vAlign w:val="center"/>
          </w:tcPr>
          <w:p w:rsidR="006F1EC9" w:rsidRPr="00F33C68" w:rsidRDefault="0001346D" w:rsidP="006F1EC9">
            <w:pPr>
              <w:jc w:val="center"/>
              <w:rPr>
                <w:sz w:val="22"/>
                <w:szCs w:val="22"/>
              </w:rPr>
            </w:pPr>
            <w:r>
              <w:rPr>
                <w:sz w:val="22"/>
                <w:szCs w:val="22"/>
              </w:rPr>
              <w:t>2</w:t>
            </w:r>
            <w:r w:rsidR="006F1EC9">
              <w:rPr>
                <w:sz w:val="22"/>
                <w:szCs w:val="22"/>
              </w:rPr>
              <w:t>.10</w:t>
            </w:r>
            <w:r w:rsidR="006F1EC9" w:rsidRPr="00F33C68">
              <w:rPr>
                <w:sz w:val="22"/>
                <w:szCs w:val="22"/>
              </w:rPr>
              <w:t>.</w:t>
            </w:r>
            <w:r w:rsidR="006F1EC9">
              <w:rPr>
                <w:sz w:val="22"/>
                <w:szCs w:val="22"/>
              </w:rPr>
              <w:t>202</w:t>
            </w:r>
            <w:r>
              <w:rPr>
                <w:sz w:val="22"/>
                <w:szCs w:val="22"/>
              </w:rPr>
              <w:t>5</w:t>
            </w:r>
          </w:p>
        </w:tc>
        <w:tc>
          <w:tcPr>
            <w:tcW w:w="4411" w:type="dxa"/>
            <w:vAlign w:val="center"/>
          </w:tcPr>
          <w:p w:rsidR="006F1EC9" w:rsidRPr="00662677" w:rsidRDefault="006F1EC9" w:rsidP="006F1EC9">
            <w:pPr>
              <w:rPr>
                <w:b/>
                <w:sz w:val="22"/>
                <w:szCs w:val="22"/>
              </w:rPr>
            </w:pPr>
            <w:r w:rsidRPr="00662677">
              <w:rPr>
                <w:b/>
                <w:sz w:val="22"/>
                <w:szCs w:val="22"/>
              </w:rPr>
              <w:t>Základy mikroskopování</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r>
              <w:rPr>
                <w:b/>
                <w:sz w:val="22"/>
                <w:szCs w:val="22"/>
              </w:rPr>
              <w:t>1</w:t>
            </w:r>
            <w:r w:rsidRPr="00F33C68">
              <w:rPr>
                <w:b/>
                <w:sz w:val="22"/>
                <w:szCs w:val="22"/>
              </w:rPr>
              <w:t>.</w:t>
            </w:r>
          </w:p>
        </w:tc>
        <w:tc>
          <w:tcPr>
            <w:tcW w:w="1945" w:type="dxa"/>
            <w:vAlign w:val="center"/>
          </w:tcPr>
          <w:p w:rsidR="006F1EC9" w:rsidRPr="00F33C68" w:rsidRDefault="0001346D" w:rsidP="006F1EC9">
            <w:pPr>
              <w:jc w:val="center"/>
              <w:rPr>
                <w:sz w:val="22"/>
                <w:szCs w:val="22"/>
              </w:rPr>
            </w:pPr>
            <w:r>
              <w:rPr>
                <w:sz w:val="22"/>
                <w:szCs w:val="22"/>
              </w:rPr>
              <w:t>9</w:t>
            </w:r>
            <w:r w:rsidR="006F1EC9" w:rsidRPr="00F33C68">
              <w:rPr>
                <w:sz w:val="22"/>
                <w:szCs w:val="22"/>
              </w:rPr>
              <w:t>.</w:t>
            </w:r>
            <w:r w:rsidR="006F1EC9">
              <w:rPr>
                <w:sz w:val="22"/>
                <w:szCs w:val="22"/>
              </w:rPr>
              <w:t>10</w:t>
            </w:r>
            <w:r w:rsidR="006F1EC9" w:rsidRPr="00F33C68">
              <w:rPr>
                <w:sz w:val="22"/>
                <w:szCs w:val="22"/>
              </w:rPr>
              <w:t>.</w:t>
            </w:r>
            <w:r w:rsidR="006F1EC9">
              <w:rPr>
                <w:sz w:val="22"/>
                <w:szCs w:val="22"/>
              </w:rPr>
              <w:t>202</w:t>
            </w:r>
            <w:r>
              <w:rPr>
                <w:sz w:val="22"/>
                <w:szCs w:val="22"/>
              </w:rPr>
              <w:t>5</w:t>
            </w:r>
          </w:p>
        </w:tc>
        <w:tc>
          <w:tcPr>
            <w:tcW w:w="4411" w:type="dxa"/>
            <w:vAlign w:val="center"/>
          </w:tcPr>
          <w:p w:rsidR="006F1EC9" w:rsidRPr="00662677" w:rsidRDefault="006F1EC9" w:rsidP="006F1EC9">
            <w:pPr>
              <w:pStyle w:val="Zkladntext"/>
              <w:rPr>
                <w:b/>
                <w:sz w:val="22"/>
                <w:szCs w:val="22"/>
              </w:rPr>
            </w:pPr>
            <w:r w:rsidRPr="00662677">
              <w:rPr>
                <w:b/>
                <w:sz w:val="22"/>
                <w:szCs w:val="22"/>
              </w:rPr>
              <w:t>Základy mikroskopování</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r w:rsidRPr="00F33C68">
              <w:rPr>
                <w:b/>
                <w:sz w:val="22"/>
                <w:szCs w:val="22"/>
              </w:rPr>
              <w:t>2.</w:t>
            </w:r>
          </w:p>
        </w:tc>
        <w:tc>
          <w:tcPr>
            <w:tcW w:w="1945" w:type="dxa"/>
            <w:vAlign w:val="center"/>
          </w:tcPr>
          <w:p w:rsidR="006F1EC9" w:rsidRPr="00F33C68" w:rsidRDefault="006F1EC9" w:rsidP="006F1EC9">
            <w:pPr>
              <w:jc w:val="center"/>
              <w:rPr>
                <w:sz w:val="22"/>
                <w:szCs w:val="22"/>
              </w:rPr>
            </w:pPr>
            <w:r>
              <w:rPr>
                <w:sz w:val="22"/>
                <w:szCs w:val="22"/>
              </w:rPr>
              <w:t>1</w:t>
            </w:r>
            <w:r w:rsidR="0001346D">
              <w:rPr>
                <w:sz w:val="22"/>
                <w:szCs w:val="22"/>
              </w:rPr>
              <w:t>6</w:t>
            </w:r>
            <w:r w:rsidRPr="00F33C68">
              <w:rPr>
                <w:sz w:val="22"/>
                <w:szCs w:val="22"/>
              </w:rPr>
              <w:t>.</w:t>
            </w:r>
            <w:r>
              <w:rPr>
                <w:sz w:val="22"/>
                <w:szCs w:val="22"/>
              </w:rPr>
              <w:t>10</w:t>
            </w:r>
            <w:r w:rsidRPr="00F33C68">
              <w:rPr>
                <w:sz w:val="22"/>
                <w:szCs w:val="22"/>
              </w:rPr>
              <w:t>.</w:t>
            </w:r>
            <w:r>
              <w:rPr>
                <w:sz w:val="22"/>
                <w:szCs w:val="22"/>
              </w:rPr>
              <w:t>202</w:t>
            </w:r>
            <w:r w:rsidR="0001346D">
              <w:rPr>
                <w:sz w:val="22"/>
                <w:szCs w:val="22"/>
              </w:rPr>
              <w:t>5</w:t>
            </w:r>
          </w:p>
        </w:tc>
        <w:tc>
          <w:tcPr>
            <w:tcW w:w="4411" w:type="dxa"/>
            <w:vAlign w:val="center"/>
          </w:tcPr>
          <w:p w:rsidR="006F1EC9" w:rsidRPr="00662677" w:rsidRDefault="006F1EC9" w:rsidP="006F1EC9">
            <w:pPr>
              <w:pStyle w:val="Zkladntext"/>
              <w:rPr>
                <w:b/>
                <w:color w:val="auto"/>
                <w:sz w:val="22"/>
                <w:szCs w:val="22"/>
              </w:rPr>
            </w:pPr>
            <w:r w:rsidRPr="00662677">
              <w:rPr>
                <w:b/>
                <w:color w:val="auto"/>
                <w:sz w:val="22"/>
                <w:szCs w:val="22"/>
              </w:rPr>
              <w:t>Testy životaschopnosti buněk</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r>
              <w:rPr>
                <w:b/>
                <w:sz w:val="22"/>
                <w:szCs w:val="22"/>
              </w:rPr>
              <w:t>2.</w:t>
            </w:r>
          </w:p>
        </w:tc>
        <w:tc>
          <w:tcPr>
            <w:tcW w:w="1945" w:type="dxa"/>
            <w:vAlign w:val="center"/>
          </w:tcPr>
          <w:p w:rsidR="006F1EC9" w:rsidRPr="00F33C68" w:rsidRDefault="006F1EC9" w:rsidP="006F1EC9">
            <w:pPr>
              <w:jc w:val="center"/>
              <w:rPr>
                <w:sz w:val="22"/>
                <w:szCs w:val="22"/>
              </w:rPr>
            </w:pPr>
            <w:r>
              <w:rPr>
                <w:sz w:val="22"/>
                <w:szCs w:val="22"/>
              </w:rPr>
              <w:t>2</w:t>
            </w:r>
            <w:r w:rsidR="0001346D">
              <w:rPr>
                <w:sz w:val="22"/>
                <w:szCs w:val="22"/>
              </w:rPr>
              <w:t>3</w:t>
            </w:r>
            <w:r w:rsidRPr="00F33C68">
              <w:rPr>
                <w:sz w:val="22"/>
                <w:szCs w:val="22"/>
              </w:rPr>
              <w:t>.</w:t>
            </w:r>
            <w:r>
              <w:rPr>
                <w:sz w:val="22"/>
                <w:szCs w:val="22"/>
              </w:rPr>
              <w:t>10</w:t>
            </w:r>
            <w:r w:rsidRPr="00F33C68">
              <w:rPr>
                <w:sz w:val="22"/>
                <w:szCs w:val="22"/>
              </w:rPr>
              <w:t>.</w:t>
            </w:r>
            <w:r>
              <w:rPr>
                <w:sz w:val="22"/>
                <w:szCs w:val="22"/>
              </w:rPr>
              <w:t>202</w:t>
            </w:r>
            <w:r w:rsidR="0001346D">
              <w:rPr>
                <w:sz w:val="22"/>
                <w:szCs w:val="22"/>
              </w:rPr>
              <w:t>5</w:t>
            </w:r>
          </w:p>
        </w:tc>
        <w:tc>
          <w:tcPr>
            <w:tcW w:w="4411" w:type="dxa"/>
            <w:vAlign w:val="center"/>
          </w:tcPr>
          <w:p w:rsidR="006F1EC9" w:rsidRPr="00662677" w:rsidRDefault="006F1EC9" w:rsidP="006F1EC9">
            <w:pPr>
              <w:pStyle w:val="Zkladntext"/>
              <w:rPr>
                <w:b/>
                <w:sz w:val="22"/>
                <w:szCs w:val="22"/>
              </w:rPr>
            </w:pPr>
            <w:r w:rsidRPr="00662677">
              <w:rPr>
                <w:b/>
                <w:color w:val="auto"/>
                <w:sz w:val="22"/>
                <w:szCs w:val="22"/>
              </w:rPr>
              <w:t>Testy životaschopnosti buněk</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r w:rsidRPr="00F33C68">
              <w:rPr>
                <w:b/>
                <w:sz w:val="22"/>
                <w:szCs w:val="22"/>
              </w:rPr>
              <w:t>3.</w:t>
            </w:r>
          </w:p>
        </w:tc>
        <w:tc>
          <w:tcPr>
            <w:tcW w:w="1945" w:type="dxa"/>
            <w:vAlign w:val="center"/>
          </w:tcPr>
          <w:p w:rsidR="006F1EC9" w:rsidRDefault="006F1EC9" w:rsidP="006F1EC9">
            <w:pPr>
              <w:jc w:val="center"/>
              <w:rPr>
                <w:sz w:val="22"/>
                <w:szCs w:val="22"/>
              </w:rPr>
            </w:pPr>
            <w:r>
              <w:rPr>
                <w:sz w:val="22"/>
                <w:szCs w:val="22"/>
              </w:rPr>
              <w:t>3</w:t>
            </w:r>
            <w:r w:rsidR="0001346D">
              <w:rPr>
                <w:sz w:val="22"/>
                <w:szCs w:val="22"/>
              </w:rPr>
              <w:t>0</w:t>
            </w:r>
            <w:r w:rsidRPr="00F33C68">
              <w:rPr>
                <w:sz w:val="22"/>
                <w:szCs w:val="22"/>
              </w:rPr>
              <w:t>.</w:t>
            </w:r>
            <w:r>
              <w:rPr>
                <w:sz w:val="22"/>
                <w:szCs w:val="22"/>
              </w:rPr>
              <w:t>10</w:t>
            </w:r>
            <w:r w:rsidRPr="00F33C68">
              <w:rPr>
                <w:sz w:val="22"/>
                <w:szCs w:val="22"/>
              </w:rPr>
              <w:t>.</w:t>
            </w:r>
            <w:r>
              <w:rPr>
                <w:sz w:val="22"/>
                <w:szCs w:val="22"/>
              </w:rPr>
              <w:t>202</w:t>
            </w:r>
            <w:r w:rsidR="0001346D">
              <w:rPr>
                <w:sz w:val="22"/>
                <w:szCs w:val="22"/>
              </w:rPr>
              <w:t>5</w:t>
            </w:r>
          </w:p>
        </w:tc>
        <w:tc>
          <w:tcPr>
            <w:tcW w:w="4411" w:type="dxa"/>
            <w:vAlign w:val="center"/>
          </w:tcPr>
          <w:p w:rsidR="006F1EC9" w:rsidRPr="00662677" w:rsidRDefault="006F1EC9" w:rsidP="006F1EC9">
            <w:pPr>
              <w:pStyle w:val="Zkladntext"/>
              <w:rPr>
                <w:b/>
                <w:color w:val="auto"/>
                <w:sz w:val="22"/>
                <w:szCs w:val="22"/>
              </w:rPr>
            </w:pPr>
            <w:r w:rsidRPr="00662677">
              <w:rPr>
                <w:b/>
                <w:sz w:val="22"/>
                <w:szCs w:val="22"/>
              </w:rPr>
              <w:t>Fluorescenční mikroskopie</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r w:rsidRPr="00F33C68">
              <w:rPr>
                <w:b/>
                <w:sz w:val="22"/>
                <w:szCs w:val="22"/>
              </w:rPr>
              <w:t>3.</w:t>
            </w:r>
          </w:p>
        </w:tc>
        <w:tc>
          <w:tcPr>
            <w:tcW w:w="1945" w:type="dxa"/>
            <w:vAlign w:val="center"/>
          </w:tcPr>
          <w:p w:rsidR="006F1EC9" w:rsidRPr="00F33C68" w:rsidRDefault="0001346D" w:rsidP="006F1EC9">
            <w:pPr>
              <w:jc w:val="center"/>
              <w:rPr>
                <w:sz w:val="22"/>
                <w:szCs w:val="22"/>
              </w:rPr>
            </w:pPr>
            <w:r>
              <w:rPr>
                <w:sz w:val="22"/>
                <w:szCs w:val="22"/>
              </w:rPr>
              <w:t>6</w:t>
            </w:r>
            <w:r w:rsidR="006F1EC9" w:rsidRPr="00F33C68">
              <w:rPr>
                <w:sz w:val="22"/>
                <w:szCs w:val="22"/>
              </w:rPr>
              <w:t>.</w:t>
            </w:r>
            <w:r w:rsidR="006F1EC9">
              <w:rPr>
                <w:sz w:val="22"/>
                <w:szCs w:val="22"/>
              </w:rPr>
              <w:t>11</w:t>
            </w:r>
            <w:r w:rsidR="006F1EC9" w:rsidRPr="00F33C68">
              <w:rPr>
                <w:sz w:val="22"/>
                <w:szCs w:val="22"/>
              </w:rPr>
              <w:t>.</w:t>
            </w:r>
            <w:r w:rsidR="006F1EC9">
              <w:rPr>
                <w:sz w:val="22"/>
                <w:szCs w:val="22"/>
              </w:rPr>
              <w:t>202</w:t>
            </w:r>
            <w:r>
              <w:rPr>
                <w:sz w:val="22"/>
                <w:szCs w:val="22"/>
              </w:rPr>
              <w:t>5</w:t>
            </w:r>
          </w:p>
        </w:tc>
        <w:tc>
          <w:tcPr>
            <w:tcW w:w="4411" w:type="dxa"/>
            <w:vAlign w:val="center"/>
          </w:tcPr>
          <w:p w:rsidR="006F1EC9" w:rsidRPr="00662677" w:rsidRDefault="006F1EC9" w:rsidP="006F1EC9">
            <w:pPr>
              <w:pStyle w:val="Zkladntext"/>
              <w:rPr>
                <w:b/>
                <w:color w:val="auto"/>
                <w:sz w:val="22"/>
                <w:szCs w:val="22"/>
              </w:rPr>
            </w:pPr>
            <w:r w:rsidRPr="00662677">
              <w:rPr>
                <w:b/>
                <w:sz w:val="22"/>
                <w:szCs w:val="22"/>
              </w:rPr>
              <w:t>Fluorescenční mikroskopie</w:t>
            </w:r>
          </w:p>
        </w:tc>
      </w:tr>
      <w:tr w:rsidR="006F1EC9" w:rsidRPr="00F33C68" w:rsidTr="00992789">
        <w:trPr>
          <w:trHeight w:val="567"/>
        </w:trPr>
        <w:tc>
          <w:tcPr>
            <w:tcW w:w="1085" w:type="dxa"/>
            <w:tcBorders>
              <w:top w:val="single" w:sz="2" w:space="0" w:color="auto"/>
            </w:tcBorders>
            <w:vAlign w:val="center"/>
          </w:tcPr>
          <w:p w:rsidR="006F1EC9" w:rsidRPr="00F33C68" w:rsidRDefault="006F1EC9" w:rsidP="006F1EC9">
            <w:pPr>
              <w:jc w:val="center"/>
              <w:rPr>
                <w:b/>
                <w:sz w:val="22"/>
                <w:szCs w:val="22"/>
              </w:rPr>
            </w:pPr>
            <w:r>
              <w:rPr>
                <w:b/>
                <w:sz w:val="22"/>
                <w:szCs w:val="22"/>
              </w:rPr>
              <w:t>4</w:t>
            </w:r>
            <w:r w:rsidRPr="00F33C68">
              <w:rPr>
                <w:b/>
                <w:sz w:val="22"/>
                <w:szCs w:val="22"/>
              </w:rPr>
              <w:t>.</w:t>
            </w:r>
          </w:p>
        </w:tc>
        <w:tc>
          <w:tcPr>
            <w:tcW w:w="1945" w:type="dxa"/>
            <w:tcBorders>
              <w:top w:val="single" w:sz="2" w:space="0" w:color="auto"/>
            </w:tcBorders>
            <w:vAlign w:val="center"/>
          </w:tcPr>
          <w:p w:rsidR="006F1EC9" w:rsidRPr="00F33C68" w:rsidRDefault="006F1EC9" w:rsidP="006F1EC9">
            <w:pPr>
              <w:jc w:val="center"/>
              <w:rPr>
                <w:sz w:val="22"/>
                <w:szCs w:val="22"/>
              </w:rPr>
            </w:pPr>
            <w:r>
              <w:rPr>
                <w:sz w:val="22"/>
                <w:szCs w:val="22"/>
              </w:rPr>
              <w:t>1</w:t>
            </w:r>
            <w:r w:rsidR="0001346D">
              <w:rPr>
                <w:sz w:val="22"/>
                <w:szCs w:val="22"/>
              </w:rPr>
              <w:t>3</w:t>
            </w:r>
            <w:r w:rsidRPr="00F33C68">
              <w:rPr>
                <w:sz w:val="22"/>
                <w:szCs w:val="22"/>
              </w:rPr>
              <w:t>.</w:t>
            </w:r>
            <w:r>
              <w:rPr>
                <w:sz w:val="22"/>
                <w:szCs w:val="22"/>
              </w:rPr>
              <w:t>11</w:t>
            </w:r>
            <w:r w:rsidRPr="00F33C68">
              <w:rPr>
                <w:sz w:val="22"/>
                <w:szCs w:val="22"/>
              </w:rPr>
              <w:t>.</w:t>
            </w:r>
            <w:r>
              <w:rPr>
                <w:sz w:val="22"/>
                <w:szCs w:val="22"/>
              </w:rPr>
              <w:t>202</w:t>
            </w:r>
            <w:r w:rsidR="0001346D">
              <w:rPr>
                <w:sz w:val="22"/>
                <w:szCs w:val="22"/>
              </w:rPr>
              <w:t>5</w:t>
            </w:r>
          </w:p>
        </w:tc>
        <w:tc>
          <w:tcPr>
            <w:tcW w:w="4411" w:type="dxa"/>
            <w:tcBorders>
              <w:top w:val="single" w:sz="2" w:space="0" w:color="auto"/>
            </w:tcBorders>
            <w:vAlign w:val="center"/>
          </w:tcPr>
          <w:p w:rsidR="006F1EC9" w:rsidRPr="00662677" w:rsidRDefault="006F1EC9" w:rsidP="006F1EC9">
            <w:pPr>
              <w:rPr>
                <w:b/>
                <w:sz w:val="22"/>
                <w:szCs w:val="22"/>
              </w:rPr>
            </w:pPr>
            <w:r w:rsidRPr="00662677">
              <w:rPr>
                <w:b/>
                <w:sz w:val="22"/>
                <w:szCs w:val="22"/>
              </w:rPr>
              <w:t>Živočišná buňka</w:t>
            </w:r>
          </w:p>
        </w:tc>
      </w:tr>
      <w:tr w:rsidR="006F1EC9" w:rsidRPr="00F33C68" w:rsidTr="00992789">
        <w:trPr>
          <w:trHeight w:val="567"/>
        </w:trPr>
        <w:tc>
          <w:tcPr>
            <w:tcW w:w="1085" w:type="dxa"/>
            <w:tcBorders>
              <w:top w:val="single" w:sz="2" w:space="0" w:color="auto"/>
            </w:tcBorders>
            <w:vAlign w:val="center"/>
          </w:tcPr>
          <w:p w:rsidR="006F1EC9" w:rsidRPr="00F33C68" w:rsidRDefault="006F1EC9" w:rsidP="006F1EC9">
            <w:pPr>
              <w:jc w:val="center"/>
              <w:rPr>
                <w:b/>
                <w:bCs/>
                <w:sz w:val="22"/>
                <w:szCs w:val="22"/>
              </w:rPr>
            </w:pPr>
            <w:r>
              <w:rPr>
                <w:b/>
                <w:sz w:val="22"/>
                <w:szCs w:val="22"/>
              </w:rPr>
              <w:t>4</w:t>
            </w:r>
            <w:r w:rsidRPr="00F33C68">
              <w:rPr>
                <w:b/>
                <w:sz w:val="22"/>
                <w:szCs w:val="22"/>
              </w:rPr>
              <w:t>.</w:t>
            </w:r>
          </w:p>
        </w:tc>
        <w:tc>
          <w:tcPr>
            <w:tcW w:w="1945" w:type="dxa"/>
            <w:tcBorders>
              <w:top w:val="single" w:sz="2" w:space="0" w:color="auto"/>
            </w:tcBorders>
            <w:vAlign w:val="center"/>
          </w:tcPr>
          <w:p w:rsidR="006F1EC9" w:rsidRPr="00F33C68" w:rsidRDefault="006F1EC9" w:rsidP="006F1EC9">
            <w:pPr>
              <w:jc w:val="center"/>
              <w:rPr>
                <w:bCs/>
                <w:sz w:val="22"/>
                <w:szCs w:val="22"/>
              </w:rPr>
            </w:pPr>
            <w:r>
              <w:rPr>
                <w:sz w:val="22"/>
                <w:szCs w:val="22"/>
              </w:rPr>
              <w:t>2</w:t>
            </w:r>
            <w:r w:rsidR="0001346D">
              <w:rPr>
                <w:sz w:val="22"/>
                <w:szCs w:val="22"/>
              </w:rPr>
              <w:t>0</w:t>
            </w:r>
            <w:r w:rsidRPr="00F33C68">
              <w:rPr>
                <w:sz w:val="22"/>
                <w:szCs w:val="22"/>
              </w:rPr>
              <w:t>.</w:t>
            </w:r>
            <w:r>
              <w:rPr>
                <w:sz w:val="22"/>
                <w:szCs w:val="22"/>
              </w:rPr>
              <w:t>11</w:t>
            </w:r>
            <w:r w:rsidRPr="00F33C68">
              <w:rPr>
                <w:sz w:val="22"/>
                <w:szCs w:val="22"/>
              </w:rPr>
              <w:t>.</w:t>
            </w:r>
            <w:r>
              <w:rPr>
                <w:sz w:val="22"/>
                <w:szCs w:val="22"/>
              </w:rPr>
              <w:t>202</w:t>
            </w:r>
            <w:r w:rsidR="0001346D">
              <w:rPr>
                <w:sz w:val="22"/>
                <w:szCs w:val="22"/>
              </w:rPr>
              <w:t>5</w:t>
            </w:r>
          </w:p>
        </w:tc>
        <w:tc>
          <w:tcPr>
            <w:tcW w:w="4411" w:type="dxa"/>
            <w:tcBorders>
              <w:top w:val="single" w:sz="2" w:space="0" w:color="auto"/>
            </w:tcBorders>
            <w:vAlign w:val="center"/>
          </w:tcPr>
          <w:p w:rsidR="006F1EC9" w:rsidRPr="00662677" w:rsidRDefault="006F1EC9" w:rsidP="006F1EC9">
            <w:pPr>
              <w:rPr>
                <w:b/>
                <w:bCs/>
                <w:sz w:val="22"/>
                <w:szCs w:val="22"/>
              </w:rPr>
            </w:pPr>
            <w:r w:rsidRPr="00662677">
              <w:rPr>
                <w:b/>
                <w:sz w:val="22"/>
                <w:szCs w:val="22"/>
              </w:rPr>
              <w:t>Živočišná buňka</w:t>
            </w:r>
          </w:p>
        </w:tc>
      </w:tr>
      <w:tr w:rsidR="006F1EC9" w:rsidRPr="00F33C68" w:rsidTr="00992789">
        <w:trPr>
          <w:trHeight w:val="567"/>
        </w:trPr>
        <w:tc>
          <w:tcPr>
            <w:tcW w:w="1085" w:type="dxa"/>
            <w:tcBorders>
              <w:top w:val="single" w:sz="4" w:space="0" w:color="auto"/>
            </w:tcBorders>
            <w:vAlign w:val="center"/>
          </w:tcPr>
          <w:p w:rsidR="006F1EC9" w:rsidRPr="00F33C68" w:rsidRDefault="006F1EC9" w:rsidP="006F1EC9">
            <w:pPr>
              <w:jc w:val="center"/>
              <w:rPr>
                <w:b/>
                <w:bCs/>
                <w:sz w:val="22"/>
                <w:szCs w:val="22"/>
              </w:rPr>
            </w:pPr>
            <w:r>
              <w:rPr>
                <w:b/>
                <w:bCs/>
                <w:sz w:val="22"/>
                <w:szCs w:val="22"/>
              </w:rPr>
              <w:t>5.</w:t>
            </w:r>
          </w:p>
        </w:tc>
        <w:tc>
          <w:tcPr>
            <w:tcW w:w="1945" w:type="dxa"/>
            <w:tcBorders>
              <w:top w:val="single" w:sz="4" w:space="0" w:color="auto"/>
            </w:tcBorders>
            <w:vAlign w:val="center"/>
          </w:tcPr>
          <w:p w:rsidR="006F1EC9" w:rsidRPr="00F33C68" w:rsidRDefault="006F1EC9" w:rsidP="006F1EC9">
            <w:pPr>
              <w:jc w:val="center"/>
              <w:rPr>
                <w:bCs/>
                <w:sz w:val="22"/>
                <w:szCs w:val="22"/>
              </w:rPr>
            </w:pPr>
            <w:r>
              <w:rPr>
                <w:sz w:val="22"/>
                <w:szCs w:val="22"/>
              </w:rPr>
              <w:t>2</w:t>
            </w:r>
            <w:r w:rsidR="0001346D">
              <w:rPr>
                <w:sz w:val="22"/>
                <w:szCs w:val="22"/>
              </w:rPr>
              <w:t>7</w:t>
            </w:r>
            <w:r w:rsidRPr="00F33C68">
              <w:rPr>
                <w:sz w:val="22"/>
                <w:szCs w:val="22"/>
              </w:rPr>
              <w:t>.</w:t>
            </w:r>
            <w:r>
              <w:rPr>
                <w:sz w:val="22"/>
                <w:szCs w:val="22"/>
              </w:rPr>
              <w:t>11</w:t>
            </w:r>
            <w:r w:rsidRPr="00F33C68">
              <w:rPr>
                <w:sz w:val="22"/>
                <w:szCs w:val="22"/>
              </w:rPr>
              <w:t>.</w:t>
            </w:r>
            <w:r>
              <w:rPr>
                <w:sz w:val="22"/>
                <w:szCs w:val="22"/>
              </w:rPr>
              <w:t>202</w:t>
            </w:r>
            <w:r w:rsidR="0001346D">
              <w:rPr>
                <w:sz w:val="22"/>
                <w:szCs w:val="22"/>
              </w:rPr>
              <w:t>5</w:t>
            </w:r>
          </w:p>
        </w:tc>
        <w:tc>
          <w:tcPr>
            <w:tcW w:w="4411" w:type="dxa"/>
            <w:tcBorders>
              <w:top w:val="single" w:sz="4" w:space="0" w:color="auto"/>
            </w:tcBorders>
            <w:vAlign w:val="center"/>
          </w:tcPr>
          <w:p w:rsidR="006F1EC9" w:rsidRPr="00662677" w:rsidRDefault="006F1EC9" w:rsidP="006F1EC9">
            <w:pPr>
              <w:rPr>
                <w:b/>
                <w:bCs/>
                <w:sz w:val="22"/>
                <w:szCs w:val="22"/>
              </w:rPr>
            </w:pPr>
            <w:proofErr w:type="spellStart"/>
            <w:r w:rsidRPr="00662677">
              <w:rPr>
                <w:b/>
                <w:sz w:val="22"/>
                <w:szCs w:val="22"/>
              </w:rPr>
              <w:t>Autoagregace</w:t>
            </w:r>
            <w:proofErr w:type="spellEnd"/>
            <w:r w:rsidRPr="00662677">
              <w:rPr>
                <w:b/>
                <w:sz w:val="22"/>
                <w:szCs w:val="22"/>
              </w:rPr>
              <w:t xml:space="preserve"> fosfolipidů</w:t>
            </w:r>
          </w:p>
        </w:tc>
      </w:tr>
      <w:tr w:rsidR="006F1EC9" w:rsidRPr="00F33C68" w:rsidTr="00992789">
        <w:trPr>
          <w:trHeight w:val="567"/>
        </w:trPr>
        <w:tc>
          <w:tcPr>
            <w:tcW w:w="1085" w:type="dxa"/>
            <w:tcBorders>
              <w:top w:val="single" w:sz="4" w:space="0" w:color="auto"/>
            </w:tcBorders>
            <w:vAlign w:val="center"/>
          </w:tcPr>
          <w:p w:rsidR="006F1EC9" w:rsidRPr="00F33C68" w:rsidRDefault="006F1EC9" w:rsidP="006F1EC9">
            <w:pPr>
              <w:jc w:val="center"/>
              <w:rPr>
                <w:b/>
                <w:sz w:val="22"/>
                <w:szCs w:val="22"/>
              </w:rPr>
            </w:pPr>
          </w:p>
        </w:tc>
        <w:tc>
          <w:tcPr>
            <w:tcW w:w="1945" w:type="dxa"/>
            <w:tcBorders>
              <w:top w:val="single" w:sz="4" w:space="0" w:color="auto"/>
            </w:tcBorders>
            <w:vAlign w:val="center"/>
          </w:tcPr>
          <w:p w:rsidR="006F1EC9" w:rsidRPr="00F33C68" w:rsidRDefault="0001346D" w:rsidP="006F1EC9">
            <w:pPr>
              <w:jc w:val="center"/>
              <w:rPr>
                <w:sz w:val="22"/>
                <w:szCs w:val="22"/>
              </w:rPr>
            </w:pPr>
            <w:r>
              <w:rPr>
                <w:sz w:val="22"/>
                <w:szCs w:val="22"/>
              </w:rPr>
              <w:t>4</w:t>
            </w:r>
            <w:r w:rsidR="006F1EC9" w:rsidRPr="00F33C68">
              <w:rPr>
                <w:sz w:val="22"/>
                <w:szCs w:val="22"/>
              </w:rPr>
              <w:t>.</w:t>
            </w:r>
            <w:r w:rsidR="006F1EC9">
              <w:rPr>
                <w:sz w:val="22"/>
                <w:szCs w:val="22"/>
              </w:rPr>
              <w:t>12</w:t>
            </w:r>
            <w:r w:rsidR="006F1EC9" w:rsidRPr="00F33C68">
              <w:rPr>
                <w:sz w:val="22"/>
                <w:szCs w:val="22"/>
              </w:rPr>
              <w:t>.</w:t>
            </w:r>
            <w:r w:rsidR="006F1EC9">
              <w:rPr>
                <w:sz w:val="22"/>
                <w:szCs w:val="22"/>
              </w:rPr>
              <w:t>202</w:t>
            </w:r>
            <w:r>
              <w:rPr>
                <w:sz w:val="22"/>
                <w:szCs w:val="22"/>
              </w:rPr>
              <w:t>5</w:t>
            </w:r>
          </w:p>
        </w:tc>
        <w:tc>
          <w:tcPr>
            <w:tcW w:w="4411" w:type="dxa"/>
            <w:tcBorders>
              <w:top w:val="single" w:sz="4" w:space="0" w:color="auto"/>
            </w:tcBorders>
            <w:vAlign w:val="center"/>
          </w:tcPr>
          <w:p w:rsidR="006F1EC9" w:rsidRPr="00662677" w:rsidRDefault="006F1EC9" w:rsidP="006F1EC9">
            <w:pPr>
              <w:rPr>
                <w:b/>
                <w:sz w:val="22"/>
                <w:szCs w:val="22"/>
              </w:rPr>
            </w:pPr>
            <w:r w:rsidRPr="00662677">
              <w:rPr>
                <w:b/>
                <w:sz w:val="22"/>
                <w:szCs w:val="22"/>
              </w:rPr>
              <w:t>Náhrada za omluvená cvičení</w:t>
            </w:r>
          </w:p>
        </w:tc>
      </w:tr>
      <w:tr w:rsidR="006F1EC9" w:rsidRPr="00F33C68" w:rsidTr="00992789">
        <w:trPr>
          <w:trHeight w:val="567"/>
        </w:trPr>
        <w:tc>
          <w:tcPr>
            <w:tcW w:w="1085" w:type="dxa"/>
            <w:vAlign w:val="center"/>
          </w:tcPr>
          <w:p w:rsidR="006F1EC9" w:rsidRPr="00F33C68" w:rsidRDefault="006F1EC9" w:rsidP="006F1EC9">
            <w:pPr>
              <w:jc w:val="center"/>
              <w:rPr>
                <w:b/>
                <w:sz w:val="22"/>
                <w:szCs w:val="22"/>
              </w:rPr>
            </w:pPr>
          </w:p>
        </w:tc>
        <w:tc>
          <w:tcPr>
            <w:tcW w:w="1945" w:type="dxa"/>
            <w:vAlign w:val="center"/>
          </w:tcPr>
          <w:p w:rsidR="006F1EC9" w:rsidRPr="00F33C68" w:rsidRDefault="006F1EC9" w:rsidP="006F1EC9">
            <w:pPr>
              <w:jc w:val="center"/>
              <w:rPr>
                <w:sz w:val="22"/>
                <w:szCs w:val="22"/>
              </w:rPr>
            </w:pPr>
            <w:r>
              <w:rPr>
                <w:sz w:val="22"/>
                <w:szCs w:val="22"/>
              </w:rPr>
              <w:t>1</w:t>
            </w:r>
            <w:r w:rsidR="0001346D">
              <w:rPr>
                <w:sz w:val="22"/>
                <w:szCs w:val="22"/>
              </w:rPr>
              <w:t>1</w:t>
            </w:r>
            <w:r w:rsidRPr="00F33C68">
              <w:rPr>
                <w:sz w:val="22"/>
                <w:szCs w:val="22"/>
              </w:rPr>
              <w:t>.</w:t>
            </w:r>
            <w:r>
              <w:rPr>
                <w:sz w:val="22"/>
                <w:szCs w:val="22"/>
              </w:rPr>
              <w:t>12</w:t>
            </w:r>
            <w:r w:rsidRPr="00F33C68">
              <w:rPr>
                <w:sz w:val="22"/>
                <w:szCs w:val="22"/>
              </w:rPr>
              <w:t>.</w:t>
            </w:r>
            <w:r>
              <w:rPr>
                <w:sz w:val="22"/>
                <w:szCs w:val="22"/>
              </w:rPr>
              <w:t>202</w:t>
            </w:r>
            <w:r w:rsidR="0001346D">
              <w:rPr>
                <w:sz w:val="22"/>
                <w:szCs w:val="22"/>
              </w:rPr>
              <w:t>5</w:t>
            </w:r>
          </w:p>
        </w:tc>
        <w:tc>
          <w:tcPr>
            <w:tcW w:w="4411" w:type="dxa"/>
            <w:vAlign w:val="center"/>
          </w:tcPr>
          <w:p w:rsidR="006F1EC9" w:rsidRPr="00662677" w:rsidRDefault="006F1EC9" w:rsidP="006F1EC9">
            <w:pPr>
              <w:rPr>
                <w:sz w:val="22"/>
                <w:szCs w:val="22"/>
              </w:rPr>
            </w:pPr>
            <w:r w:rsidRPr="00662677">
              <w:rPr>
                <w:b/>
                <w:sz w:val="22"/>
                <w:szCs w:val="22"/>
              </w:rPr>
              <w:t>Zápočtový test a zápočet</w:t>
            </w:r>
          </w:p>
        </w:tc>
      </w:tr>
    </w:tbl>
    <w:p w:rsidR="00FC709F" w:rsidRPr="00337E01" w:rsidRDefault="00FC709F" w:rsidP="00FA1641">
      <w:pPr>
        <w:ind w:firstLine="284"/>
        <w:jc w:val="both"/>
        <w:rPr>
          <w:b/>
          <w:sz w:val="16"/>
          <w:szCs w:val="16"/>
        </w:rPr>
      </w:pPr>
    </w:p>
    <w:p w:rsidR="00797F97" w:rsidRDefault="00797F97" w:rsidP="00FA1641">
      <w:pPr>
        <w:ind w:firstLine="284"/>
        <w:jc w:val="both"/>
        <w:rPr>
          <w:b/>
          <w:sz w:val="20"/>
          <w:szCs w:val="20"/>
        </w:rPr>
      </w:pPr>
    </w:p>
    <w:p w:rsidR="00797F97" w:rsidRDefault="00797F97" w:rsidP="00FA1641">
      <w:pPr>
        <w:ind w:firstLine="284"/>
        <w:jc w:val="both"/>
        <w:rPr>
          <w:b/>
          <w:sz w:val="20"/>
          <w:szCs w:val="20"/>
        </w:rPr>
      </w:pPr>
    </w:p>
    <w:p w:rsidR="00754848" w:rsidRDefault="00754848" w:rsidP="00FA1641">
      <w:pPr>
        <w:ind w:firstLine="284"/>
        <w:jc w:val="both"/>
        <w:rPr>
          <w:b/>
          <w:sz w:val="20"/>
          <w:szCs w:val="20"/>
        </w:rPr>
      </w:pPr>
    </w:p>
    <w:p w:rsidR="00754848" w:rsidRDefault="00754848" w:rsidP="00FA1641">
      <w:pPr>
        <w:ind w:firstLine="284"/>
        <w:jc w:val="both"/>
        <w:rPr>
          <w:b/>
          <w:sz w:val="20"/>
          <w:szCs w:val="20"/>
        </w:rPr>
      </w:pPr>
    </w:p>
    <w:p w:rsidR="0033581B" w:rsidRPr="00C14DAF" w:rsidRDefault="00FA1641" w:rsidP="00337E01">
      <w:pPr>
        <w:ind w:left="1416" w:firstLine="708"/>
        <w:jc w:val="both"/>
        <w:rPr>
          <w:b/>
          <w:sz w:val="20"/>
          <w:szCs w:val="20"/>
        </w:rPr>
      </w:pPr>
      <w:r w:rsidRPr="00C14DAF">
        <w:rPr>
          <w:b/>
          <w:sz w:val="20"/>
          <w:szCs w:val="20"/>
        </w:rPr>
        <w:tab/>
      </w: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4668FC" w:rsidRPr="00C14DAF" w:rsidRDefault="00FA1641" w:rsidP="00FA1641">
      <w:pPr>
        <w:pStyle w:val="Zkladntext"/>
        <w:rPr>
          <w:b/>
          <w:bCs/>
          <w:sz w:val="20"/>
        </w:rPr>
      </w:pPr>
      <w:r w:rsidRPr="00C14DAF">
        <w:rPr>
          <w:b/>
          <w:bCs/>
          <w:sz w:val="20"/>
        </w:rPr>
        <w:t>Kontakty:</w:t>
      </w:r>
    </w:p>
    <w:p w:rsidR="00FA1641" w:rsidRPr="00C14DAF" w:rsidRDefault="004668FC" w:rsidP="00FA1641">
      <w:pPr>
        <w:pStyle w:val="Zkladntext"/>
        <w:rPr>
          <w:bCs/>
          <w:sz w:val="20"/>
        </w:rPr>
      </w:pPr>
      <w:r w:rsidRPr="00C14DAF">
        <w:rPr>
          <w:bCs/>
          <w:sz w:val="20"/>
        </w:rPr>
        <w:t>tel.: 585 634 9</w:t>
      </w:r>
      <w:r w:rsidR="00346512" w:rsidRPr="00C14DAF">
        <w:rPr>
          <w:bCs/>
          <w:sz w:val="20"/>
        </w:rPr>
        <w:t>0</w:t>
      </w:r>
      <w:r w:rsidR="00CC7DC4">
        <w:rPr>
          <w:bCs/>
          <w:sz w:val="20"/>
        </w:rPr>
        <w:t>4</w:t>
      </w:r>
      <w:r w:rsidRPr="00C14DAF">
        <w:rPr>
          <w:bCs/>
          <w:sz w:val="20"/>
        </w:rPr>
        <w:t xml:space="preserve">; e-mail: </w:t>
      </w:r>
      <w:hyperlink r:id="rId10" w:history="1">
        <w:r w:rsidR="00E23AF2" w:rsidRPr="00C14DAF">
          <w:rPr>
            <w:rStyle w:val="Hypertextovodkaz"/>
            <w:bCs/>
            <w:sz w:val="20"/>
          </w:rPr>
          <w:t>peter.illes@upol.cz</w:t>
        </w:r>
      </w:hyperlink>
      <w:r w:rsidR="00FA1641" w:rsidRPr="00C14DAF">
        <w:rPr>
          <w:bCs/>
          <w:sz w:val="20"/>
        </w:rPr>
        <w:t xml:space="preserve"> </w:t>
      </w:r>
      <w:r w:rsidR="00CC7DC4">
        <w:rPr>
          <w:bCs/>
          <w:sz w:val="20"/>
        </w:rPr>
        <w:t>(</w:t>
      </w:r>
      <w:r w:rsidR="00E23AF2" w:rsidRPr="00C14DAF">
        <w:rPr>
          <w:bCs/>
          <w:sz w:val="20"/>
        </w:rPr>
        <w:t xml:space="preserve">Peter </w:t>
      </w:r>
      <w:proofErr w:type="spellStart"/>
      <w:r w:rsidR="00E23AF2" w:rsidRPr="00C14DAF">
        <w:rPr>
          <w:bCs/>
          <w:sz w:val="20"/>
        </w:rPr>
        <w:t>Illés</w:t>
      </w:r>
      <w:proofErr w:type="spellEnd"/>
      <w:r w:rsidR="00FA1641" w:rsidRPr="00C14DAF">
        <w:rPr>
          <w:bCs/>
          <w:sz w:val="20"/>
        </w:rPr>
        <w:t>)</w:t>
      </w:r>
    </w:p>
    <w:p w:rsidR="00C14DAF" w:rsidRPr="00CC7DC4" w:rsidRDefault="00C359D8" w:rsidP="00FA1641">
      <w:pPr>
        <w:spacing w:line="360" w:lineRule="auto"/>
        <w:rPr>
          <w:b/>
          <w:color w:val="0000FF"/>
          <w:sz w:val="20"/>
          <w:szCs w:val="20"/>
        </w:rPr>
      </w:pPr>
      <w:r>
        <w:rPr>
          <w:bCs/>
          <w:sz w:val="20"/>
        </w:rPr>
        <w:t xml:space="preserve">tel.: 585 634 907; e-mail: </w:t>
      </w:r>
      <w:hyperlink r:id="rId11" w:history="1">
        <w:r w:rsidRPr="002E57D1">
          <w:rPr>
            <w:rStyle w:val="Hypertextovodkaz"/>
            <w:bCs/>
            <w:sz w:val="20"/>
          </w:rPr>
          <w:t>jiri.hruby01@upol.cz</w:t>
        </w:r>
      </w:hyperlink>
      <w:r>
        <w:rPr>
          <w:bCs/>
          <w:sz w:val="20"/>
        </w:rPr>
        <w:t xml:space="preserve"> </w:t>
      </w:r>
      <w:r w:rsidR="00CC7DC4" w:rsidRPr="00CC7DC4">
        <w:rPr>
          <w:sz w:val="20"/>
          <w:szCs w:val="20"/>
        </w:rPr>
        <w:t>(</w:t>
      </w:r>
      <w:r>
        <w:rPr>
          <w:sz w:val="20"/>
          <w:szCs w:val="20"/>
        </w:rPr>
        <w:t>Jiří Hrubý</w:t>
      </w:r>
      <w:r w:rsidR="00CC7DC4" w:rsidRPr="00CC7DC4">
        <w:rPr>
          <w:sz w:val="20"/>
          <w:szCs w:val="20"/>
        </w:rPr>
        <w:t>)</w:t>
      </w:r>
    </w:p>
    <w:p w:rsidR="00754848" w:rsidRDefault="00754848" w:rsidP="00FA1641">
      <w:pPr>
        <w:spacing w:line="360" w:lineRule="auto"/>
        <w:rPr>
          <w:b/>
          <w:sz w:val="22"/>
          <w:szCs w:val="22"/>
        </w:rPr>
      </w:pPr>
    </w:p>
    <w:p w:rsidR="00FA1641" w:rsidRPr="00C14DAF" w:rsidRDefault="00FA1641" w:rsidP="00FA1641">
      <w:pPr>
        <w:spacing w:line="360" w:lineRule="auto"/>
        <w:rPr>
          <w:b/>
          <w:sz w:val="22"/>
          <w:szCs w:val="22"/>
        </w:rPr>
      </w:pPr>
      <w:r w:rsidRPr="00C14DAF">
        <w:rPr>
          <w:b/>
          <w:sz w:val="22"/>
          <w:szCs w:val="22"/>
        </w:rPr>
        <w:t>Materiály na internetu:</w:t>
      </w:r>
    </w:p>
    <w:p w:rsidR="00FA1641" w:rsidRPr="00C14DAF" w:rsidRDefault="00FA1641" w:rsidP="00C14DAF">
      <w:pPr>
        <w:ind w:left="708"/>
        <w:rPr>
          <w:sz w:val="22"/>
          <w:szCs w:val="22"/>
        </w:rPr>
      </w:pPr>
      <w:r w:rsidRPr="00C14DAF">
        <w:rPr>
          <w:sz w:val="22"/>
          <w:szCs w:val="22"/>
        </w:rPr>
        <w:t xml:space="preserve">internetová adresa Katedry buněčné biologie a genetiky (KBB):  </w:t>
      </w:r>
    </w:p>
    <w:p w:rsidR="00C359D8" w:rsidRPr="00C14DAF" w:rsidRDefault="00C359D8" w:rsidP="00C359D8">
      <w:pPr>
        <w:ind w:left="708"/>
        <w:rPr>
          <w:sz w:val="22"/>
          <w:szCs w:val="22"/>
        </w:rPr>
      </w:pPr>
      <w:hyperlink r:id="rId12" w:history="1">
        <w:r w:rsidRPr="00917925">
          <w:rPr>
            <w:rStyle w:val="Hypertextovodkaz"/>
            <w:sz w:val="22"/>
            <w:szCs w:val="22"/>
          </w:rPr>
          <w:t>www.prf.u</w:t>
        </w:r>
        <w:r w:rsidRPr="00917925">
          <w:rPr>
            <w:rStyle w:val="Hypertextovodkaz"/>
            <w:sz w:val="22"/>
            <w:szCs w:val="22"/>
          </w:rPr>
          <w:t>p</w:t>
        </w:r>
        <w:r w:rsidRPr="00917925">
          <w:rPr>
            <w:rStyle w:val="Hypertextovodkaz"/>
            <w:sz w:val="22"/>
            <w:szCs w:val="22"/>
          </w:rPr>
          <w:t>ol.cz/kbb</w:t>
        </w:r>
      </w:hyperlink>
      <w:r>
        <w:rPr>
          <w:sz w:val="22"/>
          <w:szCs w:val="22"/>
        </w:rPr>
        <w:t xml:space="preserve"> </w:t>
      </w:r>
      <w:r w:rsidRPr="00C14DAF">
        <w:rPr>
          <w:sz w:val="22"/>
          <w:szCs w:val="22"/>
        </w:rPr>
        <w:t xml:space="preserve">→ </w:t>
      </w:r>
      <w:r>
        <w:rPr>
          <w:sz w:val="22"/>
          <w:szCs w:val="22"/>
        </w:rPr>
        <w:t>studium</w:t>
      </w:r>
      <w:r w:rsidRPr="00C14DAF">
        <w:rPr>
          <w:sz w:val="22"/>
          <w:szCs w:val="22"/>
        </w:rPr>
        <w:t xml:space="preserve"> → </w:t>
      </w:r>
      <w:r>
        <w:rPr>
          <w:sz w:val="22"/>
          <w:szCs w:val="22"/>
        </w:rPr>
        <w:t>vyučované předměty</w:t>
      </w:r>
    </w:p>
    <w:p w:rsidR="00C14DAF" w:rsidRDefault="00C14DAF" w:rsidP="00C14DAF">
      <w:pPr>
        <w:rPr>
          <w:color w:val="000080"/>
          <w:sz w:val="22"/>
          <w:szCs w:val="22"/>
        </w:rPr>
      </w:pPr>
    </w:p>
    <w:p w:rsidR="00FA1641" w:rsidRPr="00C14DAF" w:rsidRDefault="00FA1641" w:rsidP="00C14DAF">
      <w:pPr>
        <w:rPr>
          <w:sz w:val="22"/>
          <w:szCs w:val="22"/>
        </w:rPr>
      </w:pPr>
      <w:r w:rsidRPr="00C14DAF">
        <w:rPr>
          <w:color w:val="000080"/>
          <w:sz w:val="22"/>
          <w:szCs w:val="22"/>
        </w:rPr>
        <w:t xml:space="preserve">V případě problémů při </w:t>
      </w:r>
      <w:proofErr w:type="spellStart"/>
      <w:r w:rsidRPr="00C14DAF">
        <w:rPr>
          <w:color w:val="000080"/>
          <w:sz w:val="22"/>
          <w:szCs w:val="22"/>
        </w:rPr>
        <w:t>předzápisu</w:t>
      </w:r>
      <w:proofErr w:type="spellEnd"/>
      <w:r w:rsidRPr="00C14DAF">
        <w:rPr>
          <w:color w:val="000080"/>
          <w:sz w:val="22"/>
          <w:szCs w:val="22"/>
        </w:rPr>
        <w:t>/zápisu na předměty katedry (KBB) prostřednictvím STAG, kontaktujte Mgr. Danu Šafářovou, Ph.D.</w:t>
      </w:r>
      <w:r w:rsidR="008E6CA1" w:rsidRPr="00C14DAF">
        <w:rPr>
          <w:color w:val="000080"/>
          <w:sz w:val="22"/>
          <w:szCs w:val="22"/>
        </w:rPr>
        <w:t>; e-mail:</w:t>
      </w:r>
      <w:r w:rsidR="00516123" w:rsidRPr="00C14DAF">
        <w:rPr>
          <w:color w:val="000080"/>
          <w:sz w:val="22"/>
          <w:szCs w:val="22"/>
        </w:rPr>
        <w:t xml:space="preserve"> </w:t>
      </w:r>
      <w:r w:rsidRPr="00C14DAF">
        <w:rPr>
          <w:color w:val="000080"/>
          <w:sz w:val="22"/>
          <w:szCs w:val="22"/>
        </w:rPr>
        <w:t>dana.safarova@upol.cz; tel.: 585 634 900 (kl.4900)</w:t>
      </w: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2B606B" w:rsidRPr="00F33C68" w:rsidRDefault="002B606B" w:rsidP="002B606B">
      <w:pPr>
        <w:pStyle w:val="Zkladntext"/>
        <w:rPr>
          <w:b/>
          <w:bCs/>
          <w:sz w:val="28"/>
          <w:szCs w:val="28"/>
          <w:u w:val="single"/>
        </w:rPr>
      </w:pPr>
      <w:r w:rsidRPr="00F33C68">
        <w:rPr>
          <w:b/>
          <w:bCs/>
          <w:sz w:val="28"/>
          <w:szCs w:val="28"/>
          <w:u w:val="single"/>
        </w:rPr>
        <w:lastRenderedPageBreak/>
        <w:t>Úvodní cvičení:</w:t>
      </w:r>
    </w:p>
    <w:p w:rsidR="002B606B" w:rsidRPr="00F33C68" w:rsidRDefault="002B606B" w:rsidP="002B606B">
      <w:pPr>
        <w:pStyle w:val="Zkladntext"/>
        <w:jc w:val="center"/>
        <w:rPr>
          <w:sz w:val="28"/>
          <w:szCs w:val="28"/>
        </w:rPr>
      </w:pPr>
      <w:r w:rsidRPr="00F33C68">
        <w:rPr>
          <w:b/>
          <w:bCs/>
          <w:sz w:val="28"/>
          <w:szCs w:val="28"/>
          <w:u w:val="single"/>
        </w:rPr>
        <w:t>Zásady bezpečnosti práce</w:t>
      </w:r>
    </w:p>
    <w:p w:rsidR="002B606B" w:rsidRPr="00F33C68" w:rsidRDefault="002B606B" w:rsidP="00950CE3">
      <w:pPr>
        <w:pStyle w:val="Zkladntext"/>
        <w:jc w:val="both"/>
        <w:rPr>
          <w:sz w:val="22"/>
          <w:szCs w:val="22"/>
        </w:rPr>
      </w:pPr>
    </w:p>
    <w:p w:rsidR="002B606B" w:rsidRPr="00F33C68" w:rsidRDefault="002B606B" w:rsidP="00950CE3">
      <w:pPr>
        <w:pStyle w:val="Zkladntext"/>
        <w:tabs>
          <w:tab w:val="left" w:pos="284"/>
        </w:tabs>
        <w:ind w:left="426" w:right="737" w:hanging="426"/>
        <w:jc w:val="both"/>
        <w:rPr>
          <w:sz w:val="22"/>
          <w:szCs w:val="22"/>
        </w:rPr>
      </w:pPr>
      <w:r w:rsidRPr="00F33C68">
        <w:rPr>
          <w:sz w:val="22"/>
          <w:szCs w:val="22"/>
        </w:rPr>
        <w:t xml:space="preserve"> </w:t>
      </w:r>
      <w:r w:rsidRPr="00F33C68">
        <w:rPr>
          <w:b/>
          <w:bCs/>
          <w:sz w:val="22"/>
          <w:szCs w:val="22"/>
        </w:rPr>
        <w:t>1.</w:t>
      </w:r>
      <w:r w:rsidRPr="00F33C68">
        <w:rPr>
          <w:sz w:val="22"/>
          <w:szCs w:val="22"/>
        </w:rPr>
        <w:t xml:space="preserve">   Každý student je povinen znát a dodržovat základní bezpečnostní předpisy při práci s ohněm, elektrickým proudem a chemikáliemi (zvlášť nebezpečné jedy, ostatní jedy, kyseliny, zásady). Proškolení provede na počátku kurzu vedoucí cvičení.</w:t>
      </w:r>
    </w:p>
    <w:p w:rsidR="002B606B" w:rsidRPr="00F33C68" w:rsidRDefault="002B606B" w:rsidP="00950CE3">
      <w:pPr>
        <w:pStyle w:val="Zkladntext"/>
        <w:ind w:right="737"/>
        <w:jc w:val="both"/>
        <w:rPr>
          <w:sz w:val="22"/>
          <w:szCs w:val="22"/>
        </w:rPr>
      </w:pPr>
      <w:r w:rsidRPr="00F33C68">
        <w:rPr>
          <w:b/>
          <w:bCs/>
          <w:sz w:val="22"/>
          <w:szCs w:val="22"/>
        </w:rPr>
        <w:t xml:space="preserve"> 2.</w:t>
      </w:r>
      <w:r w:rsidRPr="00F33C68">
        <w:rPr>
          <w:sz w:val="22"/>
          <w:szCs w:val="22"/>
        </w:rPr>
        <w:t xml:space="preserve">   Každé poranění hlásit vedoucímu cvičení a úrazy zapsat do "Sešitu úrazů".</w:t>
      </w:r>
    </w:p>
    <w:p w:rsidR="002B606B" w:rsidRPr="00F33C68" w:rsidRDefault="002B606B" w:rsidP="00950CE3">
      <w:pPr>
        <w:pStyle w:val="Zkladntext"/>
        <w:ind w:left="426" w:right="737" w:hanging="426"/>
        <w:jc w:val="both"/>
        <w:rPr>
          <w:sz w:val="22"/>
          <w:szCs w:val="22"/>
        </w:rPr>
      </w:pPr>
      <w:r w:rsidRPr="00F33C68">
        <w:rPr>
          <w:b/>
          <w:bCs/>
          <w:sz w:val="22"/>
          <w:szCs w:val="22"/>
        </w:rPr>
        <w:t xml:space="preserve"> 3.</w:t>
      </w:r>
      <w:r w:rsidRPr="00F33C68">
        <w:rPr>
          <w:sz w:val="22"/>
          <w:szCs w:val="22"/>
        </w:rPr>
        <w:t xml:space="preserve">  Přístup do laboratoře mají pouze osoby, které tam pracují. Studenti se mohou pohybovat pouze v prostorách vyhrazených ke cvičení. Platí přísný zákaz manipulace se zařízením a přístroji, které nejsou určeny k provádění konkrétního cvičení.</w:t>
      </w:r>
    </w:p>
    <w:p w:rsidR="002B606B" w:rsidRPr="00F33C68" w:rsidRDefault="002B606B" w:rsidP="00950CE3">
      <w:pPr>
        <w:pStyle w:val="Zkladntext"/>
        <w:ind w:left="426" w:right="737" w:hanging="426"/>
        <w:jc w:val="both"/>
        <w:rPr>
          <w:sz w:val="22"/>
          <w:szCs w:val="22"/>
        </w:rPr>
      </w:pPr>
      <w:r w:rsidRPr="00F33C68">
        <w:rPr>
          <w:sz w:val="22"/>
          <w:szCs w:val="22"/>
        </w:rPr>
        <w:t xml:space="preserve"> </w:t>
      </w:r>
      <w:r w:rsidRPr="00F33C68">
        <w:rPr>
          <w:b/>
          <w:bCs/>
          <w:sz w:val="22"/>
          <w:szCs w:val="22"/>
        </w:rPr>
        <w:t>4.</w:t>
      </w:r>
      <w:r w:rsidRPr="00F33C68">
        <w:rPr>
          <w:sz w:val="22"/>
          <w:szCs w:val="22"/>
        </w:rPr>
        <w:t xml:space="preserve">  Vstup do laboratoře je povolen pouze v přezůvkách a ochranném laboratorním plášti (ne z umělých tkanin</w:t>
      </w:r>
      <w:r w:rsidR="00950CE3">
        <w:rPr>
          <w:sz w:val="22"/>
          <w:szCs w:val="22"/>
        </w:rPr>
        <w:t>!</w:t>
      </w:r>
      <w:r w:rsidRPr="00F33C68">
        <w:rPr>
          <w:sz w:val="22"/>
          <w:szCs w:val="22"/>
        </w:rPr>
        <w:t>).</w:t>
      </w:r>
    </w:p>
    <w:p w:rsidR="002B606B" w:rsidRPr="00F33C68" w:rsidRDefault="002B606B" w:rsidP="00950CE3">
      <w:pPr>
        <w:pStyle w:val="Zkladntext"/>
        <w:tabs>
          <w:tab w:val="left" w:pos="709"/>
        </w:tabs>
        <w:ind w:left="426" w:right="737" w:hanging="426"/>
        <w:jc w:val="both"/>
        <w:rPr>
          <w:sz w:val="22"/>
          <w:szCs w:val="22"/>
        </w:rPr>
      </w:pPr>
      <w:r w:rsidRPr="00F33C68">
        <w:rPr>
          <w:b/>
          <w:bCs/>
          <w:sz w:val="22"/>
          <w:szCs w:val="22"/>
        </w:rPr>
        <w:t xml:space="preserve"> 5.</w:t>
      </w:r>
      <w:r w:rsidRPr="00F33C68">
        <w:rPr>
          <w:sz w:val="22"/>
          <w:szCs w:val="22"/>
        </w:rPr>
        <w:t xml:space="preserve">   Každý student zodpovídá za průběh své práce, za svěřené zařízení, přístroje, nářadí a materiál a za udržování pořádku a čistoty na pracovním stole.</w:t>
      </w:r>
    </w:p>
    <w:p w:rsidR="002B606B" w:rsidRPr="00F33C68" w:rsidRDefault="002B606B" w:rsidP="00950CE3">
      <w:pPr>
        <w:pStyle w:val="Zkladntext"/>
        <w:ind w:left="426" w:right="737" w:hanging="426"/>
        <w:jc w:val="both"/>
        <w:rPr>
          <w:sz w:val="22"/>
          <w:szCs w:val="22"/>
        </w:rPr>
      </w:pPr>
      <w:r w:rsidRPr="00F33C68">
        <w:rPr>
          <w:b/>
          <w:bCs/>
          <w:sz w:val="22"/>
          <w:szCs w:val="22"/>
        </w:rPr>
        <w:t xml:space="preserve"> 6.</w:t>
      </w:r>
      <w:r w:rsidRPr="00F33C68">
        <w:rPr>
          <w:sz w:val="22"/>
          <w:szCs w:val="22"/>
        </w:rPr>
        <w:t xml:space="preserve">  V laboratoři platí zákaz pití, jídla a kouření. K pití nikdy neužívat laboratorní nádobí.</w:t>
      </w:r>
    </w:p>
    <w:p w:rsidR="002B606B" w:rsidRPr="00F33C68" w:rsidRDefault="002B606B" w:rsidP="00950CE3">
      <w:pPr>
        <w:pStyle w:val="Zkladntext"/>
        <w:tabs>
          <w:tab w:val="left" w:pos="426"/>
        </w:tabs>
        <w:ind w:left="426" w:right="737" w:hanging="426"/>
        <w:jc w:val="both"/>
        <w:rPr>
          <w:sz w:val="22"/>
          <w:szCs w:val="22"/>
        </w:rPr>
      </w:pPr>
      <w:r w:rsidRPr="00F33C68">
        <w:rPr>
          <w:b/>
          <w:bCs/>
          <w:sz w:val="22"/>
          <w:szCs w:val="22"/>
        </w:rPr>
        <w:t xml:space="preserve"> 7.</w:t>
      </w:r>
      <w:r w:rsidRPr="00F33C68">
        <w:rPr>
          <w:sz w:val="22"/>
          <w:szCs w:val="22"/>
        </w:rPr>
        <w:t xml:space="preserve">  Vodovodní odpad se nesmí znečišťovat pevným odpadem (zápalkami, filtračním papírem, agarem </w:t>
      </w:r>
      <w:proofErr w:type="gramStart"/>
      <w:r w:rsidRPr="00F33C68">
        <w:rPr>
          <w:sz w:val="22"/>
          <w:szCs w:val="22"/>
        </w:rPr>
        <w:t>a pod.</w:t>
      </w:r>
      <w:proofErr w:type="gramEnd"/>
      <w:r w:rsidRPr="00F33C68">
        <w:rPr>
          <w:sz w:val="22"/>
          <w:szCs w:val="22"/>
        </w:rPr>
        <w:t xml:space="preserve">)  </w:t>
      </w:r>
    </w:p>
    <w:p w:rsidR="002B606B" w:rsidRPr="00F33C68" w:rsidRDefault="002B606B" w:rsidP="00950CE3">
      <w:pPr>
        <w:pStyle w:val="Zkladntext"/>
        <w:tabs>
          <w:tab w:val="left" w:pos="567"/>
        </w:tabs>
        <w:ind w:left="426" w:right="737" w:hanging="426"/>
        <w:jc w:val="both"/>
        <w:rPr>
          <w:sz w:val="22"/>
          <w:szCs w:val="22"/>
        </w:rPr>
      </w:pPr>
      <w:r w:rsidRPr="00F33C68">
        <w:rPr>
          <w:sz w:val="22"/>
          <w:szCs w:val="22"/>
        </w:rPr>
        <w:t xml:space="preserve"> </w:t>
      </w:r>
      <w:r w:rsidRPr="00F33C68">
        <w:rPr>
          <w:b/>
          <w:bCs/>
          <w:sz w:val="22"/>
          <w:szCs w:val="22"/>
        </w:rPr>
        <w:t>8.</w:t>
      </w:r>
      <w:r w:rsidRPr="00F33C68">
        <w:rPr>
          <w:sz w:val="22"/>
          <w:szCs w:val="22"/>
        </w:rPr>
        <w:t xml:space="preserve">   Po ukončení cvičení je nutné vypnout přístroje a zařízení, schovat přístroje, vrátit nástroje a zapůjčené pomůcky, umýt používané sklo a nářadí a uklidit pracovní místo. </w:t>
      </w:r>
    </w:p>
    <w:p w:rsidR="002B606B" w:rsidRPr="00F33C68" w:rsidRDefault="002B606B" w:rsidP="00950CE3">
      <w:pPr>
        <w:pStyle w:val="Zkladntext"/>
        <w:ind w:right="737"/>
        <w:jc w:val="both"/>
        <w:rPr>
          <w:sz w:val="22"/>
          <w:szCs w:val="22"/>
        </w:rPr>
      </w:pPr>
      <w:r w:rsidRPr="00F33C68">
        <w:rPr>
          <w:sz w:val="22"/>
          <w:szCs w:val="22"/>
        </w:rPr>
        <w:t xml:space="preserve"> </w:t>
      </w:r>
      <w:r w:rsidRPr="00F33C68">
        <w:rPr>
          <w:b/>
          <w:bCs/>
          <w:sz w:val="22"/>
          <w:szCs w:val="22"/>
        </w:rPr>
        <w:t>9.</w:t>
      </w:r>
      <w:r w:rsidRPr="00F33C68">
        <w:rPr>
          <w:sz w:val="22"/>
          <w:szCs w:val="22"/>
        </w:rPr>
        <w:t xml:space="preserve">   Po ukončení nebo při přerušení práce si pořádně umýt ruce.</w:t>
      </w:r>
    </w:p>
    <w:p w:rsidR="002B606B" w:rsidRPr="00F33C68" w:rsidRDefault="002B606B" w:rsidP="002B606B">
      <w:pPr>
        <w:pStyle w:val="Zkladntext"/>
        <w:ind w:right="737"/>
        <w:rPr>
          <w:sz w:val="8"/>
          <w:szCs w:val="8"/>
        </w:rPr>
      </w:pPr>
    </w:p>
    <w:p w:rsidR="002B606B" w:rsidRPr="00F33C68" w:rsidRDefault="002B606B" w:rsidP="002B606B">
      <w:pPr>
        <w:pStyle w:val="Zkladntext"/>
        <w:jc w:val="center"/>
        <w:rPr>
          <w:sz w:val="22"/>
          <w:szCs w:val="22"/>
        </w:rPr>
      </w:pPr>
      <w:r w:rsidRPr="00F33C68">
        <w:rPr>
          <w:sz w:val="22"/>
          <w:szCs w:val="22"/>
        </w:rPr>
        <w:t>````````````````````````````````````````````````````````````````````````````````````````````````````````</w:t>
      </w:r>
    </w:p>
    <w:p w:rsidR="002B606B" w:rsidRPr="00F33C68" w:rsidRDefault="002B606B" w:rsidP="002B606B">
      <w:pPr>
        <w:pStyle w:val="Zkladntext"/>
        <w:rPr>
          <w:sz w:val="22"/>
          <w:szCs w:val="22"/>
        </w:rPr>
      </w:pPr>
      <w:r w:rsidRPr="00F33C68">
        <w:rPr>
          <w:sz w:val="22"/>
          <w:szCs w:val="22"/>
        </w:rPr>
        <w:t>Poznámky:</w:t>
      </w:r>
    </w:p>
    <w:p w:rsidR="002B606B" w:rsidRPr="00F33C68" w:rsidRDefault="002B606B" w:rsidP="002B606B">
      <w:pPr>
        <w:pStyle w:val="Zkladntext"/>
        <w:rPr>
          <w:sz w:val="28"/>
          <w:szCs w:val="28"/>
        </w:rPr>
      </w:pPr>
      <w:r w:rsidRPr="00F33C68">
        <w:rPr>
          <w:b/>
          <w:bCs/>
          <w:sz w:val="28"/>
          <w:szCs w:val="28"/>
        </w:rPr>
        <w:t>Práce s chemikáliemi:</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Používat ochranné pomůcky (gumové rukavice)</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w:t>
      </w:r>
      <w:proofErr w:type="gramStart"/>
      <w:r w:rsidRPr="00F33C68">
        <w:rPr>
          <w:sz w:val="22"/>
          <w:szCs w:val="22"/>
        </w:rPr>
        <w:t xml:space="preserve">kyselinou  </w:t>
      </w:r>
      <w:r w:rsidR="00F33C68">
        <w:rPr>
          <w:sz w:val="22"/>
          <w:szCs w:val="22"/>
        </w:rPr>
        <w:t>→</w:t>
      </w:r>
      <w:proofErr w:type="gramEnd"/>
      <w:r w:rsidRPr="00F33C68">
        <w:rPr>
          <w:sz w:val="22"/>
          <w:szCs w:val="22"/>
        </w:rPr>
        <w:t xml:space="preserve">  důkladně omýt tekoucí vodou a neutralizovat 1% roztokem </w:t>
      </w:r>
      <w:proofErr w:type="spellStart"/>
      <w:r w:rsidRPr="00F33C68">
        <w:rPr>
          <w:sz w:val="22"/>
          <w:szCs w:val="22"/>
        </w:rPr>
        <w:t>NaHCO</w:t>
      </w:r>
      <w:proofErr w:type="spellEnd"/>
      <w:r w:rsidRPr="00F33C68">
        <w:rPr>
          <w:position w:val="-6"/>
          <w:sz w:val="18"/>
          <w:szCs w:val="18"/>
        </w:rPr>
        <w:t>3</w:t>
      </w:r>
      <w:r w:rsidRPr="00F33C68">
        <w:rPr>
          <w:sz w:val="22"/>
          <w:szCs w:val="22"/>
        </w:rPr>
        <w:t xml:space="preserve"> (hydrouhličitan sodný)</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louhem      </w:t>
      </w:r>
      <w:r w:rsidR="00C60A6D">
        <w:t>→</w:t>
      </w:r>
      <w:r w:rsidRPr="00F33C68">
        <w:rPr>
          <w:sz w:val="22"/>
          <w:szCs w:val="22"/>
        </w:rPr>
        <w:t xml:space="preserve"> důkladně omýt tekoucí vodou a neutralizovat 1% roztokem kyseliny </w:t>
      </w:r>
      <w:proofErr w:type="gramStart"/>
      <w:r w:rsidRPr="00F33C68">
        <w:rPr>
          <w:sz w:val="22"/>
          <w:szCs w:val="22"/>
        </w:rPr>
        <w:t>octové  (</w:t>
      </w:r>
      <w:proofErr w:type="gramEnd"/>
      <w:r w:rsidRPr="00F33C68">
        <w:rPr>
          <w:sz w:val="22"/>
          <w:szCs w:val="22"/>
        </w:rPr>
        <w:t>příp. citrónovou šťávou)</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zasažení očí        </w:t>
      </w:r>
      <w:r w:rsidR="00C60A6D">
        <w:t>→</w:t>
      </w:r>
      <w:r w:rsidRPr="00F33C68">
        <w:rPr>
          <w:sz w:val="22"/>
          <w:szCs w:val="22"/>
        </w:rPr>
        <w:t xml:space="preserve">   oplachovat delší dobu pod proudem </w:t>
      </w:r>
      <w:proofErr w:type="gramStart"/>
      <w:r w:rsidRPr="00F33C68">
        <w:rPr>
          <w:sz w:val="22"/>
          <w:szCs w:val="22"/>
        </w:rPr>
        <w:t xml:space="preserve">vody,  </w:t>
      </w:r>
      <w:r w:rsidRPr="00F33C68">
        <w:rPr>
          <w:b/>
          <w:bCs/>
          <w:sz w:val="22"/>
          <w:szCs w:val="22"/>
        </w:rPr>
        <w:t>vyhledat</w:t>
      </w:r>
      <w:proofErr w:type="gramEnd"/>
      <w:r w:rsidRPr="00F33C68">
        <w:rPr>
          <w:b/>
          <w:bCs/>
          <w:sz w:val="22"/>
          <w:szCs w:val="22"/>
        </w:rPr>
        <w:t xml:space="preserve"> lékaře</w:t>
      </w:r>
      <w:r w:rsidRPr="00F33C68">
        <w:rPr>
          <w:sz w:val="22"/>
          <w:szCs w:val="22"/>
        </w:rPr>
        <w:t xml:space="preserve"> </w:t>
      </w:r>
      <w:r w:rsidRPr="00F33C68">
        <w:rPr>
          <w:b/>
          <w:bCs/>
          <w:sz w:val="22"/>
          <w:szCs w:val="22"/>
        </w:rPr>
        <w:t>!!!</w:t>
      </w:r>
    </w:p>
    <w:p w:rsidR="002B606B" w:rsidRPr="00F33C68" w:rsidRDefault="00950CE3" w:rsidP="002B606B">
      <w:pPr>
        <w:pStyle w:val="Zkladntext"/>
        <w:numPr>
          <w:ilvl w:val="0"/>
          <w:numId w:val="1"/>
        </w:numPr>
        <w:tabs>
          <w:tab w:val="clear" w:pos="720"/>
          <w:tab w:val="num" w:pos="660"/>
        </w:tabs>
        <w:autoSpaceDE w:val="0"/>
        <w:autoSpaceDN w:val="0"/>
        <w:adjustRightInd w:val="0"/>
        <w:snapToGrid/>
        <w:jc w:val="both"/>
        <w:rPr>
          <w:sz w:val="22"/>
          <w:szCs w:val="22"/>
        </w:rPr>
      </w:pPr>
      <w:r>
        <w:rPr>
          <w:sz w:val="22"/>
          <w:szCs w:val="22"/>
        </w:rPr>
        <w:t xml:space="preserve"> </w:t>
      </w:r>
      <w:r w:rsidR="002B606B" w:rsidRPr="00F33C68">
        <w:rPr>
          <w:sz w:val="22"/>
          <w:szCs w:val="22"/>
        </w:rPr>
        <w:t xml:space="preserve">Při požití kyseliny    </w:t>
      </w:r>
      <w:r w:rsidR="00C60A6D">
        <w:t>→</w:t>
      </w:r>
      <w:r w:rsidR="002B606B" w:rsidRPr="00F33C68">
        <w:rPr>
          <w:sz w:val="22"/>
          <w:szCs w:val="22"/>
        </w:rPr>
        <w:t xml:space="preserve">   vypít suspenzi oxidu hořečnatého ve studené vodě</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Zásada při zřeďování </w:t>
      </w:r>
      <w:proofErr w:type="gramStart"/>
      <w:r w:rsidRPr="00F33C68">
        <w:rPr>
          <w:sz w:val="22"/>
          <w:szCs w:val="22"/>
        </w:rPr>
        <w:t>kyselin:  kyselinu</w:t>
      </w:r>
      <w:proofErr w:type="gramEnd"/>
      <w:r w:rsidRPr="00F33C68">
        <w:rPr>
          <w:sz w:val="22"/>
          <w:szCs w:val="22"/>
        </w:rPr>
        <w:t xml:space="preserve"> vlévat pomalu </w:t>
      </w:r>
      <w:r w:rsidRPr="00F33C68">
        <w:rPr>
          <w:b/>
          <w:bCs/>
          <w:sz w:val="22"/>
          <w:szCs w:val="22"/>
        </w:rPr>
        <w:t xml:space="preserve"> do vody</w:t>
      </w:r>
      <w:r w:rsidRPr="00F33C68">
        <w:rPr>
          <w:sz w:val="22"/>
          <w:szCs w:val="22"/>
        </w:rPr>
        <w:t xml:space="preserve"> !!</w:t>
      </w:r>
      <w:r w:rsidR="00FC709F" w:rsidRPr="00F33C68">
        <w:rPr>
          <w:sz w:val="22"/>
          <w:szCs w:val="22"/>
        </w:rPr>
        <w:t>!</w:t>
      </w:r>
      <w:r w:rsidRPr="00F33C68">
        <w:rPr>
          <w:sz w:val="22"/>
          <w:szCs w:val="22"/>
        </w:rPr>
        <w:t xml:space="preserve"> </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Nikdy nepipetovat </w:t>
      </w:r>
      <w:proofErr w:type="gramStart"/>
      <w:r w:rsidRPr="00F33C68">
        <w:rPr>
          <w:sz w:val="22"/>
          <w:szCs w:val="22"/>
        </w:rPr>
        <w:t>ústy !!</w:t>
      </w:r>
      <w:r w:rsidR="00FC709F" w:rsidRPr="00F33C68">
        <w:rPr>
          <w:sz w:val="22"/>
          <w:szCs w:val="22"/>
        </w:rPr>
        <w:t>!</w:t>
      </w:r>
      <w:proofErr w:type="gramEnd"/>
      <w:r w:rsidRPr="00F33C68">
        <w:rPr>
          <w:sz w:val="22"/>
          <w:szCs w:val="22"/>
        </w:rPr>
        <w:t xml:space="preserve">  (používat </w:t>
      </w:r>
      <w:proofErr w:type="spellStart"/>
      <w:r w:rsidRPr="00F33C68">
        <w:rPr>
          <w:sz w:val="22"/>
          <w:szCs w:val="22"/>
        </w:rPr>
        <w:t>pipetovací</w:t>
      </w:r>
      <w:proofErr w:type="spellEnd"/>
      <w:r w:rsidRPr="00F33C68">
        <w:rPr>
          <w:sz w:val="22"/>
          <w:szCs w:val="22"/>
        </w:rPr>
        <w:t xml:space="preserve"> násadce)</w:t>
      </w:r>
    </w:p>
    <w:p w:rsidR="002B606B" w:rsidRPr="00F33C68" w:rsidRDefault="002B606B" w:rsidP="002B606B">
      <w:pPr>
        <w:pStyle w:val="Zkladntext"/>
        <w:rPr>
          <w:sz w:val="28"/>
          <w:szCs w:val="28"/>
        </w:rPr>
      </w:pPr>
      <w:r w:rsidRPr="00F33C68">
        <w:rPr>
          <w:b/>
          <w:bCs/>
          <w:sz w:val="28"/>
          <w:szCs w:val="28"/>
        </w:rPr>
        <w:t>Úrazy elektrickým proudem:</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Nemanipulovat s elektrickými šňůrami, zásuvkami, žárovkami</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Při vypínání šňůry elektrického spotřebiče přidržet zásuvku</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Znát umístění hlavního vypínače elektrického proudu pro laboratoř</w:t>
      </w:r>
    </w:p>
    <w:p w:rsidR="002B606B" w:rsidRPr="00F33C68" w:rsidRDefault="002B606B" w:rsidP="002B606B">
      <w:pPr>
        <w:pStyle w:val="Zkladntext"/>
        <w:rPr>
          <w:sz w:val="28"/>
          <w:szCs w:val="28"/>
        </w:rPr>
      </w:pPr>
      <w:r w:rsidRPr="00F33C68">
        <w:rPr>
          <w:b/>
          <w:bCs/>
          <w:sz w:val="28"/>
          <w:szCs w:val="28"/>
        </w:rPr>
        <w:t>Nebezpečí požáru: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hasicích přístrojů na pracovišti, jejich náplň a použití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únikového východu z pracoviště</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V případě vzniku požáru uhasit požár dostupnými hasebními prostředky nebo provést opatření k zamezení jeho šíření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 xml:space="preserve">Vznik požáru ohlásit (nebo zabezpečit jeho ohlášení) na HZS Olomouc (telefonní číslo </w:t>
      </w:r>
      <w:r w:rsidRPr="00F33C68">
        <w:rPr>
          <w:b/>
          <w:bCs/>
          <w:sz w:val="22"/>
          <w:szCs w:val="22"/>
        </w:rPr>
        <w:t>150</w:t>
      </w:r>
      <w:r w:rsidRPr="00F33C68">
        <w:rPr>
          <w:sz w:val="22"/>
          <w:szCs w:val="22"/>
        </w:rPr>
        <w:t xml:space="preserve">) a </w:t>
      </w:r>
      <w:proofErr w:type="gramStart"/>
      <w:r w:rsidRPr="00F33C68">
        <w:rPr>
          <w:sz w:val="22"/>
          <w:szCs w:val="22"/>
        </w:rPr>
        <w:t xml:space="preserve">uvést  </w:t>
      </w:r>
      <w:r w:rsidRPr="00F33C68">
        <w:rPr>
          <w:sz w:val="22"/>
          <w:szCs w:val="22"/>
        </w:rPr>
        <w:tab/>
      </w:r>
      <w:proofErr w:type="gramEnd"/>
      <w:r w:rsidRPr="00F33C68">
        <w:rPr>
          <w:sz w:val="22"/>
          <w:szCs w:val="22"/>
        </w:rPr>
        <w:t>- kde hoří (</w:t>
      </w:r>
      <w:r w:rsidRPr="00F33C68">
        <w:rPr>
          <w:color w:val="0000FF"/>
          <w:sz w:val="22"/>
          <w:szCs w:val="22"/>
        </w:rPr>
        <w:t>i město! – ústředna je v Brně</w:t>
      </w:r>
      <w:r w:rsidRPr="00F33C68">
        <w:rPr>
          <w:sz w:val="22"/>
          <w:szCs w:val="22"/>
        </w:rPr>
        <w:t>), co hoří, kdo volá, odkud volá (tel.</w:t>
      </w:r>
      <w:r w:rsidR="001B7AE9" w:rsidRPr="00F33C68">
        <w:rPr>
          <w:sz w:val="22"/>
          <w:szCs w:val="22"/>
        </w:rPr>
        <w:t xml:space="preserve"> </w:t>
      </w:r>
      <w:r w:rsidRPr="00F33C68">
        <w:rPr>
          <w:sz w:val="22"/>
          <w:szCs w:val="22"/>
        </w:rPr>
        <w:t>č.), zraněné osoby a vyčkat na zpětný dotaz u telefonu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Provést opatření pro záchranu ohrožených osob a majetku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Potom vznik požáru ohlásit policii (tel. 158, 156)</w:t>
      </w: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0249E7" w:rsidRDefault="000249E7" w:rsidP="002B606B">
      <w:pPr>
        <w:pStyle w:val="Zkladntext"/>
        <w:rPr>
          <w:b/>
          <w:bCs/>
          <w:sz w:val="28"/>
          <w:szCs w:val="28"/>
        </w:rPr>
      </w:pPr>
    </w:p>
    <w:p w:rsidR="00E7416B" w:rsidRDefault="00E7416B" w:rsidP="002B606B">
      <w:pPr>
        <w:pStyle w:val="Zkladntext"/>
        <w:rPr>
          <w:b/>
          <w:bCs/>
          <w:sz w:val="28"/>
          <w:szCs w:val="28"/>
        </w:rPr>
      </w:pPr>
    </w:p>
    <w:p w:rsidR="002B606B" w:rsidRPr="00F33C68" w:rsidRDefault="002B606B" w:rsidP="002B606B">
      <w:pPr>
        <w:pStyle w:val="Zkladntext"/>
        <w:rPr>
          <w:sz w:val="22"/>
          <w:szCs w:val="22"/>
        </w:rPr>
      </w:pPr>
      <w:r w:rsidRPr="00F33C68">
        <w:rPr>
          <w:b/>
          <w:bCs/>
          <w:sz w:val="28"/>
          <w:szCs w:val="28"/>
        </w:rPr>
        <w:lastRenderedPageBreak/>
        <w:t>Důležitá telefonní čísla:</w:t>
      </w:r>
      <w:r w:rsidRPr="00F33C68">
        <w:rPr>
          <w:sz w:val="22"/>
          <w:szCs w:val="22"/>
        </w:rPr>
        <w:tab/>
      </w:r>
      <w:r w:rsidRPr="00F33C68">
        <w:rPr>
          <w:sz w:val="22"/>
          <w:szCs w:val="22"/>
        </w:rPr>
        <w:tab/>
        <w:t xml:space="preserve">Rychlá záchranná </w:t>
      </w:r>
      <w:proofErr w:type="gramStart"/>
      <w:r w:rsidRPr="00F33C68">
        <w:rPr>
          <w:sz w:val="22"/>
          <w:szCs w:val="22"/>
        </w:rPr>
        <w:t xml:space="preserve">služba  </w:t>
      </w:r>
      <w:r w:rsidRPr="00F33C68">
        <w:rPr>
          <w:sz w:val="22"/>
          <w:szCs w:val="22"/>
        </w:rPr>
        <w:tab/>
      </w:r>
      <w:proofErr w:type="gramEnd"/>
      <w:r w:rsidRPr="00F33C68">
        <w:rPr>
          <w:sz w:val="22"/>
          <w:szCs w:val="22"/>
        </w:rPr>
        <w:t xml:space="preserve">- </w:t>
      </w:r>
      <w:r w:rsidRPr="00F33C68">
        <w:rPr>
          <w:b/>
          <w:bCs/>
          <w:sz w:val="22"/>
          <w:szCs w:val="22"/>
        </w:rPr>
        <w:t>155</w:t>
      </w:r>
    </w:p>
    <w:p w:rsidR="002B606B" w:rsidRPr="00F33C68" w:rsidRDefault="002B606B" w:rsidP="002B606B">
      <w:pPr>
        <w:pStyle w:val="Zkladntext"/>
        <w:ind w:left="6372" w:hanging="2832"/>
        <w:rPr>
          <w:sz w:val="22"/>
          <w:szCs w:val="22"/>
        </w:rPr>
      </w:pPr>
      <w:r w:rsidRPr="00F33C68">
        <w:rPr>
          <w:bCs/>
          <w:sz w:val="22"/>
          <w:szCs w:val="22"/>
        </w:rPr>
        <w:t>Tísňové volání (</w:t>
      </w:r>
      <w:proofErr w:type="gramStart"/>
      <w:r w:rsidRPr="00F33C68">
        <w:rPr>
          <w:bCs/>
          <w:sz w:val="22"/>
          <w:szCs w:val="22"/>
        </w:rPr>
        <w:t>Evropa)</w:t>
      </w:r>
      <w:r w:rsidRPr="00F33C68">
        <w:rPr>
          <w:b/>
          <w:bCs/>
          <w:sz w:val="22"/>
          <w:szCs w:val="22"/>
        </w:rPr>
        <w:t xml:space="preserve">   </w:t>
      </w:r>
      <w:proofErr w:type="gramEnd"/>
      <w:r w:rsidRPr="00F33C68">
        <w:rPr>
          <w:b/>
          <w:bCs/>
          <w:sz w:val="22"/>
          <w:szCs w:val="22"/>
        </w:rPr>
        <w:t xml:space="preserve">     </w:t>
      </w:r>
      <w:r w:rsidRPr="00F33C68">
        <w:rPr>
          <w:b/>
          <w:bCs/>
          <w:sz w:val="22"/>
          <w:szCs w:val="22"/>
        </w:rPr>
        <w:tab/>
        <w:t xml:space="preserve">- 112 </w:t>
      </w:r>
      <w:r w:rsidRPr="00F33C68">
        <w:rPr>
          <w:bCs/>
          <w:sz w:val="22"/>
          <w:szCs w:val="22"/>
        </w:rPr>
        <w:t>(především pro cizí státní příslušníky)</w:t>
      </w:r>
    </w:p>
    <w:p w:rsidR="002B606B" w:rsidRPr="00F33C68" w:rsidRDefault="002B606B" w:rsidP="002B606B">
      <w:pPr>
        <w:pStyle w:val="Zkladntext"/>
        <w:ind w:left="2832" w:firstLine="708"/>
        <w:rPr>
          <w:b/>
          <w:bCs/>
          <w:sz w:val="22"/>
          <w:szCs w:val="22"/>
        </w:rPr>
      </w:pPr>
      <w:r w:rsidRPr="00F33C68">
        <w:rPr>
          <w:sz w:val="22"/>
          <w:szCs w:val="22"/>
        </w:rPr>
        <w:t xml:space="preserve">Lékařská služba první </w:t>
      </w:r>
      <w:proofErr w:type="gramStart"/>
      <w:r w:rsidRPr="00F33C68">
        <w:rPr>
          <w:sz w:val="22"/>
          <w:szCs w:val="22"/>
        </w:rPr>
        <w:t xml:space="preserve">pomoci  </w:t>
      </w:r>
      <w:r w:rsidRPr="00F33C68">
        <w:rPr>
          <w:sz w:val="22"/>
          <w:szCs w:val="22"/>
        </w:rPr>
        <w:tab/>
      </w:r>
      <w:proofErr w:type="gramEnd"/>
      <w:r w:rsidRPr="00F33C68">
        <w:rPr>
          <w:sz w:val="22"/>
          <w:szCs w:val="22"/>
        </w:rPr>
        <w:t xml:space="preserve">- </w:t>
      </w:r>
      <w:r w:rsidRPr="00F33C68">
        <w:rPr>
          <w:b/>
          <w:bCs/>
          <w:sz w:val="22"/>
          <w:szCs w:val="22"/>
        </w:rPr>
        <w:t>585 544 444</w:t>
      </w:r>
    </w:p>
    <w:p w:rsidR="002B606B" w:rsidRPr="00F33C68" w:rsidRDefault="002B606B" w:rsidP="002B606B">
      <w:pPr>
        <w:pStyle w:val="Zkladntext"/>
        <w:rPr>
          <w:b/>
          <w:bCs/>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 xml:space="preserve">Policie - tísňové volání   </w:t>
      </w:r>
      <w:r w:rsidRPr="00F33C68">
        <w:rPr>
          <w:sz w:val="22"/>
          <w:szCs w:val="22"/>
        </w:rPr>
        <w:tab/>
        <w:t xml:space="preserve">- </w:t>
      </w:r>
      <w:r w:rsidRPr="00F33C68">
        <w:rPr>
          <w:b/>
          <w:bCs/>
          <w:sz w:val="22"/>
          <w:szCs w:val="22"/>
        </w:rPr>
        <w:t xml:space="preserve">158 </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Cs/>
          <w:sz w:val="22"/>
          <w:szCs w:val="22"/>
        </w:rPr>
        <w:t>M</w:t>
      </w:r>
      <w:r w:rsidRPr="00F33C68">
        <w:rPr>
          <w:sz w:val="22"/>
          <w:szCs w:val="22"/>
        </w:rPr>
        <w:t xml:space="preserve">ěstská </w:t>
      </w:r>
      <w:proofErr w:type="gramStart"/>
      <w:r w:rsidRPr="00F33C68">
        <w:rPr>
          <w:sz w:val="22"/>
          <w:szCs w:val="22"/>
        </w:rPr>
        <w:t>policie</w:t>
      </w:r>
      <w:r w:rsidRPr="00F33C68">
        <w:rPr>
          <w:b/>
          <w:bCs/>
          <w:sz w:val="22"/>
          <w:szCs w:val="22"/>
        </w:rPr>
        <w:t xml:space="preserve">  </w:t>
      </w:r>
      <w:r w:rsidRPr="00F33C68">
        <w:rPr>
          <w:b/>
          <w:bCs/>
          <w:sz w:val="22"/>
          <w:szCs w:val="22"/>
        </w:rPr>
        <w:tab/>
      </w:r>
      <w:proofErr w:type="gramEnd"/>
      <w:r w:rsidRPr="00F33C68">
        <w:rPr>
          <w:b/>
          <w:bCs/>
          <w:sz w:val="22"/>
          <w:szCs w:val="22"/>
        </w:rPr>
        <w:tab/>
        <w:t>- 156</w:t>
      </w:r>
    </w:p>
    <w:p w:rsidR="002B606B" w:rsidRPr="00F33C68" w:rsidRDefault="002B606B" w:rsidP="002B606B">
      <w:pPr>
        <w:pStyle w:val="Zkladntext"/>
        <w:rPr>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Hasiči</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t>- 150</w:t>
      </w:r>
      <w:r w:rsidRPr="00F33C68">
        <w:rPr>
          <w:sz w:val="22"/>
          <w:szCs w:val="22"/>
        </w:rPr>
        <w:t xml:space="preserve"> </w:t>
      </w:r>
    </w:p>
    <w:p w:rsidR="002B606B" w:rsidRPr="00F33C68" w:rsidRDefault="002B606B" w:rsidP="002B606B">
      <w:pPr>
        <w:pStyle w:val="Zkladntext"/>
        <w:ind w:left="2832" w:firstLine="708"/>
        <w:rPr>
          <w:sz w:val="22"/>
          <w:szCs w:val="22"/>
        </w:rPr>
      </w:pPr>
      <w:r w:rsidRPr="00F33C68">
        <w:rPr>
          <w:sz w:val="22"/>
          <w:szCs w:val="22"/>
        </w:rPr>
        <w:t>Informace o telefonních číslech</w:t>
      </w:r>
      <w:r w:rsidRPr="00F33C68">
        <w:rPr>
          <w:b/>
          <w:bCs/>
          <w:sz w:val="22"/>
          <w:szCs w:val="22"/>
        </w:rPr>
        <w:t xml:space="preserve"> - 1180</w:t>
      </w:r>
    </w:p>
    <w:p w:rsidR="002B606B" w:rsidRPr="00F33C68" w:rsidRDefault="002B606B" w:rsidP="002B606B">
      <w:pPr>
        <w:pStyle w:val="Zkladntext"/>
        <w:rPr>
          <w:b/>
          <w:bCs/>
          <w:sz w:val="28"/>
          <w:szCs w:val="28"/>
          <w:u w:val="single"/>
        </w:rPr>
      </w:pPr>
    </w:p>
    <w:p w:rsidR="002B606B" w:rsidRPr="00F33C68" w:rsidRDefault="002B606B" w:rsidP="002B606B">
      <w:pPr>
        <w:pStyle w:val="Zkladntext"/>
        <w:rPr>
          <w:sz w:val="22"/>
          <w:szCs w:val="22"/>
        </w:rPr>
      </w:pPr>
      <w:r w:rsidRPr="00F33C68">
        <w:rPr>
          <w:b/>
          <w:bCs/>
          <w:sz w:val="28"/>
          <w:szCs w:val="28"/>
          <w:u w:val="single"/>
        </w:rPr>
        <w:t>Další zásady práce v laboratoři:</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opatrnost při umývání laboratorního skla</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neochutnávat chemikálie</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nepokládat zátky od chemikálií na pracovní stoly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hořlavinami dbát na dobré odvětrávání par, které se mohou vznítit od okolního plamene nebo tepelného zdroje</w:t>
      </w:r>
    </w:p>
    <w:p w:rsidR="002B606B"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rozlití hořlaviny zhasnout hořáky, vypnout elektrické spotřebiče v pojistné skříni, intenzivně větrat</w:t>
      </w:r>
    </w:p>
    <w:p w:rsidR="00950CE3" w:rsidRPr="00F33C68" w:rsidRDefault="00950CE3" w:rsidP="002B606B">
      <w:pPr>
        <w:pStyle w:val="Zkladntext"/>
        <w:numPr>
          <w:ilvl w:val="0"/>
          <w:numId w:val="4"/>
        </w:numPr>
        <w:autoSpaceDE w:val="0"/>
        <w:autoSpaceDN w:val="0"/>
        <w:adjustRightInd w:val="0"/>
        <w:snapToGrid/>
        <w:jc w:val="both"/>
        <w:rPr>
          <w:sz w:val="22"/>
          <w:szCs w:val="22"/>
        </w:rPr>
      </w:pPr>
      <w:r>
        <w:rPr>
          <w:sz w:val="22"/>
          <w:szCs w:val="22"/>
        </w:rPr>
        <w:t>při práci s lihovým kahanem</w:t>
      </w:r>
      <w:r w:rsidR="00903FC5" w:rsidRPr="00903FC5">
        <w:rPr>
          <w:b/>
        </w:rPr>
        <w:t xml:space="preserve"> </w:t>
      </w:r>
      <w:r w:rsidR="00903FC5" w:rsidRPr="005E4AF9">
        <w:rPr>
          <w:b/>
        </w:rPr>
        <w:t>pozor!!!</w:t>
      </w:r>
      <w:r w:rsidR="00903FC5">
        <w:t xml:space="preserve"> - plamen je světle modrý a nebývá zřetelný; dbáme na to, abychom delší vlasy měli sepnuté gumičkou a do blízkosti kahanu nedávali hořlavé předměty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 xml:space="preserve">pozor na možné nahromadění par etanolu nad lihem v lihovém kahanu a jejich případné vznícení </w:t>
      </w:r>
      <w:r w:rsidR="00950CE3">
        <w:rPr>
          <w:sz w:val="22"/>
          <w:szCs w:val="22"/>
        </w:rPr>
        <w:t xml:space="preserve">(možnost výbuchu!) </w:t>
      </w:r>
      <w:r w:rsidRPr="00F33C68">
        <w:rPr>
          <w:sz w:val="22"/>
          <w:szCs w:val="22"/>
        </w:rPr>
        <w:t>při zapalování knotu kahanu</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vzplanutí malého množství lihu v kádince udusit plamen položením nehořlavé misky (</w:t>
      </w:r>
      <w:proofErr w:type="spellStart"/>
      <w:r w:rsidRPr="00F33C68">
        <w:rPr>
          <w:sz w:val="22"/>
          <w:szCs w:val="22"/>
        </w:rPr>
        <w:t>Petriho</w:t>
      </w:r>
      <w:proofErr w:type="spellEnd"/>
      <w:r w:rsidRPr="00F33C68">
        <w:rPr>
          <w:sz w:val="22"/>
          <w:szCs w:val="22"/>
        </w:rPr>
        <w:t xml:space="preserve"> miska) na kádinku, malé množství hořícího lihu nechat vyhořet (z okolí odstranit hořlavý materiál), případně k udušení plamene použít vlhký hadr </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éterem dbát zvýšené opatrnosti (možnost vznícení či výbuchu i od horkých součástí) a intenzivně větrat</w:t>
      </w:r>
    </w:p>
    <w:p w:rsidR="00975A16" w:rsidRDefault="00975A16" w:rsidP="002B606B">
      <w:pPr>
        <w:pStyle w:val="Zkladntext"/>
        <w:rPr>
          <w:b/>
          <w:bCs/>
          <w:sz w:val="28"/>
          <w:szCs w:val="28"/>
          <w:u w:val="single"/>
        </w:rPr>
      </w:pPr>
    </w:p>
    <w:p w:rsidR="002B606B" w:rsidRPr="00F33C68" w:rsidRDefault="002B606B" w:rsidP="002B606B">
      <w:pPr>
        <w:pStyle w:val="Zkladntext"/>
        <w:rPr>
          <w:sz w:val="28"/>
          <w:szCs w:val="28"/>
        </w:rPr>
      </w:pPr>
      <w:r w:rsidRPr="00F33C68">
        <w:rPr>
          <w:b/>
          <w:bCs/>
          <w:sz w:val="28"/>
          <w:szCs w:val="28"/>
          <w:u w:val="single"/>
        </w:rPr>
        <w:t>Hašení požáru na pracovišti:</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Při vzniku požáru je nutno zachovat klid, neztratit duchapřítomnost a okamžitě a účelně zasáhnout.</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Nejprve pomůžeme osobám zasaženým plamenem (uhašení oděvu), potom vypneme elektřinu a odstraníme hořlaviny z blízkosti plamene.</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Požár menšího rozsahu (</w:t>
      </w:r>
      <w:r w:rsidR="00975A16">
        <w:rPr>
          <w:sz w:val="22"/>
          <w:szCs w:val="22"/>
        </w:rPr>
        <w:t>na</w:t>
      </w:r>
      <w:r w:rsidRPr="00F33C68">
        <w:rPr>
          <w:sz w:val="22"/>
          <w:szCs w:val="22"/>
        </w:rPr>
        <w:t>př. hořící kapalina v nádobách) se snažíme zadusit přiklopením víka nebo vlhkým hadrem.</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b/>
          <w:bCs/>
          <w:sz w:val="22"/>
          <w:szCs w:val="22"/>
        </w:rPr>
        <w:t>Voda</w:t>
      </w:r>
      <w:r w:rsidRPr="00F33C68">
        <w:rPr>
          <w:sz w:val="22"/>
          <w:szCs w:val="22"/>
        </w:rPr>
        <w:t xml:space="preserve"> není vhodná na hašení látek, s nimiž reaguje za tvorby hořlavých plynů. Je vhodná na hašení hořícího lihu (dobře se s ním mísí). </w:t>
      </w:r>
      <w:r w:rsidRPr="00F33C68">
        <w:rPr>
          <w:b/>
          <w:bCs/>
          <w:sz w:val="22"/>
          <w:szCs w:val="22"/>
        </w:rPr>
        <w:t xml:space="preserve">Elektrické vedení se vodou </w:t>
      </w:r>
      <w:proofErr w:type="gramStart"/>
      <w:r w:rsidRPr="00F33C68">
        <w:rPr>
          <w:b/>
          <w:bCs/>
          <w:sz w:val="22"/>
          <w:szCs w:val="22"/>
        </w:rPr>
        <w:t>nehasí !!!</w:t>
      </w:r>
      <w:proofErr w:type="gramEnd"/>
    </w:p>
    <w:p w:rsidR="00975A16" w:rsidRDefault="00975A16" w:rsidP="00975A16">
      <w:pPr>
        <w:pStyle w:val="Zkladntext"/>
        <w:rPr>
          <w:b/>
          <w:bCs/>
          <w:szCs w:val="28"/>
        </w:rPr>
      </w:pPr>
    </w:p>
    <w:p w:rsidR="00975A16" w:rsidRDefault="00975A16" w:rsidP="00975A16">
      <w:pPr>
        <w:pStyle w:val="Zkladntext"/>
        <w:rPr>
          <w:szCs w:val="28"/>
        </w:rPr>
      </w:pPr>
      <w:r>
        <w:rPr>
          <w:b/>
          <w:bCs/>
          <w:szCs w:val="28"/>
        </w:rPr>
        <w:t xml:space="preserve">Hasicí přístroje: </w:t>
      </w:r>
    </w:p>
    <w:p w:rsidR="00975A16" w:rsidRDefault="00975A16" w:rsidP="00975A16">
      <w:pPr>
        <w:numPr>
          <w:ilvl w:val="0"/>
          <w:numId w:val="13"/>
        </w:numPr>
        <w:autoSpaceDE w:val="0"/>
        <w:autoSpaceDN w:val="0"/>
        <w:adjustRightInd w:val="0"/>
        <w:rPr>
          <w:sz w:val="22"/>
          <w:szCs w:val="22"/>
        </w:rPr>
      </w:pPr>
      <w:r w:rsidRPr="00754848">
        <w:rPr>
          <w:b/>
          <w:bCs/>
          <w:sz w:val="22"/>
          <w:szCs w:val="22"/>
        </w:rPr>
        <w:t xml:space="preserve">Práškový </w:t>
      </w:r>
      <w:proofErr w:type="gramStart"/>
      <w:r w:rsidRPr="00754848">
        <w:rPr>
          <w:b/>
          <w:bCs/>
          <w:sz w:val="22"/>
          <w:szCs w:val="22"/>
        </w:rPr>
        <w:t xml:space="preserve">PHP </w:t>
      </w:r>
      <w:r>
        <w:rPr>
          <w:b/>
          <w:bCs/>
          <w:sz w:val="22"/>
          <w:szCs w:val="22"/>
        </w:rPr>
        <w:t xml:space="preserve"> </w:t>
      </w:r>
      <w:r>
        <w:rPr>
          <w:bCs/>
          <w:sz w:val="22"/>
          <w:szCs w:val="22"/>
        </w:rPr>
        <w:t>(</w:t>
      </w:r>
      <w:proofErr w:type="gramEnd"/>
      <w:r>
        <w:rPr>
          <w:bCs/>
          <w:sz w:val="22"/>
          <w:szCs w:val="22"/>
        </w:rPr>
        <w:t xml:space="preserve">obsahuje </w:t>
      </w:r>
      <w:r>
        <w:rPr>
          <w:sz w:val="22"/>
          <w:szCs w:val="22"/>
        </w:rPr>
        <w:t xml:space="preserve">univerzální hasicí prášek), dochází k poklesu energie potřebné k hoření a izoluje hořící předmět od okolního vzduchu. Je </w:t>
      </w:r>
      <w:r>
        <w:rPr>
          <w:b/>
          <w:sz w:val="22"/>
          <w:szCs w:val="22"/>
        </w:rPr>
        <w:t xml:space="preserve">vhodný </w:t>
      </w:r>
      <w:r>
        <w:rPr>
          <w:sz w:val="22"/>
          <w:szCs w:val="22"/>
        </w:rPr>
        <w:t xml:space="preserve">na žhnoucí pevné látky, na kapalné látky (benzín, olej, laky, dehet), na plynné látky (acetylen, metan, vodík), na zařízení pod elektrickým napětím do 1 000 V. </w:t>
      </w:r>
      <w:r>
        <w:rPr>
          <w:b/>
          <w:sz w:val="22"/>
          <w:szCs w:val="22"/>
        </w:rPr>
        <w:t>Nevhodný</w:t>
      </w:r>
      <w:r>
        <w:rPr>
          <w:sz w:val="22"/>
          <w:szCs w:val="22"/>
        </w:rPr>
        <w:t xml:space="preserve"> na volně uložené organické látky (piliny, prachy, potraviny – mouka, volně uložený papír). Uvedení do provozu – viz návod na obalu. </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Sněhové přístroje</w:t>
      </w:r>
      <w:r>
        <w:rPr>
          <w:sz w:val="22"/>
          <w:szCs w:val="22"/>
        </w:rPr>
        <w:t xml:space="preserve"> (obsahují kapalný </w:t>
      </w:r>
      <w:proofErr w:type="gramStart"/>
      <w:r>
        <w:rPr>
          <w:sz w:val="22"/>
          <w:szCs w:val="22"/>
        </w:rPr>
        <w:t>CO</w:t>
      </w:r>
      <w:r>
        <w:rPr>
          <w:position w:val="-6"/>
          <w:sz w:val="22"/>
          <w:szCs w:val="22"/>
          <w:vertAlign w:val="subscript"/>
        </w:rPr>
        <w:t>2</w:t>
      </w:r>
      <w:r>
        <w:rPr>
          <w:sz w:val="22"/>
          <w:szCs w:val="22"/>
          <w:vertAlign w:val="subscript"/>
        </w:rPr>
        <w:t xml:space="preserve"> </w:t>
      </w:r>
      <w:r>
        <w:rPr>
          <w:sz w:val="22"/>
          <w:szCs w:val="22"/>
        </w:rPr>
        <w:t>)</w:t>
      </w:r>
      <w:proofErr w:type="gramEnd"/>
      <w:r>
        <w:rPr>
          <w:sz w:val="22"/>
          <w:szCs w:val="22"/>
        </w:rPr>
        <w:t xml:space="preserve"> jsou vhodné k hašení potravin a hořlavých kapalin, včetně acetylénu. Můžeme jich využít k hašení elektrického vedení pod proudem.</w:t>
      </w:r>
      <w:r>
        <w:rPr>
          <w:bCs/>
          <w:sz w:val="22"/>
          <w:szCs w:val="22"/>
        </w:rPr>
        <w:t xml:space="preserve"> Nesmí se hasit prach a volně uložené organické látky.</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Pěnové přístroje</w:t>
      </w:r>
      <w:r>
        <w:rPr>
          <w:sz w:val="22"/>
          <w:szCs w:val="22"/>
        </w:rPr>
        <w:t xml:space="preserve"> se používají k hašení všech minerálních olejů, benzínu, tuků, dehtu, laků a všech organických hmot. Nehodí se k hašení lihu, éteru, které chemickou pěnu rozkládají. Nesmí se používat k hašení zařízení pod elektrickým proudem!</w:t>
      </w:r>
    </w:p>
    <w:p w:rsidR="00975A16" w:rsidRDefault="00975A16" w:rsidP="00975A16">
      <w:pPr>
        <w:pStyle w:val="Zkladntext"/>
        <w:rPr>
          <w:sz w:val="22"/>
          <w:szCs w:val="22"/>
        </w:rPr>
      </w:pPr>
    </w:p>
    <w:p w:rsidR="00975A16" w:rsidRDefault="00975A16" w:rsidP="00975A16">
      <w:pPr>
        <w:pStyle w:val="Zkladntext"/>
        <w:jc w:val="center"/>
        <w:rPr>
          <w:b/>
          <w:bCs/>
          <w:color w:val="FF0000"/>
        </w:rPr>
      </w:pPr>
      <w:r>
        <w:rPr>
          <w:b/>
          <w:bCs/>
          <w:color w:val="FF0000"/>
        </w:rPr>
        <w:t>Nelze-li požár zlikvidovat vlastními silami, je nutné volat hasiče</w:t>
      </w:r>
      <w:r w:rsidR="00A73AE4">
        <w:rPr>
          <w:b/>
          <w:bCs/>
          <w:color w:val="FF0000"/>
        </w:rPr>
        <w:t xml:space="preserve"> </w:t>
      </w:r>
      <w:r>
        <w:rPr>
          <w:b/>
          <w:bCs/>
          <w:color w:val="FF0000"/>
        </w:rPr>
        <w:t>(tel. 150</w:t>
      </w:r>
      <w:proofErr w:type="gramStart"/>
      <w:r>
        <w:rPr>
          <w:b/>
          <w:bCs/>
          <w:color w:val="FF0000"/>
        </w:rPr>
        <w:t>)</w:t>
      </w:r>
      <w:r w:rsidR="000249E7">
        <w:rPr>
          <w:b/>
          <w:bCs/>
          <w:color w:val="FF0000"/>
        </w:rPr>
        <w:t xml:space="preserve"> </w:t>
      </w:r>
      <w:r>
        <w:rPr>
          <w:b/>
          <w:bCs/>
          <w:color w:val="FF0000"/>
        </w:rPr>
        <w:t>!!!</w:t>
      </w:r>
      <w:proofErr w:type="gramEnd"/>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color w:val="auto"/>
          <w:sz w:val="28"/>
          <w:szCs w:val="28"/>
        </w:rPr>
      </w:pPr>
      <w:r w:rsidRPr="00F33C68">
        <w:rPr>
          <w:b/>
          <w:bCs/>
          <w:color w:val="auto"/>
          <w:sz w:val="28"/>
          <w:szCs w:val="28"/>
        </w:rPr>
        <w:lastRenderedPageBreak/>
        <w:t>Cvičení č. 1:</w:t>
      </w:r>
      <w:r w:rsidRPr="00F33C68">
        <w:rPr>
          <w:caps/>
          <w:color w:val="auto"/>
          <w:sz w:val="28"/>
          <w:szCs w:val="28"/>
        </w:rPr>
        <w:t xml:space="preserve">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auto"/>
          <w:sz w:val="28"/>
          <w:szCs w:val="28"/>
        </w:rPr>
      </w:pPr>
      <w:proofErr w:type="gramStart"/>
      <w:r w:rsidRPr="00F33C68">
        <w:rPr>
          <w:b/>
          <w:bCs/>
          <w:caps/>
          <w:color w:val="auto"/>
          <w:sz w:val="28"/>
          <w:szCs w:val="28"/>
        </w:rPr>
        <w:t>základ</w:t>
      </w:r>
      <w:r w:rsidR="00C7466E" w:rsidRPr="00F33C68">
        <w:rPr>
          <w:b/>
          <w:bCs/>
          <w:caps/>
          <w:color w:val="auto"/>
          <w:sz w:val="28"/>
          <w:szCs w:val="28"/>
        </w:rPr>
        <w:t>y</w:t>
      </w:r>
      <w:r w:rsidR="004668FC" w:rsidRPr="00F33C68">
        <w:rPr>
          <w:b/>
          <w:bCs/>
          <w:caps/>
          <w:color w:val="auto"/>
          <w:sz w:val="28"/>
          <w:szCs w:val="28"/>
        </w:rPr>
        <w:t xml:space="preserve">  </w:t>
      </w:r>
      <w:r w:rsidRPr="00F33C68">
        <w:rPr>
          <w:b/>
          <w:bCs/>
          <w:caps/>
          <w:color w:val="auto"/>
          <w:sz w:val="28"/>
          <w:szCs w:val="28"/>
        </w:rPr>
        <w:t>mikroskopování</w:t>
      </w:r>
      <w:proofErr w:type="gramEnd"/>
    </w:p>
    <w:p w:rsidR="005F3066" w:rsidRPr="005F3066" w:rsidRDefault="005F3066">
      <w:pPr>
        <w:pStyle w:val="Nadpis1"/>
        <w:jc w:val="both"/>
        <w:rPr>
          <w:sz w:val="22"/>
          <w:szCs w:val="22"/>
        </w:rPr>
      </w:pPr>
      <w:r w:rsidRPr="005F3066">
        <w:rPr>
          <w:sz w:val="22"/>
          <w:szCs w:val="22"/>
        </w:rPr>
        <w:t>Úvod:</w:t>
      </w:r>
    </w:p>
    <w:p w:rsidR="007B10CA" w:rsidRPr="00F33C68" w:rsidRDefault="007B10CA" w:rsidP="00B32C9F">
      <w:pPr>
        <w:pStyle w:val="Nadpis1"/>
        <w:numPr>
          <w:ilvl w:val="0"/>
          <w:numId w:val="11"/>
        </w:numPr>
        <w:jc w:val="both"/>
        <w:rPr>
          <w:b w:val="0"/>
          <w:sz w:val="22"/>
          <w:szCs w:val="22"/>
        </w:rPr>
      </w:pPr>
      <w:r w:rsidRPr="00F33C68">
        <w:rPr>
          <w:b w:val="0"/>
          <w:sz w:val="22"/>
          <w:szCs w:val="22"/>
        </w:rPr>
        <w:t>Stručná historie mikroskopování – viz prezentace</w:t>
      </w:r>
      <w:r w:rsidR="005F3066">
        <w:rPr>
          <w:b w:val="0"/>
          <w:sz w:val="22"/>
          <w:szCs w:val="22"/>
        </w:rPr>
        <w:t xml:space="preserve"> na cvičení</w:t>
      </w:r>
    </w:p>
    <w:p w:rsidR="00FC709F" w:rsidRPr="00F33C68" w:rsidRDefault="007B10CA" w:rsidP="00B32C9F">
      <w:pPr>
        <w:pStyle w:val="Nadpis1"/>
        <w:numPr>
          <w:ilvl w:val="0"/>
          <w:numId w:val="11"/>
        </w:numPr>
        <w:jc w:val="both"/>
        <w:rPr>
          <w:b w:val="0"/>
          <w:sz w:val="22"/>
          <w:szCs w:val="22"/>
        </w:rPr>
      </w:pPr>
      <w:r w:rsidRPr="00F33C68">
        <w:rPr>
          <w:b w:val="0"/>
          <w:sz w:val="22"/>
          <w:szCs w:val="22"/>
        </w:rPr>
        <w:t xml:space="preserve">Popis školního mikroskopu CHK 2, </w:t>
      </w:r>
      <w:proofErr w:type="spellStart"/>
      <w:r w:rsidRPr="00F33C68">
        <w:rPr>
          <w:b w:val="0"/>
          <w:sz w:val="22"/>
          <w:szCs w:val="22"/>
        </w:rPr>
        <w:t>Olympus</w:t>
      </w:r>
      <w:proofErr w:type="spellEnd"/>
      <w:r w:rsidR="005F3066">
        <w:rPr>
          <w:b w:val="0"/>
          <w:sz w:val="22"/>
          <w:szCs w:val="22"/>
        </w:rPr>
        <w:t xml:space="preserve"> </w:t>
      </w:r>
    </w:p>
    <w:p w:rsidR="00FC709F" w:rsidRPr="00F33C68" w:rsidRDefault="00FC709F" w:rsidP="00FC709F">
      <w:pPr>
        <w:pStyle w:val="Nadpis1"/>
        <w:jc w:val="both"/>
        <w:rPr>
          <w:b w:val="0"/>
          <w:sz w:val="22"/>
          <w:szCs w:val="22"/>
        </w:rPr>
      </w:pPr>
      <w:r w:rsidRPr="00F33C68">
        <w:rPr>
          <w:b w:val="0"/>
          <w:sz w:val="22"/>
          <w:szCs w:val="22"/>
        </w:rPr>
        <w:t>(</w:t>
      </w:r>
      <w:hyperlink r:id="rId13" w:history="1">
        <w:r w:rsidRPr="00F33C68">
          <w:rPr>
            <w:rStyle w:val="Hypertextovodkaz"/>
            <w:b w:val="0"/>
            <w:sz w:val="22"/>
            <w:szCs w:val="22"/>
          </w:rPr>
          <w:t>http://www.iolympus.cz/mikroskopy/navody/CHK2.pdf</w:t>
        </w:r>
      </w:hyperlink>
      <w:r w:rsidRPr="00F33C68">
        <w:rPr>
          <w:b w:val="0"/>
          <w:sz w:val="22"/>
          <w:szCs w:val="22"/>
        </w:rPr>
        <w:t>).</w:t>
      </w:r>
    </w:p>
    <w:p w:rsidR="00980087" w:rsidRPr="001C0476" w:rsidRDefault="007B10CA" w:rsidP="006C41DC">
      <w:pPr>
        <w:pStyle w:val="Nadpis1"/>
        <w:ind w:left="660"/>
        <w:jc w:val="both"/>
        <w:rPr>
          <w:b w:val="0"/>
          <w:sz w:val="22"/>
          <w:szCs w:val="22"/>
        </w:rPr>
      </w:pPr>
      <w:r w:rsidRPr="00F33C68">
        <w:rPr>
          <w:b w:val="0"/>
          <w:sz w:val="22"/>
          <w:szCs w:val="22"/>
        </w:rPr>
        <w:t xml:space="preserve">- </w:t>
      </w:r>
      <w:r w:rsidR="005F3066">
        <w:rPr>
          <w:b w:val="0"/>
          <w:sz w:val="22"/>
          <w:szCs w:val="22"/>
        </w:rPr>
        <w:t xml:space="preserve">viz </w:t>
      </w:r>
      <w:r w:rsidRPr="00F33C68">
        <w:rPr>
          <w:b w:val="0"/>
          <w:sz w:val="22"/>
          <w:szCs w:val="22"/>
        </w:rPr>
        <w:t>výklad vedoucího skupiny a schéma školního mikroskopu</w:t>
      </w:r>
      <w:r w:rsidR="00980087" w:rsidRPr="00F33C68">
        <w:rPr>
          <w:b w:val="0"/>
          <w:sz w:val="22"/>
          <w:szCs w:val="22"/>
        </w:rPr>
        <w:t xml:space="preserve"> a údaje </w:t>
      </w:r>
      <w:r w:rsidR="00FC709F" w:rsidRPr="00F33C68">
        <w:rPr>
          <w:b w:val="0"/>
          <w:sz w:val="22"/>
          <w:szCs w:val="22"/>
        </w:rPr>
        <w:t>v textu tohoto</w:t>
      </w:r>
      <w:r w:rsidR="00980087" w:rsidRPr="00F33C68">
        <w:rPr>
          <w:b w:val="0"/>
          <w:color w:val="FF0000"/>
          <w:sz w:val="22"/>
          <w:szCs w:val="22"/>
        </w:rPr>
        <w:t xml:space="preserve"> </w:t>
      </w:r>
      <w:r w:rsidR="006C41DC">
        <w:rPr>
          <w:b w:val="0"/>
          <w:color w:val="FF0000"/>
          <w:sz w:val="22"/>
          <w:szCs w:val="22"/>
        </w:rPr>
        <w:t xml:space="preserve">    </w:t>
      </w:r>
      <w:r w:rsidR="001255BB" w:rsidRPr="001255BB">
        <w:rPr>
          <w:b w:val="0"/>
          <w:sz w:val="22"/>
          <w:szCs w:val="22"/>
        </w:rPr>
        <w:t xml:space="preserve">návodu na </w:t>
      </w:r>
      <w:r w:rsidR="00980087" w:rsidRPr="001255BB">
        <w:rPr>
          <w:b w:val="0"/>
          <w:sz w:val="22"/>
          <w:szCs w:val="22"/>
        </w:rPr>
        <w:t>cvičení</w:t>
      </w:r>
      <w:r w:rsidR="001255BB">
        <w:rPr>
          <w:b w:val="0"/>
          <w:sz w:val="22"/>
          <w:szCs w:val="22"/>
        </w:rPr>
        <w:t xml:space="preserve"> na str. 14</w:t>
      </w:r>
    </w:p>
    <w:p w:rsidR="00826F89" w:rsidRDefault="00333604" w:rsidP="00585C11">
      <w:pPr>
        <w:pStyle w:val="Zkladntextodsazen"/>
        <w:numPr>
          <w:ilvl w:val="0"/>
          <w:numId w:val="12"/>
        </w:numPr>
        <w:ind w:left="0" w:firstLine="0"/>
        <w:jc w:val="both"/>
      </w:pPr>
      <w:r w:rsidRPr="001C0476">
        <w:t xml:space="preserve">Na </w:t>
      </w:r>
      <w:r w:rsidR="00B468D5" w:rsidRPr="001C0476">
        <w:t xml:space="preserve">čtyřech </w:t>
      </w:r>
      <w:r w:rsidR="001C0476" w:rsidRPr="001C0476">
        <w:t xml:space="preserve">jednoduchých </w:t>
      </w:r>
      <w:r w:rsidR="00B468D5" w:rsidRPr="001C0476">
        <w:t>mi</w:t>
      </w:r>
      <w:r w:rsidRPr="001C0476">
        <w:t>kroskopických úlohách, při kterých využijeme trvalé preparáty</w:t>
      </w:r>
      <w:r w:rsidR="00B468D5" w:rsidRPr="001C0476">
        <w:t>,</w:t>
      </w:r>
      <w:r w:rsidRPr="001C0476">
        <w:t xml:space="preserve"> si osvojíme </w:t>
      </w:r>
      <w:r w:rsidR="006C41DC" w:rsidRPr="001C0476">
        <w:t>zásady</w:t>
      </w:r>
      <w:r w:rsidRPr="001C0476">
        <w:t xml:space="preserve"> správného </w:t>
      </w:r>
      <w:r w:rsidR="006C41DC" w:rsidRPr="001C0476">
        <w:t>založení a zaostření preparátu</w:t>
      </w:r>
      <w:r w:rsidR="00B32C9F" w:rsidRPr="001C0476">
        <w:t>,</w:t>
      </w:r>
      <w:r w:rsidRPr="001C0476">
        <w:t xml:space="preserve"> vysvětlíme si </w:t>
      </w:r>
      <w:r w:rsidR="00B32C9F" w:rsidRPr="001C0476">
        <w:t xml:space="preserve">vznik obrazu v mikroskopu a význam numerické apertury objektivu. Budeme se zabývat ohybem a interferencí světla podílející se na kvalitě vzniklého obrazu </w:t>
      </w:r>
      <w:r w:rsidR="006C41DC" w:rsidRPr="001C0476">
        <w:t>v mikroskopu</w:t>
      </w:r>
      <w:r w:rsidR="00B32C9F" w:rsidRPr="001C0476">
        <w:t xml:space="preserve"> a naučíme se </w:t>
      </w:r>
      <w:r w:rsidR="006C41DC" w:rsidRPr="001C0476">
        <w:t xml:space="preserve">pro každý objektiv </w:t>
      </w:r>
      <w:r w:rsidR="00B32C9F" w:rsidRPr="001C0476">
        <w:t xml:space="preserve">nastavit </w:t>
      </w:r>
      <w:r w:rsidR="00826F89">
        <w:t xml:space="preserve">vhodnou </w:t>
      </w:r>
      <w:r w:rsidR="00B32C9F" w:rsidRPr="001C0476">
        <w:t>irisovou clonu kondenzoru, na níž záleží správné clonění preparátu</w:t>
      </w:r>
      <w:r w:rsidR="00826F89">
        <w:t xml:space="preserve"> a společně s úpravou jasu pomocí regulátoru osvětlení i kvalitní mikroskopický obraz.</w:t>
      </w:r>
    </w:p>
    <w:p w:rsidR="00734B34" w:rsidRDefault="00734B34" w:rsidP="00826F89">
      <w:pPr>
        <w:pStyle w:val="Zkladntextodsazen"/>
        <w:ind w:left="0" w:firstLine="0"/>
        <w:jc w:val="both"/>
        <w:rPr>
          <w:b/>
        </w:rPr>
      </w:pPr>
    </w:p>
    <w:p w:rsidR="00585C11" w:rsidRPr="00F33C68" w:rsidRDefault="00585C11" w:rsidP="00826F89">
      <w:pPr>
        <w:pStyle w:val="Zkladntextodsazen"/>
        <w:ind w:left="0" w:firstLine="0"/>
        <w:jc w:val="both"/>
      </w:pPr>
      <w:r w:rsidRPr="00826F89">
        <w:rPr>
          <w:b/>
        </w:rPr>
        <w:t>Pomůcky:</w:t>
      </w:r>
      <w:r w:rsidRPr="00F33C68">
        <w:t xml:space="preserve"> </w:t>
      </w:r>
      <w:r w:rsidR="00FC709F" w:rsidRPr="00F33C68">
        <w:t xml:space="preserve">školní mikroskop CHK-2 </w:t>
      </w:r>
      <w:proofErr w:type="spellStart"/>
      <w:r w:rsidR="00FC709F" w:rsidRPr="00F33C68">
        <w:t>Olympus</w:t>
      </w:r>
      <w:proofErr w:type="spellEnd"/>
      <w:r w:rsidR="00FC709F" w:rsidRPr="00F33C68">
        <w:t>; t</w:t>
      </w:r>
      <w:r w:rsidRPr="00F33C68">
        <w:t>rvalé preparáty</w:t>
      </w:r>
      <w:r w:rsidR="00FC709F" w:rsidRPr="00F33C68">
        <w:t xml:space="preserve"> </w:t>
      </w:r>
    </w:p>
    <w:p w:rsidR="007B10CA" w:rsidRPr="00F33C68" w:rsidRDefault="007B10CA">
      <w:pPr>
        <w:pStyle w:val="Nadpis1"/>
        <w:jc w:val="both"/>
        <w:rPr>
          <w:color w:val="0000FF"/>
        </w:rPr>
      </w:pPr>
    </w:p>
    <w:p w:rsidR="00F00F1F" w:rsidRPr="00F33C68" w:rsidRDefault="00F00F1F">
      <w:pPr>
        <w:pStyle w:val="Nadpis1"/>
        <w:jc w:val="both"/>
        <w:rPr>
          <w:color w:val="0000FF"/>
          <w:sz w:val="28"/>
          <w:szCs w:val="28"/>
        </w:rPr>
      </w:pPr>
      <w:r w:rsidRPr="00F33C68">
        <w:rPr>
          <w:color w:val="0000FF"/>
          <w:sz w:val="28"/>
          <w:szCs w:val="28"/>
        </w:rPr>
        <w:t>Úkol č. 1:</w:t>
      </w:r>
      <w:r w:rsidRPr="00F33C68">
        <w:rPr>
          <w:color w:val="0000FF"/>
          <w:sz w:val="28"/>
          <w:szCs w:val="28"/>
        </w:rPr>
        <w:tab/>
        <w:t>Nastavení mikroskopu k pozorování a zaostření objektu</w:t>
      </w:r>
      <w:r w:rsidRPr="00F33C68">
        <w:rPr>
          <w:color w:val="0000FF"/>
          <w:sz w:val="28"/>
          <w:szCs w:val="28"/>
        </w:rPr>
        <w:tab/>
      </w:r>
    </w:p>
    <w:p w:rsidR="00F00F1F" w:rsidRPr="00F33C68" w:rsidRDefault="00F00F1F">
      <w:pPr>
        <w:pStyle w:val="Zkladntextodsazen"/>
        <w:ind w:left="0" w:firstLine="708"/>
        <w:jc w:val="both"/>
      </w:pPr>
      <w:r w:rsidRPr="00F33C68">
        <w:t xml:space="preserve">Na začátku mikroskopování si nastavíme základní části mikroskopu (viz schéma mikroskopu). Dodržujeme při tom sled jednotlivých úkonů, a to: </w:t>
      </w:r>
      <w:r w:rsidR="00891B42" w:rsidRPr="00F33C68">
        <w:rPr>
          <w:b/>
        </w:rPr>
        <w:t>zapnutí a</w:t>
      </w:r>
      <w:r w:rsidR="00891B42" w:rsidRPr="00F33C68">
        <w:t xml:space="preserve"> </w:t>
      </w:r>
      <w:r w:rsidR="009A41EE" w:rsidRPr="00F33C68">
        <w:rPr>
          <w:b/>
        </w:rPr>
        <w:t xml:space="preserve">základní </w:t>
      </w:r>
      <w:r w:rsidRPr="00F33C68">
        <w:rPr>
          <w:b/>
          <w:bCs/>
        </w:rPr>
        <w:t>nastavení osvětlení</w:t>
      </w:r>
      <w:r w:rsidRPr="00F33C68">
        <w:t xml:space="preserve"> </w:t>
      </w:r>
      <w:r w:rsidR="00C60A6D">
        <w:t>→</w:t>
      </w:r>
      <w:r w:rsidRPr="00F33C68">
        <w:t xml:space="preserve"> </w:t>
      </w:r>
      <w:r w:rsidRPr="00F33C68">
        <w:rPr>
          <w:b/>
          <w:bCs/>
        </w:rPr>
        <w:t>úprava rozestupu okulárů</w:t>
      </w:r>
      <w:r w:rsidRPr="00F33C68">
        <w:t xml:space="preserve"> </w:t>
      </w:r>
      <w:r w:rsidR="00C60A6D">
        <w:t>→</w:t>
      </w:r>
      <w:r w:rsidRPr="00F33C68">
        <w:t xml:space="preserve"> </w:t>
      </w:r>
      <w:r w:rsidRPr="00F33C68">
        <w:rPr>
          <w:b/>
          <w:bCs/>
        </w:rPr>
        <w:t>kontrola čistoty optiky</w:t>
      </w:r>
      <w:r w:rsidRPr="00F33C68">
        <w:t xml:space="preserve"> </w:t>
      </w:r>
      <w:r w:rsidR="00C60A6D">
        <w:t>→</w:t>
      </w:r>
      <w:r w:rsidRPr="00F33C68">
        <w:t xml:space="preserve"> </w:t>
      </w:r>
      <w:r w:rsidRPr="00F33C68">
        <w:rPr>
          <w:b/>
          <w:bCs/>
        </w:rPr>
        <w:t>vložení</w:t>
      </w:r>
      <w:r w:rsidR="009A41EE" w:rsidRPr="00F33C68">
        <w:rPr>
          <w:b/>
          <w:bCs/>
        </w:rPr>
        <w:t xml:space="preserve"> preparátu a zaostření objektu</w:t>
      </w:r>
      <w:r w:rsidRPr="00F33C68">
        <w:t>.</w:t>
      </w:r>
    </w:p>
    <w:p w:rsidR="00F00F1F" w:rsidRPr="00F33C68" w:rsidRDefault="00F00F1F">
      <w:pPr>
        <w:pStyle w:val="Zkladntextodsazen"/>
        <w:jc w:val="both"/>
        <w:rPr>
          <w:b/>
          <w:sz w:val="28"/>
          <w:szCs w:val="28"/>
          <w:u w:val="single"/>
        </w:rPr>
      </w:pPr>
      <w:r w:rsidRPr="00F33C68">
        <w:rPr>
          <w:b/>
          <w:sz w:val="28"/>
          <w:szCs w:val="28"/>
          <w:u w:val="single"/>
        </w:rPr>
        <w:t>Postup na začátku mikroskopování:</w:t>
      </w:r>
    </w:p>
    <w:p w:rsidR="00F00F1F" w:rsidRPr="00F33C68" w:rsidRDefault="00F00F1F">
      <w:pPr>
        <w:ind w:firstLine="708"/>
        <w:jc w:val="both"/>
      </w:pPr>
      <w:r w:rsidRPr="00F33C68">
        <w:rPr>
          <w:b/>
          <w:bCs/>
        </w:rPr>
        <w:t>1.</w:t>
      </w:r>
      <w:r w:rsidRPr="00F33C68">
        <w:t xml:space="preserve"> </w:t>
      </w:r>
      <w:r w:rsidR="007B10CA" w:rsidRPr="00F33C68">
        <w:t>Zapojíme mikroskop do zásuvky elektrického vedení</w:t>
      </w:r>
      <w:r w:rsidR="009A41EE" w:rsidRPr="00F33C68">
        <w:t xml:space="preserve"> a zapneme </w:t>
      </w:r>
      <w:r w:rsidR="00980087" w:rsidRPr="00F33C68">
        <w:t>ž</w:t>
      </w:r>
      <w:r w:rsidR="009A41EE" w:rsidRPr="00F33C68">
        <w:t>árovku</w:t>
      </w:r>
      <w:r w:rsidR="007B10CA" w:rsidRPr="00F33C68">
        <w:t xml:space="preserve">. </w:t>
      </w:r>
      <w:r w:rsidRPr="00F33C68">
        <w:t>Do optické osy mikroskopu nastavíme objektiv 4x (</w:t>
      </w:r>
      <w:r w:rsidR="00891B42" w:rsidRPr="00F33C68">
        <w:t xml:space="preserve">na některých mikroskopech </w:t>
      </w:r>
      <w:r w:rsidRPr="00F33C68">
        <w:t xml:space="preserve">10x) asi </w:t>
      </w:r>
      <w:smartTag w:uri="urn:schemas-microsoft-com:office:smarttags" w:element="metricconverter">
        <w:smartTagPr>
          <w:attr w:name="ProductID" w:val="5 mm"/>
        </w:smartTagPr>
        <w:r w:rsidRPr="00F33C68">
          <w:t>5 mm</w:t>
        </w:r>
      </w:smartTag>
      <w:r w:rsidRPr="00F33C68">
        <w:t xml:space="preserve"> nad kondenzor (</w:t>
      </w:r>
      <w:r w:rsidR="007B10CA" w:rsidRPr="00F33C68">
        <w:t xml:space="preserve">tj. stolek posuneme </w:t>
      </w:r>
      <w:r w:rsidRPr="00F33C68">
        <w:t xml:space="preserve">nahoru na doraz). Aperturní </w:t>
      </w:r>
      <w:r w:rsidR="000B000C" w:rsidRPr="00F33C68">
        <w:t xml:space="preserve">(irisovou) </w:t>
      </w:r>
      <w:r w:rsidRPr="00F33C68">
        <w:t xml:space="preserve">clonu kondenzoru úplně otevřeme a </w:t>
      </w:r>
      <w:r w:rsidRPr="00F33C68">
        <w:rPr>
          <w:u w:val="single"/>
        </w:rPr>
        <w:t>nastavíme intenzitu světla</w:t>
      </w:r>
      <w:r w:rsidRPr="00F33C68">
        <w:t xml:space="preserve"> pomocí regulátoru osvětlení asi na ½. (</w:t>
      </w:r>
      <w:r w:rsidR="007B10CA" w:rsidRPr="00F33C68">
        <w:rPr>
          <w:b/>
        </w:rPr>
        <w:t>Připomínka:</w:t>
      </w:r>
      <w:r w:rsidR="007B10CA" w:rsidRPr="00F33C68">
        <w:t xml:space="preserve"> </w:t>
      </w:r>
      <w:r w:rsidRPr="00F33C68">
        <w:t>Plné intenzity světla užíváme jen výjimečně</w:t>
      </w:r>
      <w:r w:rsidR="007B10CA" w:rsidRPr="00F33C68">
        <w:t xml:space="preserve">, protože se tím </w:t>
      </w:r>
      <w:r w:rsidRPr="00F33C68">
        <w:t xml:space="preserve">zkracuje životnost žárovky a </w:t>
      </w:r>
      <w:r w:rsidR="007B10CA" w:rsidRPr="00F33C68">
        <w:t>může se po</w:t>
      </w:r>
      <w:r w:rsidRPr="00F33C68">
        <w:t>ško</w:t>
      </w:r>
      <w:r w:rsidR="007B10CA" w:rsidRPr="00F33C68">
        <w:t>zovat</w:t>
      </w:r>
      <w:r w:rsidRPr="00F33C68">
        <w:t xml:space="preserve"> zrak!)</w:t>
      </w:r>
    </w:p>
    <w:p w:rsidR="00F00F1F" w:rsidRPr="00F33C68" w:rsidRDefault="00F00F1F">
      <w:pPr>
        <w:ind w:firstLine="708"/>
        <w:jc w:val="both"/>
      </w:pPr>
      <w:r w:rsidRPr="00F33C68">
        <w:rPr>
          <w:b/>
          <w:bCs/>
        </w:rPr>
        <w:t>2.</w:t>
      </w:r>
      <w:r w:rsidRPr="00F33C68">
        <w:t xml:space="preserve"> Upravíme si </w:t>
      </w:r>
      <w:r w:rsidRPr="00F33C68">
        <w:rPr>
          <w:u w:val="single"/>
        </w:rPr>
        <w:t>rozestup okulárů</w:t>
      </w:r>
      <w:r w:rsidRPr="00F33C68">
        <w:t>.</w:t>
      </w:r>
    </w:p>
    <w:p w:rsidR="00F00F1F" w:rsidRPr="00F33C68" w:rsidRDefault="00F00F1F">
      <w:pPr>
        <w:ind w:firstLine="708"/>
        <w:jc w:val="both"/>
      </w:pPr>
      <w:r w:rsidRPr="00F33C68">
        <w:rPr>
          <w:b/>
          <w:bCs/>
        </w:rPr>
        <w:t>3.</w:t>
      </w:r>
      <w:r w:rsidRPr="00F33C68">
        <w:t xml:space="preserve"> Zkontrolujeme </w:t>
      </w:r>
      <w:r w:rsidRPr="00F33C68">
        <w:rPr>
          <w:u w:val="single"/>
        </w:rPr>
        <w:t>čistotu optiky</w:t>
      </w:r>
      <w:r w:rsidRPr="00F33C68">
        <w:t>; otáčíme okuláry a případný prach z čoček kondenzoru a okulárů odstraňujeme odmaštěným štětečkem</w:t>
      </w:r>
      <w:r w:rsidR="00281721" w:rsidRPr="00F33C68">
        <w:t xml:space="preserve"> (pomocí 96% e</w:t>
      </w:r>
      <w:r w:rsidR="00B65245" w:rsidRPr="00F33C68">
        <w:t>t</w:t>
      </w:r>
      <w:r w:rsidR="00281721" w:rsidRPr="00F33C68">
        <w:t>anolu)</w:t>
      </w:r>
      <w:r w:rsidRPr="00F33C68">
        <w:t xml:space="preserve"> nebo pomocí </w:t>
      </w:r>
      <w:r w:rsidR="007B10CA" w:rsidRPr="00F33C68">
        <w:t xml:space="preserve">ofukovacího </w:t>
      </w:r>
      <w:r w:rsidRPr="00F33C68">
        <w:t>balónku</w:t>
      </w:r>
      <w:r w:rsidR="000B000C" w:rsidRPr="00F33C68">
        <w:t xml:space="preserve"> (</w:t>
      </w:r>
      <w:r w:rsidR="007B10CA" w:rsidRPr="00F33C68">
        <w:t xml:space="preserve">v žádném případě </w:t>
      </w:r>
      <w:r w:rsidRPr="00F33C68">
        <w:t>foukáním</w:t>
      </w:r>
      <w:r w:rsidR="00453CD7">
        <w:t xml:space="preserve"> pusou</w:t>
      </w:r>
      <w:r w:rsidRPr="00F33C68">
        <w:t>!</w:t>
      </w:r>
      <w:r w:rsidR="000B000C" w:rsidRPr="00F33C68">
        <w:t>).</w:t>
      </w:r>
    </w:p>
    <w:p w:rsidR="000B000C" w:rsidRPr="00F33C68" w:rsidRDefault="00F00F1F">
      <w:pPr>
        <w:ind w:firstLine="708"/>
        <w:jc w:val="both"/>
        <w:rPr>
          <w:b/>
          <w:bCs/>
        </w:rPr>
      </w:pPr>
      <w:r w:rsidRPr="00F33C68">
        <w:rPr>
          <w:b/>
          <w:bCs/>
        </w:rPr>
        <w:t>4.</w:t>
      </w:r>
      <w:r w:rsidRPr="00F33C68">
        <w:t xml:space="preserve"> </w:t>
      </w:r>
      <w:r w:rsidRPr="00F33C68">
        <w:rPr>
          <w:u w:val="single"/>
        </w:rPr>
        <w:t>Zaostření a centrování objektu</w:t>
      </w:r>
      <w:r w:rsidRPr="00F33C68">
        <w:t>: na stolek položíme preparát</w:t>
      </w:r>
      <w:r w:rsidR="00585C11" w:rsidRPr="00F33C68">
        <w:t xml:space="preserve"> </w:t>
      </w:r>
      <w:r w:rsidR="00585C11" w:rsidRPr="00F33C68">
        <w:rPr>
          <w:b/>
        </w:rPr>
        <w:t xml:space="preserve">(č. 1 </w:t>
      </w:r>
      <w:r w:rsidR="00585C11" w:rsidRPr="00F33C68">
        <w:t>– viz Trvalé preparáty)</w:t>
      </w:r>
      <w:r w:rsidRPr="00F33C68">
        <w:t xml:space="preserve"> a pozorovaný objekt umístíme na střed kondenzoru. Stolek </w:t>
      </w:r>
      <w:r w:rsidR="00281721" w:rsidRPr="00F33C68">
        <w:t xml:space="preserve">posuneme </w:t>
      </w:r>
      <w:r w:rsidRPr="00F33C68">
        <w:rPr>
          <w:b/>
        </w:rPr>
        <w:t>nahoru na doraz</w:t>
      </w:r>
      <w:r w:rsidRPr="00F33C68">
        <w:t xml:space="preserve">. Při pohledu v okuláru zaostřujeme na objekt pomalým posunováním stolku pomocí </w:t>
      </w:r>
      <w:proofErr w:type="spellStart"/>
      <w:r w:rsidRPr="00F33C68">
        <w:t>makrošroubu</w:t>
      </w:r>
      <w:proofErr w:type="spellEnd"/>
      <w:r w:rsidRPr="00F33C68">
        <w:t xml:space="preserve"> </w:t>
      </w:r>
      <w:r w:rsidRPr="00F33C68">
        <w:rPr>
          <w:b/>
        </w:rPr>
        <w:t>směrem dolů</w:t>
      </w:r>
      <w:r w:rsidRPr="00F33C68">
        <w:t xml:space="preserve">, doostříme </w:t>
      </w:r>
      <w:proofErr w:type="spellStart"/>
      <w:r w:rsidRPr="00F33C68">
        <w:t>mikrošroubem</w:t>
      </w:r>
      <w:proofErr w:type="spellEnd"/>
      <w:r w:rsidRPr="00F33C68">
        <w:t>.</w:t>
      </w:r>
      <w:r w:rsidRPr="00F33C68">
        <w:rPr>
          <w:b/>
          <w:bCs/>
        </w:rPr>
        <w:t xml:space="preserve"> </w:t>
      </w:r>
    </w:p>
    <w:p w:rsidR="000B000C" w:rsidRPr="00F33C68" w:rsidRDefault="00F00F1F">
      <w:pPr>
        <w:ind w:firstLine="708"/>
        <w:jc w:val="both"/>
      </w:pPr>
      <w:r w:rsidRPr="00F33C68">
        <w:t xml:space="preserve">Vyrovnáme světlost obrazového pole regulátorem osvětlení a </w:t>
      </w:r>
      <w:r w:rsidR="00F86512" w:rsidRPr="00F33C68">
        <w:t>kontrast</w:t>
      </w:r>
      <w:r w:rsidRPr="00F33C68">
        <w:t xml:space="preserve"> obrazu pomocí </w:t>
      </w:r>
      <w:proofErr w:type="spellStart"/>
      <w:r w:rsidR="000B000C" w:rsidRPr="00F33C68">
        <w:t>aperturové</w:t>
      </w:r>
      <w:proofErr w:type="spellEnd"/>
      <w:r w:rsidR="000B000C" w:rsidRPr="00F33C68">
        <w:t xml:space="preserve"> (irisové)</w:t>
      </w:r>
      <w:r w:rsidRPr="00F33C68">
        <w:t xml:space="preserve"> clony. </w:t>
      </w:r>
    </w:p>
    <w:p w:rsidR="00F00F1F" w:rsidRPr="00F33C68" w:rsidRDefault="00F00F1F">
      <w:pPr>
        <w:ind w:firstLine="708"/>
        <w:jc w:val="both"/>
      </w:pPr>
      <w:r w:rsidRPr="00F33C68">
        <w:t xml:space="preserve">Pozorovaný detail umístíme doprostřed zorného pole (centrujeme). Je-li třeba, vyměníme objektiv za silnější pomocí revolverového měniče objektivů. Při normální tloušťce krycího skla přitom </w:t>
      </w:r>
      <w:r w:rsidRPr="00F33C68">
        <w:rPr>
          <w:b/>
        </w:rPr>
        <w:t>nehýbáme stolkem</w:t>
      </w:r>
      <w:r w:rsidR="000B000C" w:rsidRPr="00F33C68">
        <w:t xml:space="preserve"> </w:t>
      </w:r>
      <w:r w:rsidR="000B000C" w:rsidRPr="00F33C68">
        <w:rPr>
          <w:b/>
        </w:rPr>
        <w:t xml:space="preserve">a objekt doostříme pouze </w:t>
      </w:r>
      <w:proofErr w:type="spellStart"/>
      <w:r w:rsidR="000B000C" w:rsidRPr="00F33C68">
        <w:rPr>
          <w:b/>
        </w:rPr>
        <w:t>mikrošroubem</w:t>
      </w:r>
      <w:proofErr w:type="spellEnd"/>
      <w:r w:rsidR="000B000C" w:rsidRPr="00F33C68">
        <w:t>.</w:t>
      </w:r>
    </w:p>
    <w:p w:rsidR="00F00F1F" w:rsidRPr="00F33C68" w:rsidRDefault="00F00F1F">
      <w:pPr>
        <w:pStyle w:val="Zkladntext3"/>
        <w:rPr>
          <w:sz w:val="24"/>
        </w:rPr>
      </w:pPr>
      <w:r w:rsidRPr="00F33C68">
        <w:rPr>
          <w:sz w:val="24"/>
        </w:rPr>
        <w:t>(</w:t>
      </w:r>
      <w:r w:rsidRPr="00F33C68">
        <w:rPr>
          <w:b/>
          <w:sz w:val="24"/>
        </w:rPr>
        <w:t xml:space="preserve">Pozor </w:t>
      </w:r>
      <w:r w:rsidRPr="00F33C68">
        <w:rPr>
          <w:sz w:val="24"/>
        </w:rPr>
        <w:t xml:space="preserve">- silně zvětšující objektivy </w:t>
      </w:r>
      <w:r w:rsidR="000B000C" w:rsidRPr="00F33C68">
        <w:rPr>
          <w:sz w:val="24"/>
        </w:rPr>
        <w:t>mají čelní čočku</w:t>
      </w:r>
      <w:r w:rsidRPr="00F33C68">
        <w:rPr>
          <w:sz w:val="24"/>
        </w:rPr>
        <w:t xml:space="preserve"> těsně u krycího skla – při neopatrné manipulaci hrozí nebezpečí poškození čoček objektivů a preparátu!)</w:t>
      </w:r>
    </w:p>
    <w:p w:rsidR="00F00F1F" w:rsidRPr="00F33C68" w:rsidRDefault="00F00F1F">
      <w:pPr>
        <w:ind w:firstLine="708"/>
        <w:jc w:val="both"/>
      </w:pPr>
      <w:r w:rsidRPr="00F33C68">
        <w:rPr>
          <w:b/>
          <w:bCs/>
        </w:rPr>
        <w:t>5.</w:t>
      </w:r>
      <w:r w:rsidRPr="00F33C68">
        <w:t xml:space="preserve"> </w:t>
      </w:r>
      <w:r w:rsidRPr="00F33C68">
        <w:rPr>
          <w:u w:val="single"/>
        </w:rPr>
        <w:t>Vyrovnání dioptrické vady oka:</w:t>
      </w:r>
      <w:r w:rsidRPr="00F33C68">
        <w:t xml:space="preserve"> </w:t>
      </w:r>
      <w:r w:rsidR="000B000C" w:rsidRPr="00F33C68">
        <w:t>nejlépe při větším zvětšení (</w:t>
      </w:r>
      <w:proofErr w:type="spellStart"/>
      <w:r w:rsidR="000B000C" w:rsidRPr="00F33C68">
        <w:t>obj</w:t>
      </w:r>
      <w:proofErr w:type="spellEnd"/>
      <w:r w:rsidR="000B000C" w:rsidRPr="00F33C68">
        <w:t xml:space="preserve">. 20x, 40x) </w:t>
      </w:r>
      <w:proofErr w:type="spellStart"/>
      <w:r w:rsidRPr="00F33C68">
        <w:t>mikrošroubem</w:t>
      </w:r>
      <w:proofErr w:type="spellEnd"/>
      <w:r w:rsidRPr="00F33C68">
        <w:t xml:space="preserve"> zaostříme na určitý detail objektu jen s pravým okulárem. Poté </w:t>
      </w:r>
      <w:r w:rsidR="00281721" w:rsidRPr="00F33C68">
        <w:t>tentýž detail</w:t>
      </w:r>
      <w:r w:rsidRPr="00F33C68">
        <w:t xml:space="preserve"> pozorujeme pouze levým okulárem</w:t>
      </w:r>
      <w:r w:rsidR="00A967C4">
        <w:t>,</w:t>
      </w:r>
      <w:r w:rsidRPr="00F33C68">
        <w:t xml:space="preserve"> a pokud </w:t>
      </w:r>
      <w:r w:rsidR="00281721" w:rsidRPr="00F33C68">
        <w:t>jej</w:t>
      </w:r>
      <w:r w:rsidRPr="00F33C68">
        <w:t xml:space="preserve"> nevidíme stejně ostře, doostříme pomocí dioptrického kroužku na levém okuláru (</w:t>
      </w:r>
      <w:r w:rsidRPr="00F33C68">
        <w:rPr>
          <w:b/>
        </w:rPr>
        <w:t xml:space="preserve">bez použití makro- a </w:t>
      </w:r>
      <w:proofErr w:type="spellStart"/>
      <w:r w:rsidRPr="00F33C68">
        <w:rPr>
          <w:b/>
        </w:rPr>
        <w:t>mikrošroubu</w:t>
      </w:r>
      <w:proofErr w:type="spellEnd"/>
      <w:r w:rsidRPr="00F33C68">
        <w:t>).</w:t>
      </w:r>
    </w:p>
    <w:p w:rsidR="007B1FAD" w:rsidRPr="00F33C68" w:rsidRDefault="007B1FAD">
      <w:pPr>
        <w:ind w:firstLine="708"/>
        <w:jc w:val="both"/>
      </w:pPr>
      <w:r w:rsidRPr="00F33C68">
        <w:t>Zapamatujeme si polohu na rysce pro příští pozorování mikroskopem.</w:t>
      </w:r>
    </w:p>
    <w:p w:rsidR="00F00F1F" w:rsidRPr="00F33C68" w:rsidRDefault="00F00F1F">
      <w:pPr>
        <w:jc w:val="both"/>
        <w:rPr>
          <w:b/>
          <w:bCs/>
          <w:color w:val="0000FF"/>
          <w:sz w:val="28"/>
          <w:szCs w:val="28"/>
        </w:rPr>
      </w:pPr>
      <w:r w:rsidRPr="00F33C68">
        <w:rPr>
          <w:b/>
          <w:bCs/>
          <w:color w:val="0000FF"/>
          <w:sz w:val="28"/>
          <w:szCs w:val="28"/>
        </w:rPr>
        <w:lastRenderedPageBreak/>
        <w:t>Úkol č. 2:</w:t>
      </w:r>
      <w:r w:rsidRPr="00F33C68">
        <w:rPr>
          <w:color w:val="0000FF"/>
          <w:sz w:val="28"/>
          <w:szCs w:val="28"/>
        </w:rPr>
        <w:tab/>
      </w:r>
      <w:r w:rsidRPr="00F33C68">
        <w:rPr>
          <w:b/>
          <w:bCs/>
          <w:color w:val="0000FF"/>
          <w:sz w:val="28"/>
          <w:szCs w:val="28"/>
        </w:rPr>
        <w:t>Vlastnosti obrazu pozorovaného mikroskopem</w:t>
      </w:r>
    </w:p>
    <w:p w:rsidR="000B000C" w:rsidRPr="00F33C68" w:rsidRDefault="00F00F1F">
      <w:pPr>
        <w:ind w:firstLine="708"/>
        <w:jc w:val="both"/>
      </w:pPr>
      <w:r w:rsidRPr="00F33C68">
        <w:t xml:space="preserve">Objektiv tvoří skutečný, zvětšený a převrácený obraz objektu v přední ohniskové rovině okuláru. Tento obraz pozorujeme okulárem jako lupou. </w:t>
      </w:r>
    </w:p>
    <w:p w:rsidR="00F00F1F" w:rsidRPr="00F33C68" w:rsidRDefault="00F00F1F">
      <w:pPr>
        <w:ind w:firstLine="708"/>
        <w:jc w:val="both"/>
      </w:pPr>
      <w:r w:rsidRPr="00F33C68">
        <w:rPr>
          <w:b/>
        </w:rPr>
        <w:t>Výsledný obraz</w:t>
      </w:r>
      <w:r w:rsidRPr="00F33C68">
        <w:t xml:space="preserve">, který pozorujeme v mikroskopu, je tedy </w:t>
      </w:r>
      <w:r w:rsidRPr="00F33C68">
        <w:rPr>
          <w:b/>
          <w:bCs/>
        </w:rPr>
        <w:t xml:space="preserve">neskutečný </w:t>
      </w:r>
      <w:r w:rsidRPr="00F33C68">
        <w:t xml:space="preserve">(zdánlivý), </w:t>
      </w:r>
      <w:r w:rsidRPr="00F33C68">
        <w:rPr>
          <w:b/>
          <w:bCs/>
        </w:rPr>
        <w:t>převrácený</w:t>
      </w:r>
      <w:r w:rsidRPr="00F33C68">
        <w:t xml:space="preserve"> a ještě více </w:t>
      </w:r>
      <w:r w:rsidRPr="00F33C68">
        <w:rPr>
          <w:b/>
          <w:bCs/>
        </w:rPr>
        <w:t xml:space="preserve">zvětšený </w:t>
      </w:r>
      <w:r w:rsidR="00E45AAF" w:rsidRPr="00F33C68">
        <w:t>(viz obr. k úkolu 2)</w:t>
      </w:r>
      <w:r w:rsidRPr="00F33C68">
        <w:t>.</w:t>
      </w:r>
    </w:p>
    <w:p w:rsidR="00D24D94" w:rsidRDefault="00D24D94">
      <w:pPr>
        <w:pStyle w:val="Zkladntextodsazen"/>
        <w:jc w:val="both"/>
        <w:rPr>
          <w:b/>
          <w:u w:val="single"/>
        </w:rPr>
      </w:pPr>
    </w:p>
    <w:p w:rsidR="00F00F1F" w:rsidRPr="00F33C68" w:rsidRDefault="00F00F1F">
      <w:pPr>
        <w:pStyle w:val="Zkladntextodsazen"/>
        <w:jc w:val="both"/>
        <w:rPr>
          <w:b/>
          <w:u w:val="single"/>
        </w:rPr>
      </w:pPr>
      <w:r w:rsidRPr="00F33C68">
        <w:rPr>
          <w:b/>
          <w:u w:val="single"/>
        </w:rPr>
        <w:t xml:space="preserve">Postup: </w:t>
      </w:r>
    </w:p>
    <w:p w:rsidR="00E45AAF" w:rsidRPr="00F33C68" w:rsidRDefault="00F00F1F" w:rsidP="00E45AAF">
      <w:pPr>
        <w:ind w:firstLine="708"/>
        <w:jc w:val="both"/>
      </w:pPr>
      <w:r w:rsidRPr="00F33C68">
        <w:t xml:space="preserve">Objektivem 4x pozorujeme trvalý </w:t>
      </w:r>
      <w:r w:rsidRPr="00F33C68">
        <w:rPr>
          <w:b/>
          <w:bCs/>
        </w:rPr>
        <w:t xml:space="preserve">preparát </w:t>
      </w:r>
      <w:r w:rsidR="00585C11" w:rsidRPr="00F33C68">
        <w:rPr>
          <w:b/>
          <w:bCs/>
        </w:rPr>
        <w:t xml:space="preserve">č. 1 </w:t>
      </w:r>
      <w:r w:rsidRPr="00F33C68">
        <w:rPr>
          <w:b/>
          <w:bCs/>
        </w:rPr>
        <w:t>s číselnou řad</w:t>
      </w:r>
      <w:r w:rsidR="007E3170" w:rsidRPr="00F33C68">
        <w:rPr>
          <w:b/>
          <w:bCs/>
        </w:rPr>
        <w:t>ou</w:t>
      </w:r>
      <w:r w:rsidRPr="00F33C68">
        <w:rPr>
          <w:b/>
          <w:bCs/>
        </w:rPr>
        <w:t xml:space="preserve"> (12345) a vytištěným písmenem </w:t>
      </w:r>
      <w:r w:rsidRPr="00F33C68">
        <w:rPr>
          <w:b/>
          <w:bCs/>
          <w:u w:val="single"/>
        </w:rPr>
        <w:t>á</w:t>
      </w:r>
      <w:r w:rsidR="004F2B8E" w:rsidRPr="00F33C68">
        <w:rPr>
          <w:b/>
          <w:bCs/>
        </w:rPr>
        <w:t xml:space="preserve"> </w:t>
      </w:r>
      <w:r w:rsidR="004F2B8E" w:rsidRPr="00F33C68">
        <w:rPr>
          <w:bCs/>
        </w:rPr>
        <w:t>(preparát č. 1)</w:t>
      </w:r>
      <w:r w:rsidRPr="00F33C68">
        <w:t>. Číselná řada a písmeno mají v zorném poli obrácenou polohu než ve skutečnosti. Při pohybu preparátem se</w:t>
      </w:r>
      <w:r w:rsidR="00E45AAF" w:rsidRPr="00F33C68">
        <w:t xml:space="preserve"> obrazy pohybují opačným směrem - co vidíme v zorném poli vpravo, je v preparátu vlevo; co vidíme nahoře, je v preparátu dole – a naopak. Řídíme se tím při hledání objektu v preparátu.</w:t>
      </w:r>
    </w:p>
    <w:p w:rsidR="00E7416B" w:rsidRDefault="00E7416B" w:rsidP="00E7416B">
      <w:pPr>
        <w:jc w:val="center"/>
        <w:rPr>
          <w:b/>
          <w:bCs/>
        </w:rPr>
      </w:pPr>
    </w:p>
    <w:p w:rsidR="00AE4EAF" w:rsidRPr="00F33C68" w:rsidRDefault="00E7416B" w:rsidP="00E7416B">
      <w:pPr>
        <w:jc w:val="center"/>
      </w:pPr>
      <w:r w:rsidRPr="00F33C68">
        <w:rPr>
          <w:b/>
          <w:bCs/>
        </w:rPr>
        <w:t>K úkolu č. 2:  Vlastnosti obrazu pozorovaného mikroskopem</w:t>
      </w:r>
      <w:r w:rsidR="00AE4EAF" w:rsidRPr="00F33C68">
        <w:tab/>
      </w:r>
      <w:r w:rsidR="00AE4EAF" w:rsidRPr="00F33C68">
        <w:tab/>
      </w:r>
    </w:p>
    <w:p w:rsidR="00AE4EAF" w:rsidRPr="00F33C68" w:rsidRDefault="00DC270C" w:rsidP="00AE4EAF">
      <w:pPr>
        <w:rPr>
          <w:sz w:val="20"/>
        </w:rPr>
      </w:pPr>
      <w:r>
        <w:rPr>
          <w:noProof/>
          <w:sz w:val="20"/>
        </w:rPr>
        <w:drawing>
          <wp:inline distT="0" distB="0" distL="0" distR="0" wp14:anchorId="1B87E8C8" wp14:editId="47F9FBC6">
            <wp:extent cx="1885950" cy="4029075"/>
            <wp:effectExtent l="0" t="0" r="0" b="9525"/>
            <wp:docPr id="2" name="obrázek 2" descr="dráha světla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áha světla_B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4029075"/>
                    </a:xfrm>
                    <a:prstGeom prst="rect">
                      <a:avLst/>
                    </a:prstGeom>
                    <a:noFill/>
                    <a:ln>
                      <a:noFill/>
                    </a:ln>
                  </pic:spPr>
                </pic:pic>
              </a:graphicData>
            </a:graphic>
          </wp:inline>
        </w:drawing>
      </w:r>
      <w:r w:rsidR="00AE4EAF" w:rsidRPr="00F33C68">
        <w:rPr>
          <w:sz w:val="20"/>
        </w:rPr>
        <w:t xml:space="preserve">         </w:t>
      </w:r>
      <w:r>
        <w:rPr>
          <w:noProof/>
          <w:sz w:val="20"/>
        </w:rPr>
        <w:drawing>
          <wp:inline distT="0" distB="0" distL="0" distR="0" wp14:anchorId="5C3CC0D5" wp14:editId="21BE866B">
            <wp:extent cx="3105150" cy="3905250"/>
            <wp:effectExtent l="0" t="0" r="0" b="0"/>
            <wp:docPr id="3" name="obrázek 3" descr="konstrukce obrazu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rukce obrazu_P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905250"/>
                    </a:xfrm>
                    <a:prstGeom prst="rect">
                      <a:avLst/>
                    </a:prstGeom>
                    <a:noFill/>
                    <a:ln>
                      <a:noFill/>
                    </a:ln>
                  </pic:spPr>
                </pic:pic>
              </a:graphicData>
            </a:graphic>
          </wp:inline>
        </w:drawing>
      </w:r>
    </w:p>
    <w:p w:rsidR="00AE4EAF" w:rsidRPr="00F33C68" w:rsidRDefault="004668FC" w:rsidP="00AE4EAF">
      <w:pPr>
        <w:pStyle w:val="Zkladntextodsazen"/>
        <w:rPr>
          <w:bCs/>
          <w:sz w:val="20"/>
          <w:szCs w:val="20"/>
        </w:rPr>
      </w:pPr>
      <w:r w:rsidRPr="00F33C68">
        <w:rPr>
          <w:sz w:val="20"/>
        </w:rPr>
        <w:t xml:space="preserve">             </w:t>
      </w:r>
      <w:r w:rsidR="00AE4EAF" w:rsidRPr="00F33C68">
        <w:rPr>
          <w:sz w:val="20"/>
        </w:rPr>
        <w:t xml:space="preserve">(podle </w:t>
      </w:r>
      <w:proofErr w:type="spellStart"/>
      <w:r w:rsidR="00AE4EAF" w:rsidRPr="00F33C68">
        <w:rPr>
          <w:sz w:val="20"/>
        </w:rPr>
        <w:t>Alberts</w:t>
      </w:r>
      <w:proofErr w:type="spellEnd"/>
      <w:r w:rsidRPr="00F33C68">
        <w:rPr>
          <w:sz w:val="20"/>
        </w:rPr>
        <w:t xml:space="preserve"> a kol.</w:t>
      </w:r>
      <w:r w:rsidR="00AE4EAF" w:rsidRPr="00F33C68">
        <w:rPr>
          <w:sz w:val="20"/>
        </w:rPr>
        <w:t>, 200</w:t>
      </w:r>
      <w:r w:rsidRPr="00F33C68">
        <w:rPr>
          <w:sz w:val="20"/>
        </w:rPr>
        <w:t>0)</w:t>
      </w:r>
      <w:r w:rsidR="00AE4EAF" w:rsidRPr="00F33C68">
        <w:rPr>
          <w:sz w:val="20"/>
        </w:rPr>
        <w:tab/>
      </w:r>
      <w:r w:rsidR="00AE4EAF" w:rsidRPr="00F33C68">
        <w:rPr>
          <w:sz w:val="20"/>
        </w:rPr>
        <w:tab/>
      </w:r>
      <w:r w:rsidR="00AE4EAF" w:rsidRPr="00F33C68">
        <w:rPr>
          <w:sz w:val="20"/>
        </w:rPr>
        <w:tab/>
      </w:r>
      <w:r w:rsidRPr="00F33C68">
        <w:rPr>
          <w:sz w:val="20"/>
        </w:rPr>
        <w:t>(</w:t>
      </w:r>
      <w:r w:rsidR="00AE4EAF" w:rsidRPr="00F33C68">
        <w:rPr>
          <w:bCs/>
          <w:sz w:val="20"/>
          <w:szCs w:val="20"/>
        </w:rPr>
        <w:t>podle Pazourek, 1975)</w:t>
      </w:r>
    </w:p>
    <w:p w:rsidR="00AE4EAF" w:rsidRPr="00F33C68" w:rsidRDefault="00AE4EAF" w:rsidP="00AE4EAF">
      <w:pPr>
        <w:rPr>
          <w:sz w:val="20"/>
        </w:rPr>
      </w:pPr>
    </w:p>
    <w:p w:rsidR="00AE4EAF" w:rsidRPr="00F33C68" w:rsidRDefault="00AE4EAF">
      <w:pPr>
        <w:jc w:val="both"/>
      </w:pPr>
    </w:p>
    <w:p w:rsidR="00E45AAF" w:rsidRPr="00F33C68" w:rsidRDefault="00E45AAF" w:rsidP="007E3170">
      <w:pPr>
        <w:ind w:left="1410" w:hanging="1410"/>
        <w:rPr>
          <w:b/>
          <w:bCs/>
          <w:color w:val="0000FF"/>
          <w:sz w:val="28"/>
          <w:szCs w:val="28"/>
        </w:rPr>
      </w:pPr>
    </w:p>
    <w:p w:rsidR="00F00F1F" w:rsidRPr="00F33C68" w:rsidRDefault="00F00F1F" w:rsidP="007E3170">
      <w:pPr>
        <w:ind w:left="1410" w:hanging="1410"/>
        <w:rPr>
          <w:color w:val="0000FF"/>
          <w:sz w:val="28"/>
          <w:szCs w:val="28"/>
        </w:rPr>
      </w:pPr>
      <w:r w:rsidRPr="00F33C68">
        <w:rPr>
          <w:b/>
          <w:bCs/>
          <w:color w:val="0000FF"/>
          <w:sz w:val="28"/>
          <w:szCs w:val="28"/>
        </w:rPr>
        <w:t>Úkol č. 3:</w:t>
      </w:r>
      <w:r w:rsidRPr="00F33C68">
        <w:rPr>
          <w:color w:val="0000FF"/>
          <w:sz w:val="28"/>
          <w:szCs w:val="28"/>
        </w:rPr>
        <w:tab/>
      </w:r>
      <w:r w:rsidRPr="00F33C68">
        <w:rPr>
          <w:b/>
          <w:bCs/>
          <w:color w:val="0000FF"/>
          <w:sz w:val="28"/>
          <w:szCs w:val="28"/>
        </w:rPr>
        <w:t>Ohyb a interference světla ovlivňující rozlišení</w:t>
      </w:r>
      <w:r w:rsidR="004668FC" w:rsidRPr="00F33C68">
        <w:rPr>
          <w:b/>
          <w:bCs/>
          <w:color w:val="0000FF"/>
          <w:sz w:val="28"/>
          <w:szCs w:val="28"/>
        </w:rPr>
        <w:t>;</w:t>
      </w:r>
      <w:r w:rsidRPr="00F33C68">
        <w:rPr>
          <w:b/>
          <w:bCs/>
          <w:color w:val="0000FF"/>
          <w:sz w:val="28"/>
          <w:szCs w:val="28"/>
        </w:rPr>
        <w:t xml:space="preserve"> vliv apertury objektivu</w:t>
      </w:r>
    </w:p>
    <w:p w:rsidR="00F00F1F" w:rsidRPr="00F33C68" w:rsidRDefault="00F00F1F">
      <w:pPr>
        <w:jc w:val="both"/>
      </w:pPr>
      <w:r w:rsidRPr="00F33C68">
        <w:tab/>
        <w:t>Protože světlo má vlnovou podstatu, není v mikroskopu obrazem předmětového bodu bod, ale rozptylový či ohybový světelný kroužek (viz obr.</w:t>
      </w:r>
      <w:r w:rsidR="00DD5230">
        <w:t xml:space="preserve"> </w:t>
      </w:r>
      <w:proofErr w:type="spellStart"/>
      <w:r w:rsidR="00DD5230">
        <w:t>Airyho</w:t>
      </w:r>
      <w:proofErr w:type="spellEnd"/>
      <w:r w:rsidR="00DD5230">
        <w:t xml:space="preserve"> kroužku níže</w:t>
      </w:r>
      <w:r w:rsidRPr="00F33C68">
        <w:t>). Jsou-li dva objekty tak blízko sebe, že se jejich rozptylové kroužky zčásti překrývají, nebudou rozlišeny a budou zobrazeny jako objekt jeden.</w:t>
      </w:r>
    </w:p>
    <w:p w:rsidR="00333604" w:rsidRDefault="00333604">
      <w:pPr>
        <w:jc w:val="both"/>
        <w:rPr>
          <w:b/>
          <w:u w:val="single"/>
        </w:rPr>
      </w:pPr>
    </w:p>
    <w:p w:rsidR="00F00F1F" w:rsidRPr="00F33C68" w:rsidRDefault="00F00F1F">
      <w:pPr>
        <w:jc w:val="both"/>
        <w:rPr>
          <w:b/>
          <w:u w:val="single"/>
        </w:rPr>
      </w:pPr>
      <w:r w:rsidRPr="00F33C68">
        <w:rPr>
          <w:b/>
          <w:u w:val="single"/>
        </w:rPr>
        <w:t>Postup:</w:t>
      </w:r>
    </w:p>
    <w:p w:rsidR="00F00F1F" w:rsidRPr="00F33C68" w:rsidRDefault="00F00F1F" w:rsidP="00C90DB8">
      <w:pPr>
        <w:pStyle w:val="Zkladntextodsazen"/>
        <w:jc w:val="both"/>
      </w:pPr>
      <w:r w:rsidRPr="00F33C68">
        <w:rPr>
          <w:b/>
        </w:rPr>
        <w:t>1.</w:t>
      </w:r>
      <w:r w:rsidRPr="00F33C68">
        <w:t xml:space="preserve"> Objektivem 4x a poté 10x zaostříme </w:t>
      </w:r>
      <w:r w:rsidRPr="00F33C68">
        <w:rPr>
          <w:b/>
          <w:bCs/>
        </w:rPr>
        <w:t xml:space="preserve">ptačí pírko v preparátu </w:t>
      </w:r>
      <w:r w:rsidRPr="00F33C68">
        <w:t>(ptačí pírko nám nahrazuje optickou mřížku)</w:t>
      </w:r>
      <w:r w:rsidR="004F2B8E" w:rsidRPr="00F33C68">
        <w:t xml:space="preserve"> </w:t>
      </w:r>
      <w:r w:rsidR="004F2B8E" w:rsidRPr="00F33C68">
        <w:rPr>
          <w:bCs/>
        </w:rPr>
        <w:t xml:space="preserve">(preparát </w:t>
      </w:r>
      <w:r w:rsidR="004F2B8E" w:rsidRPr="00F33C68">
        <w:rPr>
          <w:b/>
          <w:bCs/>
        </w:rPr>
        <w:t>č. 2</w:t>
      </w:r>
      <w:r w:rsidR="004F2B8E" w:rsidRPr="00F33C68">
        <w:rPr>
          <w:bCs/>
        </w:rPr>
        <w:t>)</w:t>
      </w:r>
      <w:r w:rsidRPr="00F33C68">
        <w:t xml:space="preserve">. Hodně přicloníme aperturní clonu. </w:t>
      </w:r>
    </w:p>
    <w:p w:rsidR="00F00F1F" w:rsidRPr="00F33C68" w:rsidRDefault="00F00F1F" w:rsidP="00C90DB8">
      <w:pPr>
        <w:ind w:left="708" w:hanging="708"/>
        <w:jc w:val="both"/>
      </w:pPr>
      <w:r w:rsidRPr="00F33C68">
        <w:rPr>
          <w:b/>
        </w:rPr>
        <w:lastRenderedPageBreak/>
        <w:t>2.</w:t>
      </w:r>
      <w:r w:rsidRPr="00F33C68">
        <w:t xml:space="preserve"> Vyjmeme pravý okulár a tubusem pozorujeme </w:t>
      </w:r>
      <w:r w:rsidRPr="00F33C68">
        <w:rPr>
          <w:b/>
        </w:rPr>
        <w:t>horní ohniskovou rovinu objektivu</w:t>
      </w:r>
      <w:r w:rsidRPr="00F33C68">
        <w:t>. Uprostřed vidíme světelný obraz otvoru clony (= obraz maxima nultého řádu – viz obr. k úkolu 3). Okolo něj je řada vedlejších obrazů (maxima 1. až n-</w:t>
      </w:r>
      <w:proofErr w:type="spellStart"/>
      <w:r w:rsidRPr="00F33C68">
        <w:t>tého</w:t>
      </w:r>
      <w:proofErr w:type="spellEnd"/>
      <w:r w:rsidRPr="00F33C68">
        <w:t xml:space="preserve"> řádu) otvoru, které se částečně překrývají. Směrem do stran jsou stále méně světelné a méně zbarvené. </w:t>
      </w:r>
    </w:p>
    <w:p w:rsidR="00F00F1F" w:rsidRPr="00F33C68" w:rsidRDefault="00F00F1F" w:rsidP="00C90DB8">
      <w:pPr>
        <w:ind w:left="708" w:hanging="708"/>
        <w:jc w:val="both"/>
      </w:pPr>
      <w:r w:rsidRPr="00F33C68">
        <w:rPr>
          <w:b/>
        </w:rPr>
        <w:t>3.</w:t>
      </w:r>
      <w:r w:rsidRPr="00F33C68">
        <w:t xml:space="preserve"> Odstraníme peříčko ze světelného toku posunem preparátu </w:t>
      </w:r>
      <w:r w:rsidR="00E959CB">
        <w:rPr>
          <w:sz w:val="20"/>
        </w:rPr>
        <w:t>→</w:t>
      </w:r>
      <w:r w:rsidRPr="00F33C68">
        <w:t xml:space="preserve"> vedlejší obrazy zmizí, zůstává jen střední obraz otvoru clony. Střední obraz vzniká podle geometrických zákonů optiky, vedlejší obrazy jsou výsledkem ohybu světla ve štěrbinách mezi strukturami peříčka napodobujícími mřížku. Rozdělení světelných intenzit a poloha jednotlivých vedlejších obrazů jsou podmíněny interferencí (viz obr. k úkolu 3).</w:t>
      </w:r>
    </w:p>
    <w:p w:rsidR="00F00F1F" w:rsidRPr="00F33C68" w:rsidRDefault="00F00F1F">
      <w:pPr>
        <w:jc w:val="both"/>
      </w:pPr>
      <w:r w:rsidRPr="00F33C68">
        <w:rPr>
          <w:u w:val="single"/>
        </w:rPr>
        <w:t>Praktický význam:</w:t>
      </w:r>
      <w:r w:rsidRPr="00F33C68">
        <w:t xml:space="preserve"> </w:t>
      </w:r>
    </w:p>
    <w:p w:rsidR="00F00F1F" w:rsidRDefault="00F00F1F">
      <w:pPr>
        <w:ind w:firstLine="708"/>
        <w:jc w:val="both"/>
      </w:pPr>
      <w:r w:rsidRPr="00F33C68">
        <w:t xml:space="preserve">Biologický objekt je v podstatě složen z velkého množství velmi drobných struktur s maličkými štěrbinami či otvůrky, ve kterých se procházející světlo ohýbá a dochází zde k interferenci. Tato skutečnost má rozhodující vliv na rozlišovací schopnost objektivu a na </w:t>
      </w:r>
      <w:r w:rsidR="007438A6" w:rsidRPr="00F33C68">
        <w:t>kontrast (</w:t>
      </w:r>
      <w:r w:rsidRPr="00F33C68">
        <w:t>obrysovou ostrost) obrazu. Čím víc maxim projde objektivem, tím více se jich může zužitkovat pro vytvoření obrazu, a tím bude obraz kvalitnější. Vedlejší maxima jsou od nultého vychýlená do stran a projdou tedy jen do objektivu s větším otvorovým úhlem. Protože numerická apertura (</w:t>
      </w:r>
      <w:r w:rsidR="00103D0B" w:rsidRPr="00F33C68">
        <w:t>N</w:t>
      </w:r>
      <w:r w:rsidRPr="00F33C68">
        <w:t xml:space="preserve">A; apertura = lat. otvor) je dána vztahem: </w:t>
      </w:r>
      <w:r w:rsidR="00103D0B" w:rsidRPr="00F33C68">
        <w:rPr>
          <w:b/>
          <w:color w:val="0000FF"/>
        </w:rPr>
        <w:t>N</w:t>
      </w:r>
      <w:r w:rsidRPr="00F33C68">
        <w:rPr>
          <w:b/>
          <w:color w:val="0000FF"/>
        </w:rPr>
        <w:t xml:space="preserve">A = n . sin </w:t>
      </w:r>
      <w:r w:rsidR="00E959CB">
        <w:rPr>
          <w:b/>
          <w:color w:val="0000FF"/>
        </w:rPr>
        <w:t>α/</w:t>
      </w:r>
      <w:r w:rsidRPr="00F33C68">
        <w:rPr>
          <w:b/>
          <w:color w:val="0000FF"/>
        </w:rPr>
        <w:t>2</w:t>
      </w:r>
      <w:r w:rsidR="004668FC" w:rsidRPr="00F33C68">
        <w:t>, mají objektivy tím lepší rozlišovací schopnost, čím je hodnota jejich NA větší</w:t>
      </w:r>
      <w:r w:rsidR="004668FC" w:rsidRPr="00F33C68">
        <w:rPr>
          <w:bCs/>
        </w:rPr>
        <w:t xml:space="preserve"> </w:t>
      </w:r>
      <w:r w:rsidRPr="00F33C68">
        <w:rPr>
          <w:bCs/>
        </w:rPr>
        <w:t>(</w:t>
      </w:r>
      <w:r w:rsidR="00E7416B" w:rsidRPr="00F33C68">
        <w:rPr>
          <w:b/>
          <w:color w:val="0000FF"/>
        </w:rPr>
        <w:t>n</w:t>
      </w:r>
      <w:r w:rsidRPr="00F33C68">
        <w:t xml:space="preserve"> = index lomu prostředí mezi objektivem a preparátem, </w:t>
      </w:r>
      <w:r w:rsidR="00E959CB">
        <w:rPr>
          <w:b/>
          <w:color w:val="0000FF"/>
        </w:rPr>
        <w:t xml:space="preserve">α </w:t>
      </w:r>
      <w:r w:rsidRPr="00F33C68">
        <w:t>= vstupní úhel paprsků do objektivu)</w:t>
      </w:r>
      <w:r w:rsidR="004668FC" w:rsidRPr="00F33C68">
        <w:t>.</w:t>
      </w:r>
    </w:p>
    <w:p w:rsidR="00987858" w:rsidRDefault="00987858">
      <w:pPr>
        <w:ind w:firstLine="708"/>
        <w:jc w:val="both"/>
      </w:pPr>
    </w:p>
    <w:p w:rsidR="00987858" w:rsidRPr="00F33C68" w:rsidRDefault="00987858" w:rsidP="00987858">
      <w:pPr>
        <w:pStyle w:val="Zkladntextodsazen"/>
        <w:ind w:left="360" w:hanging="180"/>
        <w:jc w:val="center"/>
      </w:pPr>
      <w:r w:rsidRPr="00F33C68">
        <w:rPr>
          <w:b/>
        </w:rPr>
        <w:t>K úkolu č. 3:</w:t>
      </w:r>
      <w:r w:rsidRPr="00F33C68">
        <w:t xml:space="preserve"> </w:t>
      </w:r>
      <w:r w:rsidRPr="00F33C68">
        <w:rPr>
          <w:b/>
        </w:rPr>
        <w:t>Ohyb a interference světla, vliv apertury objektivu</w:t>
      </w:r>
    </w:p>
    <w:p w:rsidR="00987858" w:rsidRDefault="00DC270C">
      <w:pPr>
        <w:ind w:firstLine="708"/>
        <w:jc w:val="both"/>
      </w:pPr>
      <w:r>
        <w:rPr>
          <w:b/>
          <w:bCs/>
          <w:noProof/>
        </w:rPr>
        <mc:AlternateContent>
          <mc:Choice Requires="wps">
            <w:drawing>
              <wp:anchor distT="0" distB="0" distL="114300" distR="114300" simplePos="0" relativeHeight="251662336" behindDoc="0" locked="0" layoutInCell="1" allowOverlap="1" wp14:anchorId="253784F3" wp14:editId="5DF41C17">
                <wp:simplePos x="0" y="0"/>
                <wp:positionH relativeFrom="column">
                  <wp:posOffset>5233035</wp:posOffset>
                </wp:positionH>
                <wp:positionV relativeFrom="paragraph">
                  <wp:posOffset>36830</wp:posOffset>
                </wp:positionV>
                <wp:extent cx="919480" cy="412750"/>
                <wp:effectExtent l="3810" t="0" r="635" b="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987858" w:rsidRDefault="00D87F23" w:rsidP="00244AC7">
                            <w:pPr>
                              <w:rPr>
                                <w:sz w:val="22"/>
                                <w:szCs w:val="22"/>
                              </w:rPr>
                            </w:pPr>
                            <w:r w:rsidRPr="00987858">
                              <w:rPr>
                                <w:sz w:val="22"/>
                                <w:szCs w:val="22"/>
                              </w:rPr>
                              <w:t>obraz předmětu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3784F3" id="_x0000_t202" coordsize="21600,21600" o:spt="202" path="m,l,21600r21600,l21600,xe">
                <v:stroke joinstyle="miter"/>
                <v:path gradientshapeok="t" o:connecttype="rect"/>
              </v:shapetype>
              <v:shape id="Textové pole 2" o:spid="_x0000_s1026" type="#_x0000_t202" style="position:absolute;left:0;text-align:left;margin-left:412.05pt;margin-top:2.9pt;width:72.4pt;height:3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" filled="f" stroked="f">
                <v:textbox style="mso-fit-shape-to-text:t">
                  <w:txbxContent>
                    <w:p w:rsidR="00D87F23" w:rsidRPr="00987858" w:rsidRDefault="00D87F23" w:rsidP="00244AC7">
                      <w:pPr>
                        <w:rPr>
                          <w:sz w:val="22"/>
                          <w:szCs w:val="22"/>
                        </w:rPr>
                      </w:pPr>
                      <w:r w:rsidRPr="00987858">
                        <w:rPr>
                          <w:sz w:val="22"/>
                          <w:szCs w:val="22"/>
                        </w:rPr>
                        <w:t>obraz předmětu</w:t>
                      </w:r>
                    </w:p>
                  </w:txbxContent>
                </v:textbox>
              </v:shape>
            </w:pict>
          </mc:Fallback>
        </mc:AlternateContent>
      </w:r>
      <w:r>
        <w:rPr>
          <w:noProof/>
        </w:rPr>
        <w:drawing>
          <wp:anchor distT="0" distB="0" distL="114300" distR="114300" simplePos="0" relativeHeight="251655168" behindDoc="1" locked="0" layoutInCell="1" allowOverlap="1" wp14:anchorId="78E698EF" wp14:editId="41860F52">
            <wp:simplePos x="0" y="0"/>
            <wp:positionH relativeFrom="column">
              <wp:posOffset>2896235</wp:posOffset>
            </wp:positionH>
            <wp:positionV relativeFrom="paragraph">
              <wp:posOffset>121920</wp:posOffset>
            </wp:positionV>
            <wp:extent cx="2533650" cy="3921125"/>
            <wp:effectExtent l="0" t="0" r="0" b="3175"/>
            <wp:wrapTight wrapText="bothSides">
              <wp:wrapPolygon edited="0">
                <wp:start x="0" y="0"/>
                <wp:lineTo x="0" y="21513"/>
                <wp:lineTo x="21438" y="21513"/>
                <wp:lineTo x="21438" y="0"/>
                <wp:lineTo x="0" y="0"/>
              </wp:wrapPolygon>
            </wp:wrapTight>
            <wp:docPr id="57" name="obrázek 42" descr="maxima_schem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xima_schema_P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58" w:rsidRPr="00F33C68" w:rsidRDefault="00DC270C">
      <w:pPr>
        <w:ind w:firstLine="708"/>
        <w:jc w:val="both"/>
      </w:pPr>
      <w:r>
        <w:rPr>
          <w:noProof/>
        </w:rPr>
        <w:drawing>
          <wp:anchor distT="0" distB="0" distL="114300" distR="114300" simplePos="0" relativeHeight="251653120" behindDoc="1" locked="0" layoutInCell="1" allowOverlap="0" wp14:anchorId="4F06986D" wp14:editId="4B126D0E">
            <wp:simplePos x="0" y="0"/>
            <wp:positionH relativeFrom="column">
              <wp:posOffset>378460</wp:posOffset>
            </wp:positionH>
            <wp:positionV relativeFrom="paragraph">
              <wp:posOffset>62865</wp:posOffset>
            </wp:positionV>
            <wp:extent cx="1676400" cy="1579880"/>
            <wp:effectExtent l="19050" t="19050" r="19050" b="20320"/>
            <wp:wrapTight wrapText="bothSides">
              <wp:wrapPolygon edited="0">
                <wp:start x="-245" y="-260"/>
                <wp:lineTo x="-245" y="21617"/>
                <wp:lineTo x="21600" y="21617"/>
                <wp:lineTo x="21600" y="-260"/>
                <wp:lineTo x="-245" y="-260"/>
              </wp:wrapPolygon>
            </wp:wrapTight>
            <wp:docPr id="56" name="Picture 4" descr="otvorový úhel_N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vorový úhel_NA_P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5798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3360" behindDoc="0" locked="0" layoutInCell="1" allowOverlap="1" wp14:anchorId="1CEE9BAA" wp14:editId="08D6799D">
                <wp:simplePos x="0" y="0"/>
                <wp:positionH relativeFrom="column">
                  <wp:posOffset>4881245</wp:posOffset>
                </wp:positionH>
                <wp:positionV relativeFrom="paragraph">
                  <wp:posOffset>71120</wp:posOffset>
                </wp:positionV>
                <wp:extent cx="361950" cy="0"/>
                <wp:effectExtent l="23495" t="61595" r="14605" b="62230"/>
                <wp:wrapNone/>
                <wp:docPr id="5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313EFA" id="_x0000_t32" coordsize="21600,21600" o:spt="32" o:oned="t" path="m,l21600,21600e" filled="f">
                <v:path arrowok="t" fillok="f" o:connecttype="none"/>
                <o:lock v:ext="edit" shapetype="t"/>
              </v:shapetype>
              <v:shape id="AutoShape 52" o:spid="_x0000_s1026" type="#_x0000_t32" style="position:absolute;margin-left:384.35pt;margin-top:5.6pt;width:28.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B/Pg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" strokecolor="red" strokeweight="2pt">
                <v:stroke endarrow="block"/>
              </v:shape>
            </w:pict>
          </mc:Fallback>
        </mc:AlternateContent>
      </w:r>
    </w:p>
    <w:p w:rsidR="00AE4EAF" w:rsidRPr="00F33C68" w:rsidRDefault="00AE4EAF" w:rsidP="00AE4EAF">
      <w:r w:rsidRPr="00F33C68">
        <w:t xml:space="preserve">        </w:t>
      </w:r>
      <w:r w:rsidR="001C0476">
        <w:t xml:space="preserve">              </w:t>
      </w:r>
      <w:r w:rsidRPr="00F33C68">
        <w:t xml:space="preserve">  </w:t>
      </w:r>
    </w:p>
    <w:p w:rsidR="00BB17D2" w:rsidRDefault="00AE4EAF" w:rsidP="00AE4EAF">
      <w:pPr>
        <w:ind w:left="4536" w:hanging="3828"/>
        <w:rPr>
          <w:b/>
          <w:bCs/>
        </w:rPr>
      </w:pPr>
      <w:r w:rsidRPr="00F33C68">
        <w:rPr>
          <w:b/>
          <w:bCs/>
        </w:rPr>
        <w:t xml:space="preserve">  </w:t>
      </w:r>
    </w:p>
    <w:p w:rsidR="00BB17D2" w:rsidRDefault="00DC270C" w:rsidP="00AE4EAF">
      <w:pPr>
        <w:ind w:left="4536" w:hanging="3828"/>
        <w:rPr>
          <w:b/>
          <w:bCs/>
        </w:rPr>
      </w:pPr>
      <w:r>
        <w:rPr>
          <w:noProof/>
        </w:rPr>
        <mc:AlternateContent>
          <mc:Choice Requires="wps">
            <w:drawing>
              <wp:anchor distT="0" distB="0" distL="114300" distR="114300" simplePos="0" relativeHeight="251657216" behindDoc="0" locked="0" layoutInCell="1" allowOverlap="1" wp14:anchorId="27043FFF" wp14:editId="6917E9CF">
                <wp:simplePos x="0" y="0"/>
                <wp:positionH relativeFrom="column">
                  <wp:posOffset>2291715</wp:posOffset>
                </wp:positionH>
                <wp:positionV relativeFrom="paragraph">
                  <wp:posOffset>40640</wp:posOffset>
                </wp:positionV>
                <wp:extent cx="919480" cy="412750"/>
                <wp:effectExtent l="0" t="2540" r="0" b="381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987858" w:rsidRDefault="00D87F23">
                            <w:pPr>
                              <w:rPr>
                                <w:sz w:val="22"/>
                                <w:szCs w:val="22"/>
                              </w:rPr>
                            </w:pPr>
                            <w:r w:rsidRPr="00987858">
                              <w:rPr>
                                <w:sz w:val="22"/>
                                <w:szCs w:val="22"/>
                              </w:rPr>
                              <w:t xml:space="preserve">čelní čočka </w:t>
                            </w:r>
                          </w:p>
                          <w:p w:rsidR="00D87F23" w:rsidRPr="00987858" w:rsidRDefault="00D87F23">
                            <w:pPr>
                              <w:rPr>
                                <w:sz w:val="22"/>
                                <w:szCs w:val="22"/>
                              </w:rPr>
                            </w:pPr>
                            <w:r w:rsidRPr="00987858">
                              <w:rPr>
                                <w:sz w:val="22"/>
                                <w:szCs w:val="22"/>
                              </w:rPr>
                              <w:t>objektivu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043FFF" id="_x0000_s1027" type="#_x0000_t202" style="position:absolute;left:0;text-align:left;margin-left:180.45pt;margin-top:3.2pt;width:72.4pt;height:3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" filled="f" stroked="f">
                <v:textbox style="mso-fit-shape-to-text:t">
                  <w:txbxContent>
                    <w:p w:rsidR="00D87F23" w:rsidRPr="00987858" w:rsidRDefault="00D87F23">
                      <w:pPr>
                        <w:rPr>
                          <w:sz w:val="22"/>
                          <w:szCs w:val="22"/>
                        </w:rPr>
                      </w:pPr>
                      <w:r w:rsidRPr="00987858">
                        <w:rPr>
                          <w:sz w:val="22"/>
                          <w:szCs w:val="22"/>
                        </w:rPr>
                        <w:t xml:space="preserve">čelní čočka </w:t>
                      </w:r>
                    </w:p>
                    <w:p w:rsidR="00D87F23" w:rsidRPr="00987858" w:rsidRDefault="00D87F23">
                      <w:pPr>
                        <w:rPr>
                          <w:sz w:val="22"/>
                          <w:szCs w:val="22"/>
                        </w:rPr>
                      </w:pPr>
                      <w:r w:rsidRPr="00987858">
                        <w:rPr>
                          <w:sz w:val="22"/>
                          <w:szCs w:val="22"/>
                        </w:rPr>
                        <w:t>objektivu</w:t>
                      </w:r>
                    </w:p>
                  </w:txbxContent>
                </v:textbox>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58240" behindDoc="0" locked="0" layoutInCell="1" allowOverlap="1" wp14:anchorId="557191AD" wp14:editId="00EE6DC6">
                <wp:simplePos x="0" y="0"/>
                <wp:positionH relativeFrom="column">
                  <wp:posOffset>1748790</wp:posOffset>
                </wp:positionH>
                <wp:positionV relativeFrom="paragraph">
                  <wp:posOffset>84455</wp:posOffset>
                </wp:positionV>
                <wp:extent cx="561975" cy="0"/>
                <wp:effectExtent l="24765" t="65405" r="13335" b="679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22CFD" id="AutoShape 45" o:spid="_x0000_s1026" type="#_x0000_t32" style="position:absolute;margin-left:137.7pt;margin-top:6.65pt;width:4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qkPw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79744" behindDoc="0" locked="0" layoutInCell="1" allowOverlap="1" wp14:anchorId="55F5E2D3" wp14:editId="550BA4B3">
                <wp:simplePos x="0" y="0"/>
                <wp:positionH relativeFrom="column">
                  <wp:posOffset>5227955</wp:posOffset>
                </wp:positionH>
                <wp:positionV relativeFrom="paragraph">
                  <wp:posOffset>97790</wp:posOffset>
                </wp:positionV>
                <wp:extent cx="919480" cy="573405"/>
                <wp:effectExtent l="0" t="2540" r="0" b="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Default="00D87F23" w:rsidP="00987858">
                            <w:pPr>
                              <w:rPr>
                                <w:sz w:val="22"/>
                                <w:szCs w:val="22"/>
                              </w:rPr>
                            </w:pPr>
                            <w:r>
                              <w:rPr>
                                <w:sz w:val="22"/>
                                <w:szCs w:val="22"/>
                              </w:rPr>
                              <w:t>zobrazení</w:t>
                            </w:r>
                          </w:p>
                          <w:p w:rsidR="00D87F23" w:rsidRDefault="00D87F23" w:rsidP="00987858">
                            <w:pPr>
                              <w:rPr>
                                <w:sz w:val="22"/>
                                <w:szCs w:val="22"/>
                              </w:rPr>
                            </w:pPr>
                            <w:r>
                              <w:rPr>
                                <w:sz w:val="22"/>
                                <w:szCs w:val="22"/>
                              </w:rPr>
                              <w:t>ohybových</w:t>
                            </w:r>
                          </w:p>
                          <w:p w:rsidR="00D87F23" w:rsidRPr="00987858" w:rsidRDefault="00D87F23" w:rsidP="00987858">
                            <w:pPr>
                              <w:rPr>
                                <w:sz w:val="22"/>
                                <w:szCs w:val="22"/>
                              </w:rPr>
                            </w:pPr>
                            <w:r>
                              <w:rPr>
                                <w:sz w:val="22"/>
                                <w:szCs w:val="22"/>
                              </w:rPr>
                              <w:t>maxim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F5E2D3" id="_x0000_s1028" type="#_x0000_t202" style="position:absolute;left:0;text-align:left;margin-left:411.65pt;margin-top:7.7pt;width:72.4pt;height:45.1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" filled="f" stroked="f">
                <v:textbox style="mso-fit-shape-to-text:t">
                  <w:txbxContent>
                    <w:p w:rsidR="00D87F23" w:rsidRDefault="00D87F23" w:rsidP="00987858">
                      <w:pPr>
                        <w:rPr>
                          <w:sz w:val="22"/>
                          <w:szCs w:val="22"/>
                        </w:rPr>
                      </w:pPr>
                      <w:r>
                        <w:rPr>
                          <w:sz w:val="22"/>
                          <w:szCs w:val="22"/>
                        </w:rPr>
                        <w:t>zobrazení</w:t>
                      </w:r>
                    </w:p>
                    <w:p w:rsidR="00D87F23" w:rsidRDefault="00D87F23" w:rsidP="00987858">
                      <w:pPr>
                        <w:rPr>
                          <w:sz w:val="22"/>
                          <w:szCs w:val="22"/>
                        </w:rPr>
                      </w:pPr>
                      <w:r>
                        <w:rPr>
                          <w:sz w:val="22"/>
                          <w:szCs w:val="22"/>
                        </w:rPr>
                        <w:t>ohybových</w:t>
                      </w:r>
                    </w:p>
                    <w:p w:rsidR="00D87F23" w:rsidRPr="00987858" w:rsidRDefault="00D87F23" w:rsidP="00987858">
                      <w:pPr>
                        <w:rPr>
                          <w:sz w:val="22"/>
                          <w:szCs w:val="22"/>
                        </w:rPr>
                      </w:pPr>
                      <w:r>
                        <w:rPr>
                          <w:sz w:val="22"/>
                          <w:szCs w:val="22"/>
                        </w:rPr>
                        <w:t>maxim</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3ABA497C" wp14:editId="17A1E773">
                <wp:simplePos x="0" y="0"/>
                <wp:positionH relativeFrom="column">
                  <wp:posOffset>2981960</wp:posOffset>
                </wp:positionH>
                <wp:positionV relativeFrom="paragraph">
                  <wp:posOffset>97790</wp:posOffset>
                </wp:positionV>
                <wp:extent cx="824230" cy="1015365"/>
                <wp:effectExtent l="19685" t="21590" r="60960" b="58420"/>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10153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694BD" id="AutoShape 48" o:spid="_x0000_s1026" type="#_x0000_t32" style="position:absolute;margin-left:234.8pt;margin-top:7.7pt;width:64.9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PuPAIAAGU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80768" behindDoc="0" locked="0" layoutInCell="1" allowOverlap="1" wp14:anchorId="3938F29B" wp14:editId="58BFF741">
                <wp:simplePos x="0" y="0"/>
                <wp:positionH relativeFrom="column">
                  <wp:posOffset>4536440</wp:posOffset>
                </wp:positionH>
                <wp:positionV relativeFrom="paragraph">
                  <wp:posOffset>95250</wp:posOffset>
                </wp:positionV>
                <wp:extent cx="711200" cy="476885"/>
                <wp:effectExtent l="50165" t="19050" r="19685" b="66040"/>
                <wp:wrapNone/>
                <wp:docPr id="5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4768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7253" id="AutoShape 69" o:spid="_x0000_s1026" type="#_x0000_t32" style="position:absolute;margin-left:357.2pt;margin-top:7.5pt;width:56pt;height:37.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9AQQ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" strokecolor="red" strokeweight="2pt">
                <v:stroke endarrow="block"/>
              </v:shape>
            </w:pict>
          </mc:Fallback>
        </mc:AlternateContent>
      </w:r>
    </w:p>
    <w:p w:rsidR="00BB17D2" w:rsidRDefault="00BB17D2" w:rsidP="00AE4EAF">
      <w:pPr>
        <w:ind w:left="4536" w:hanging="3828"/>
        <w:rPr>
          <w:b/>
          <w:bCs/>
        </w:rPr>
      </w:pPr>
    </w:p>
    <w:p w:rsidR="00244AC7" w:rsidRDefault="00244AC7" w:rsidP="00AE4EAF">
      <w:pPr>
        <w:ind w:left="4536" w:hanging="3828"/>
        <w:rPr>
          <w:b/>
          <w:bCs/>
        </w:rPr>
      </w:pPr>
    </w:p>
    <w:p w:rsidR="00987858" w:rsidRDefault="00987858" w:rsidP="00AE4EAF">
      <w:pPr>
        <w:ind w:left="4536" w:hanging="3828"/>
        <w:rPr>
          <w:b/>
          <w:bCs/>
        </w:rPr>
      </w:pPr>
    </w:p>
    <w:p w:rsidR="00BB17D2" w:rsidRDefault="00E80EDE" w:rsidP="00E80EDE">
      <w:pPr>
        <w:rPr>
          <w:b/>
          <w:bCs/>
        </w:rPr>
      </w:pPr>
      <w:r>
        <w:rPr>
          <w:b/>
          <w:bCs/>
        </w:rPr>
        <w:t xml:space="preserve">         </w:t>
      </w:r>
      <w:r w:rsidR="00BB17D2">
        <w:rPr>
          <w:b/>
          <w:bCs/>
        </w:rPr>
        <w:t xml:space="preserve">Velikost otvorového </w:t>
      </w:r>
      <w:r w:rsidR="00BB17D2" w:rsidRPr="00E80EDE">
        <w:rPr>
          <w:b/>
          <w:bCs/>
        </w:rPr>
        <w:t>úhlu</w:t>
      </w:r>
      <w:r w:rsidRPr="00E80EDE">
        <w:rPr>
          <w:b/>
          <w:bCs/>
        </w:rPr>
        <w:t xml:space="preserve"> (</w:t>
      </w:r>
      <w:r w:rsidRPr="00E80EDE">
        <w:rPr>
          <w:b/>
        </w:rPr>
        <w:t>α)</w:t>
      </w:r>
    </w:p>
    <w:p w:rsidR="00BB17D2" w:rsidRDefault="00BB17D2" w:rsidP="00AE4EAF">
      <w:pPr>
        <w:ind w:left="4536" w:hanging="3828"/>
        <w:rPr>
          <w:b/>
          <w:bCs/>
        </w:rPr>
      </w:pPr>
    </w:p>
    <w:p w:rsidR="00BB17D2" w:rsidRDefault="00DC270C" w:rsidP="00AE4EAF">
      <w:pPr>
        <w:ind w:left="4536" w:hanging="3828"/>
        <w:rPr>
          <w:b/>
          <w:bCs/>
        </w:rPr>
      </w:pPr>
      <w:r>
        <w:rPr>
          <w:b/>
          <w:bCs/>
          <w:noProof/>
        </w:rPr>
        <mc:AlternateContent>
          <mc:Choice Requires="wps">
            <w:drawing>
              <wp:anchor distT="0" distB="0" distL="114300" distR="114300" simplePos="0" relativeHeight="251659264" behindDoc="0" locked="0" layoutInCell="1" allowOverlap="1" wp14:anchorId="577D5560" wp14:editId="7E4118C4">
                <wp:simplePos x="0" y="0"/>
                <wp:positionH relativeFrom="column">
                  <wp:posOffset>5209540</wp:posOffset>
                </wp:positionH>
                <wp:positionV relativeFrom="paragraph">
                  <wp:posOffset>167640</wp:posOffset>
                </wp:positionV>
                <wp:extent cx="919480" cy="252095"/>
                <wp:effectExtent l="0" t="0" r="0" b="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987858" w:rsidRDefault="00D87F23" w:rsidP="00244AC7">
                            <w:pPr>
                              <w:rPr>
                                <w:sz w:val="22"/>
                                <w:szCs w:val="22"/>
                              </w:rPr>
                            </w:pPr>
                            <w:r w:rsidRPr="00987858">
                              <w:rPr>
                                <w:sz w:val="22"/>
                                <w:szCs w:val="22"/>
                              </w:rPr>
                              <w:t>preparát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7D5560" id="_x0000_s1029" type="#_x0000_t202" style="position:absolute;left:0;text-align:left;margin-left:410.2pt;margin-top:13.2pt;width:72.4pt;height:19.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" filled="f" stroked="f">
                <v:textbox style="mso-fit-shape-to-text:t">
                  <w:txbxContent>
                    <w:p w:rsidR="00D87F23" w:rsidRPr="00987858" w:rsidRDefault="00D87F23" w:rsidP="00244AC7">
                      <w:pPr>
                        <w:rPr>
                          <w:sz w:val="22"/>
                          <w:szCs w:val="22"/>
                        </w:rPr>
                      </w:pPr>
                      <w:r w:rsidRPr="00987858">
                        <w:rPr>
                          <w:sz w:val="22"/>
                          <w:szCs w:val="22"/>
                        </w:rPr>
                        <w:t>preparát</w:t>
                      </w:r>
                    </w:p>
                  </w:txbxContent>
                </v:textbox>
              </v:shape>
            </w:pict>
          </mc:Fallback>
        </mc:AlternateContent>
      </w:r>
      <w:r>
        <w:rPr>
          <w:noProof/>
        </w:rPr>
        <w:drawing>
          <wp:anchor distT="0" distB="0" distL="114300" distR="114300" simplePos="0" relativeHeight="251654144" behindDoc="1" locked="0" layoutInCell="1" allowOverlap="1" wp14:anchorId="22600FB1" wp14:editId="5A46AFC6">
            <wp:simplePos x="0" y="0"/>
            <wp:positionH relativeFrom="column">
              <wp:posOffset>378460</wp:posOffset>
            </wp:positionH>
            <wp:positionV relativeFrom="paragraph">
              <wp:posOffset>-3175</wp:posOffset>
            </wp:positionV>
            <wp:extent cx="1647825" cy="1851660"/>
            <wp:effectExtent l="0" t="0" r="9525" b="0"/>
            <wp:wrapTight wrapText="bothSides">
              <wp:wrapPolygon edited="0">
                <wp:start x="0" y="0"/>
                <wp:lineTo x="0" y="21333"/>
                <wp:lineTo x="21475" y="21333"/>
                <wp:lineTo x="21475" y="0"/>
                <wp:lineTo x="0" y="0"/>
              </wp:wrapPolygon>
            </wp:wrapTight>
            <wp:docPr id="48" name="obrázek 41" descr="Airyho kroužek_schem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iryho kroužek_schema_R"/>
                    <pic:cNvPicPr>
                      <a:picLocks noChangeAspect="1" noChangeArrowheads="1"/>
                    </pic:cNvPicPr>
                  </pic:nvPicPr>
                  <pic:blipFill>
                    <a:blip r:embed="rId18">
                      <a:extLst>
                        <a:ext uri="{28A0092B-C50C-407E-A947-70E740481C1C}">
                          <a14:useLocalDpi xmlns:a14="http://schemas.microsoft.com/office/drawing/2010/main" val="0"/>
                        </a:ext>
                      </a:extLst>
                    </a:blip>
                    <a:srcRect b="14737"/>
                    <a:stretch>
                      <a:fillRect/>
                    </a:stretch>
                  </pic:blipFill>
                  <pic:spPr bwMode="auto">
                    <a:xfrm>
                      <a:off x="0" y="0"/>
                      <a:ext cx="164782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D2" w:rsidRDefault="00DC270C" w:rsidP="00AE4EAF">
      <w:pPr>
        <w:ind w:left="4536" w:hanging="3828"/>
        <w:rPr>
          <w:b/>
          <w:bCs/>
        </w:rPr>
      </w:pPr>
      <w:r>
        <w:rPr>
          <w:b/>
          <w:bCs/>
          <w:noProof/>
        </w:rPr>
        <mc:AlternateContent>
          <mc:Choice Requires="wps">
            <w:drawing>
              <wp:anchor distT="0" distB="0" distL="114300" distR="114300" simplePos="0" relativeHeight="251660288" behindDoc="0" locked="0" layoutInCell="1" allowOverlap="1" wp14:anchorId="64D21ACA" wp14:editId="6B5AABBE">
                <wp:simplePos x="0" y="0"/>
                <wp:positionH relativeFrom="column">
                  <wp:posOffset>4519295</wp:posOffset>
                </wp:positionH>
                <wp:positionV relativeFrom="paragraph">
                  <wp:posOffset>139700</wp:posOffset>
                </wp:positionV>
                <wp:extent cx="711200" cy="635"/>
                <wp:effectExtent l="23495" t="63500" r="17780" b="69215"/>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C5350" id="AutoShape 47" o:spid="_x0000_s1026" type="#_x0000_t32" style="position:absolute;margin-left:355.85pt;margin-top:11pt;width:56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" strokecolor="red" strokeweight="2pt">
                <v:stroke endarrow="block"/>
              </v:shape>
            </w:pict>
          </mc:Fallback>
        </mc:AlternateContent>
      </w: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987858" w:rsidRDefault="00AE4EAF" w:rsidP="00AE4EAF">
      <w:pPr>
        <w:ind w:left="4536" w:hanging="3828"/>
        <w:rPr>
          <w:b/>
          <w:bCs/>
        </w:rPr>
      </w:pPr>
      <w:r w:rsidRPr="00F33C68">
        <w:rPr>
          <w:b/>
          <w:bCs/>
        </w:rPr>
        <w:t>Rozptylový</w:t>
      </w:r>
      <w:r w:rsidR="00987858">
        <w:rPr>
          <w:b/>
          <w:bCs/>
        </w:rPr>
        <w:t xml:space="preserve"> (</w:t>
      </w:r>
      <w:proofErr w:type="spellStart"/>
      <w:r w:rsidR="00987858">
        <w:rPr>
          <w:b/>
          <w:bCs/>
        </w:rPr>
        <w:t>Airyho</w:t>
      </w:r>
      <w:proofErr w:type="spellEnd"/>
      <w:r w:rsidR="00987858">
        <w:rPr>
          <w:b/>
          <w:bCs/>
        </w:rPr>
        <w:t>)</w:t>
      </w:r>
      <w:r w:rsidRPr="00F33C68">
        <w:rPr>
          <w:b/>
          <w:bCs/>
        </w:rPr>
        <w:t xml:space="preserve"> kroužek</w:t>
      </w:r>
      <w:r w:rsidR="00987858" w:rsidRPr="00987858">
        <w:rPr>
          <w:b/>
          <w:bCs/>
        </w:rPr>
        <w:t xml:space="preserve"> </w:t>
      </w:r>
      <w:r w:rsidR="00987858">
        <w:rPr>
          <w:b/>
          <w:bCs/>
        </w:rPr>
        <w:tab/>
      </w:r>
      <w:r w:rsidR="00987858" w:rsidRPr="00F33C68">
        <w:rPr>
          <w:b/>
          <w:bCs/>
        </w:rPr>
        <w:t>Tvorba maxim a minim při průchodu</w:t>
      </w:r>
    </w:p>
    <w:p w:rsidR="00AE4EAF" w:rsidRPr="00F33C68" w:rsidRDefault="00987858" w:rsidP="00AE4EAF">
      <w:pPr>
        <w:ind w:left="4536" w:hanging="3828"/>
        <w:rPr>
          <w:b/>
          <w:bCs/>
        </w:rPr>
      </w:pPr>
      <w:r w:rsidRPr="00987858">
        <w:rPr>
          <w:bCs/>
          <w:sz w:val="20"/>
          <w:szCs w:val="20"/>
        </w:rPr>
        <w:t>d = průměr</w:t>
      </w:r>
      <w:r w:rsidR="00AE4EAF" w:rsidRPr="00F33C68">
        <w:rPr>
          <w:sz w:val="28"/>
        </w:rPr>
        <w:tab/>
      </w:r>
      <w:r>
        <w:rPr>
          <w:sz w:val="28"/>
        </w:rPr>
        <w:t xml:space="preserve">      </w:t>
      </w:r>
      <w:r w:rsidR="00AE4EAF" w:rsidRPr="00F33C68">
        <w:rPr>
          <w:b/>
          <w:bCs/>
        </w:rPr>
        <w:t>světelných paprsků mřížkou</w:t>
      </w:r>
    </w:p>
    <w:p w:rsidR="00AE4EAF" w:rsidRPr="00F33C68" w:rsidRDefault="00AE4EAF" w:rsidP="00AE4EAF">
      <w:pPr>
        <w:pStyle w:val="Zkladntextodsazen"/>
        <w:rPr>
          <w:bCs/>
          <w:sz w:val="20"/>
          <w:szCs w:val="20"/>
        </w:rPr>
      </w:pPr>
      <w:r w:rsidRPr="00F33C68">
        <w:rPr>
          <w:b/>
          <w:bCs/>
        </w:rPr>
        <w:t xml:space="preserve">               </w:t>
      </w:r>
      <w:r w:rsidRPr="00F33C68">
        <w:rPr>
          <w:b/>
          <w:bCs/>
        </w:rPr>
        <w:tab/>
      </w:r>
      <w:r w:rsidRPr="00F33C68">
        <w:rPr>
          <w:b/>
          <w:bCs/>
        </w:rPr>
        <w:tab/>
      </w:r>
      <w:r w:rsidRPr="00F33C68">
        <w:rPr>
          <w:b/>
          <w:bCs/>
        </w:rPr>
        <w:tab/>
      </w:r>
      <w:r w:rsidRPr="00F33C68">
        <w:rPr>
          <w:b/>
          <w:bCs/>
        </w:rPr>
        <w:tab/>
      </w:r>
      <w:r w:rsidRPr="00F33C68">
        <w:rPr>
          <w:b/>
          <w:bCs/>
        </w:rPr>
        <w:tab/>
      </w:r>
      <w:r w:rsidRPr="00F33C68">
        <w:rPr>
          <w:b/>
          <w:bCs/>
          <w:sz w:val="20"/>
          <w:szCs w:val="20"/>
        </w:rPr>
        <w:t xml:space="preserve">     </w:t>
      </w:r>
      <w:r w:rsidR="00D75686" w:rsidRPr="00F33C68">
        <w:rPr>
          <w:b/>
          <w:bCs/>
          <w:sz w:val="20"/>
          <w:szCs w:val="20"/>
        </w:rPr>
        <w:t xml:space="preserve">            </w:t>
      </w:r>
      <w:r w:rsidR="00BB17D2">
        <w:rPr>
          <w:b/>
          <w:bCs/>
          <w:sz w:val="20"/>
          <w:szCs w:val="20"/>
        </w:rPr>
        <w:t xml:space="preserve">        </w:t>
      </w:r>
      <w:r w:rsidR="00D75686" w:rsidRPr="00F33C68">
        <w:rPr>
          <w:b/>
          <w:bCs/>
          <w:sz w:val="20"/>
          <w:szCs w:val="20"/>
        </w:rPr>
        <w:t xml:space="preserve"> </w:t>
      </w:r>
      <w:r w:rsidRPr="00F33C68">
        <w:rPr>
          <w:bCs/>
          <w:sz w:val="20"/>
          <w:szCs w:val="20"/>
        </w:rPr>
        <w:t>(podle Pazourek, 1975)</w:t>
      </w:r>
    </w:p>
    <w:p w:rsidR="00043C3E" w:rsidRPr="00F33C68" w:rsidRDefault="00043C3E" w:rsidP="00043C3E">
      <w:pPr>
        <w:pStyle w:val="Nadpis1"/>
        <w:jc w:val="center"/>
      </w:pPr>
      <w:r w:rsidRPr="00F33C68">
        <w:lastRenderedPageBreak/>
        <w:t>K úkolu č. 3: Interference světla</w:t>
      </w:r>
    </w:p>
    <w:p w:rsidR="00BD69AA" w:rsidRPr="00F33C68" w:rsidRDefault="00BD69AA">
      <w:pPr>
        <w:jc w:val="both"/>
        <w:rPr>
          <w:b/>
          <w:bCs/>
          <w:color w:val="0000FF"/>
          <w:sz w:val="28"/>
          <w:szCs w:val="28"/>
        </w:rPr>
      </w:pPr>
    </w:p>
    <w:p w:rsidR="00BD69AA" w:rsidRPr="00F33C68" w:rsidRDefault="00DC270C" w:rsidP="00BD69AA">
      <w:pPr>
        <w:jc w:val="center"/>
      </w:pPr>
      <w:r>
        <w:rPr>
          <w:noProof/>
        </w:rPr>
        <mc:AlternateContent>
          <mc:Choice Requires="wps">
            <w:drawing>
              <wp:anchor distT="0" distB="0" distL="114300" distR="114300" simplePos="0" relativeHeight="251656192" behindDoc="0" locked="0" layoutInCell="1" allowOverlap="1" wp14:anchorId="107B9B9A" wp14:editId="710D14EB">
                <wp:simplePos x="0" y="0"/>
                <wp:positionH relativeFrom="column">
                  <wp:posOffset>1596390</wp:posOffset>
                </wp:positionH>
                <wp:positionV relativeFrom="paragraph">
                  <wp:posOffset>2413635</wp:posOffset>
                </wp:positionV>
                <wp:extent cx="1762125" cy="9525"/>
                <wp:effectExtent l="15240" t="13335" r="13335" b="1524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89A51" id="AutoShape 43" o:spid="_x0000_s1026" type="#_x0000_t32" style="position:absolute;margin-left:125.7pt;margin-top:190.05pt;width:138.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cJAIAAEE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" strokeweight="2pt"/>
            </w:pict>
          </mc:Fallback>
        </mc:AlternateContent>
      </w:r>
      <w:r>
        <w:rPr>
          <w:noProof/>
        </w:rPr>
        <w:drawing>
          <wp:inline distT="0" distB="0" distL="0" distR="0" wp14:anchorId="1DE8817F" wp14:editId="7BBC9E01">
            <wp:extent cx="2924175" cy="2800350"/>
            <wp:effectExtent l="0" t="0" r="9525" b="0"/>
            <wp:docPr id="4" name="obrázek 4" descr="interferenc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erence_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BD69AA" w:rsidRPr="00F33C68" w:rsidRDefault="00BD69AA" w:rsidP="00BD69AA">
      <w:pPr>
        <w:pStyle w:val="Titulek"/>
      </w:pPr>
      <w:r w:rsidRPr="00F33C68">
        <w:t>Interference vln</w:t>
      </w:r>
    </w:p>
    <w:p w:rsidR="00BD69AA" w:rsidRPr="00F33C68" w:rsidRDefault="00BD69AA" w:rsidP="00BD69AA">
      <w:pPr>
        <w:ind w:left="708" w:firstLine="708"/>
        <w:rPr>
          <w:bCs/>
          <w:sz w:val="22"/>
          <w:szCs w:val="22"/>
        </w:rPr>
      </w:pPr>
      <w:r w:rsidRPr="00F33C68">
        <w:rPr>
          <w:b/>
          <w:bCs/>
          <w:sz w:val="22"/>
          <w:szCs w:val="22"/>
        </w:rPr>
        <w:t>A)</w:t>
      </w:r>
      <w:r w:rsidRPr="00F33C68">
        <w:rPr>
          <w:bCs/>
          <w:sz w:val="22"/>
          <w:szCs w:val="22"/>
        </w:rPr>
        <w:t xml:space="preserve"> s různou výškou ve stejné fázi (</w:t>
      </w:r>
      <w:r w:rsidRPr="00BB17D2">
        <w:rPr>
          <w:b/>
          <w:bCs/>
          <w:sz w:val="22"/>
          <w:szCs w:val="22"/>
        </w:rPr>
        <w:t>zesílení světla</w:t>
      </w:r>
      <w:r w:rsidRPr="00F33C68">
        <w:rPr>
          <w:bCs/>
          <w:sz w:val="22"/>
          <w:szCs w:val="22"/>
        </w:rPr>
        <w:t xml:space="preserve"> – žlutá čára)</w:t>
      </w:r>
    </w:p>
    <w:p w:rsidR="00BD69AA" w:rsidRPr="00F33C68" w:rsidRDefault="00BD69AA" w:rsidP="00BD69AA">
      <w:pPr>
        <w:pStyle w:val="Zkladntextodsazen"/>
        <w:ind w:left="1416" w:firstLine="0"/>
        <w:rPr>
          <w:sz w:val="22"/>
          <w:szCs w:val="22"/>
        </w:rPr>
      </w:pPr>
      <w:r w:rsidRPr="00F33C68">
        <w:rPr>
          <w:b/>
          <w:sz w:val="22"/>
          <w:szCs w:val="22"/>
        </w:rPr>
        <w:t>B)</w:t>
      </w:r>
      <w:r w:rsidRPr="00F33C68">
        <w:rPr>
          <w:sz w:val="22"/>
          <w:szCs w:val="22"/>
        </w:rPr>
        <w:t xml:space="preserve"> s různou výškou, ale s fází posunutou o půl vlnové délky (</w:t>
      </w:r>
      <w:r w:rsidRPr="00BB17D2">
        <w:rPr>
          <w:b/>
          <w:sz w:val="22"/>
          <w:szCs w:val="22"/>
        </w:rPr>
        <w:t>zeslabení světla</w:t>
      </w:r>
      <w:r w:rsidRPr="00F33C68">
        <w:rPr>
          <w:sz w:val="22"/>
          <w:szCs w:val="22"/>
        </w:rPr>
        <w:t>)</w:t>
      </w:r>
    </w:p>
    <w:p w:rsidR="00413AC9" w:rsidRDefault="00BD69AA" w:rsidP="00BD69AA">
      <w:pPr>
        <w:ind w:left="1416"/>
        <w:rPr>
          <w:bCs/>
          <w:sz w:val="22"/>
          <w:szCs w:val="22"/>
        </w:rPr>
      </w:pPr>
      <w:r w:rsidRPr="00F33C68">
        <w:rPr>
          <w:b/>
          <w:bCs/>
          <w:sz w:val="22"/>
          <w:szCs w:val="22"/>
        </w:rPr>
        <w:t>C)</w:t>
      </w:r>
      <w:r w:rsidRPr="00F33C68">
        <w:rPr>
          <w:bCs/>
          <w:sz w:val="22"/>
          <w:szCs w:val="22"/>
        </w:rPr>
        <w:t xml:space="preserve"> o stejných výškách, ale posunutých o půl vlnové délky (</w:t>
      </w:r>
      <w:r w:rsidRPr="00BB17D2">
        <w:rPr>
          <w:b/>
          <w:bCs/>
          <w:sz w:val="22"/>
          <w:szCs w:val="22"/>
        </w:rPr>
        <w:t>zánik světla</w:t>
      </w:r>
      <w:r w:rsidR="00244AC7">
        <w:rPr>
          <w:b/>
          <w:bCs/>
          <w:sz w:val="22"/>
          <w:szCs w:val="22"/>
        </w:rPr>
        <w:t xml:space="preserve"> </w:t>
      </w:r>
      <w:r w:rsidR="00244AC7" w:rsidRPr="00244AC7">
        <w:rPr>
          <w:bCs/>
          <w:sz w:val="22"/>
          <w:szCs w:val="22"/>
        </w:rPr>
        <w:t>– černá</w:t>
      </w:r>
    </w:p>
    <w:p w:rsidR="00BD69AA" w:rsidRDefault="00413AC9" w:rsidP="00BD69AA">
      <w:pPr>
        <w:ind w:left="1416"/>
        <w:rPr>
          <w:bCs/>
          <w:sz w:val="22"/>
          <w:szCs w:val="22"/>
        </w:rPr>
      </w:pPr>
      <w:r>
        <w:rPr>
          <w:b/>
          <w:bCs/>
          <w:sz w:val="22"/>
          <w:szCs w:val="22"/>
        </w:rPr>
        <w:t xml:space="preserve">    </w:t>
      </w:r>
      <w:r w:rsidR="00244AC7" w:rsidRPr="00244AC7">
        <w:rPr>
          <w:bCs/>
          <w:sz w:val="22"/>
          <w:szCs w:val="22"/>
        </w:rPr>
        <w:t xml:space="preserve"> čára</w:t>
      </w:r>
      <w:r w:rsidR="00BD69AA" w:rsidRPr="00244AC7">
        <w:rPr>
          <w:bCs/>
          <w:sz w:val="22"/>
          <w:szCs w:val="22"/>
        </w:rPr>
        <w:t>)</w:t>
      </w:r>
    </w:p>
    <w:p w:rsidR="00C47A80" w:rsidRPr="00244AC7" w:rsidRDefault="00C47A80" w:rsidP="00BD69AA">
      <w:pPr>
        <w:ind w:left="1416"/>
        <w:rPr>
          <w:bCs/>
          <w:sz w:val="22"/>
          <w:szCs w:val="22"/>
        </w:rPr>
      </w:pPr>
    </w:p>
    <w:p w:rsidR="00BD69AA" w:rsidRPr="00F33C68" w:rsidRDefault="00DC270C" w:rsidP="00BD69AA">
      <w:pPr>
        <w:jc w:val="center"/>
        <w:rPr>
          <w:b/>
          <w:bCs/>
        </w:rPr>
      </w:pPr>
      <w:r>
        <w:rPr>
          <w:b/>
          <w:bCs/>
          <w:noProof/>
        </w:rPr>
        <w:drawing>
          <wp:inline distT="0" distB="0" distL="0" distR="0" wp14:anchorId="0E068766" wp14:editId="2B85116C">
            <wp:extent cx="5076825" cy="3676650"/>
            <wp:effectExtent l="0" t="0" r="9525" b="0"/>
            <wp:docPr id="5" name="obrázek 5" descr="ohyb světl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yb světla_P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a:ln>
                      <a:noFill/>
                    </a:ln>
                  </pic:spPr>
                </pic:pic>
              </a:graphicData>
            </a:graphic>
          </wp:inline>
        </w:drawing>
      </w:r>
    </w:p>
    <w:p w:rsidR="00BD69AA" w:rsidRPr="00F33C68" w:rsidRDefault="00BD69AA" w:rsidP="00BD69AA">
      <w:pPr>
        <w:pStyle w:val="Zkladntextodsazen"/>
        <w:jc w:val="center"/>
        <w:rPr>
          <w:bCs/>
          <w:sz w:val="20"/>
          <w:szCs w:val="20"/>
        </w:rPr>
      </w:pPr>
      <w:r w:rsidRPr="00F33C68">
        <w:rPr>
          <w:bCs/>
          <w:sz w:val="20"/>
          <w:szCs w:val="20"/>
        </w:rPr>
        <w:t>(podle Pazourek, 1975)</w:t>
      </w:r>
    </w:p>
    <w:p w:rsidR="00BD69AA" w:rsidRPr="00F33C68" w:rsidRDefault="00BD69AA" w:rsidP="00BD69AA">
      <w:pPr>
        <w:jc w:val="center"/>
        <w:rPr>
          <w:b/>
          <w:bCs/>
        </w:rPr>
      </w:pPr>
    </w:p>
    <w:p w:rsidR="00E45AAF" w:rsidRPr="00F33C68" w:rsidRDefault="00E45AAF" w:rsidP="00BD69AA">
      <w:pPr>
        <w:pStyle w:val="Nadpis1"/>
        <w:jc w:val="center"/>
      </w:pPr>
    </w:p>
    <w:p w:rsidR="00E45AAF" w:rsidRPr="00F33C68" w:rsidRDefault="00E45AAF" w:rsidP="00BD69AA">
      <w:pPr>
        <w:pStyle w:val="Nadpis1"/>
        <w:jc w:val="center"/>
      </w:pPr>
    </w:p>
    <w:p w:rsidR="00BD69AA" w:rsidRPr="00F33C68" w:rsidRDefault="00BD69AA">
      <w:pPr>
        <w:jc w:val="both"/>
        <w:rPr>
          <w:b/>
          <w:bCs/>
          <w:color w:val="0000FF"/>
          <w:sz w:val="28"/>
          <w:szCs w:val="28"/>
        </w:rPr>
      </w:pPr>
    </w:p>
    <w:p w:rsidR="006C41DC" w:rsidRDefault="006C41DC">
      <w:pPr>
        <w:jc w:val="both"/>
        <w:rPr>
          <w:b/>
          <w:bCs/>
          <w:color w:val="0000FF"/>
          <w:sz w:val="28"/>
          <w:szCs w:val="28"/>
        </w:rPr>
      </w:pPr>
    </w:p>
    <w:p w:rsidR="00244AC7" w:rsidRDefault="00244AC7">
      <w:pPr>
        <w:jc w:val="both"/>
        <w:rPr>
          <w:b/>
          <w:bCs/>
          <w:color w:val="0000FF"/>
          <w:sz w:val="28"/>
          <w:szCs w:val="28"/>
        </w:rPr>
      </w:pPr>
    </w:p>
    <w:p w:rsidR="00F00F1F" w:rsidRPr="00F33C68" w:rsidRDefault="00F00F1F">
      <w:pPr>
        <w:jc w:val="both"/>
        <w:rPr>
          <w:color w:val="0000FF"/>
          <w:sz w:val="28"/>
          <w:szCs w:val="28"/>
        </w:rPr>
      </w:pPr>
      <w:r w:rsidRPr="00F33C68">
        <w:rPr>
          <w:b/>
          <w:bCs/>
          <w:color w:val="0000FF"/>
          <w:sz w:val="28"/>
          <w:szCs w:val="28"/>
        </w:rPr>
        <w:lastRenderedPageBreak/>
        <w:t>Úkol č. 4:</w:t>
      </w:r>
      <w:r w:rsidRPr="00F33C68">
        <w:rPr>
          <w:color w:val="0000FF"/>
          <w:sz w:val="28"/>
          <w:szCs w:val="28"/>
        </w:rPr>
        <w:t xml:space="preserve"> </w:t>
      </w:r>
      <w:r w:rsidRPr="00F33C68">
        <w:rPr>
          <w:color w:val="0000FF"/>
          <w:sz w:val="28"/>
          <w:szCs w:val="28"/>
        </w:rPr>
        <w:tab/>
      </w:r>
      <w:r w:rsidRPr="00F33C68">
        <w:rPr>
          <w:b/>
          <w:bCs/>
          <w:color w:val="0000FF"/>
          <w:sz w:val="28"/>
          <w:szCs w:val="28"/>
        </w:rPr>
        <w:t>Význam clonění při mikroskopování</w:t>
      </w:r>
    </w:p>
    <w:p w:rsidR="00F00F1F" w:rsidRPr="00F33C68" w:rsidRDefault="00F00F1F">
      <w:pPr>
        <w:pStyle w:val="Zkladntext3"/>
        <w:rPr>
          <w:sz w:val="24"/>
        </w:rPr>
      </w:pPr>
      <w:r w:rsidRPr="00F33C68">
        <w:rPr>
          <w:sz w:val="24"/>
        </w:rPr>
        <w:tab/>
        <w:t xml:space="preserve">Clony a vlákno žárovky mají být centrovány doprostřed zorného pole. Cloněním ovlivňujeme tři vlastnosti mikroskopického obrazu, které určují jeho kvalitu: </w:t>
      </w:r>
      <w:r w:rsidRPr="00F33C68">
        <w:rPr>
          <w:b/>
          <w:sz w:val="24"/>
        </w:rPr>
        <w:t>kontrast</w:t>
      </w:r>
      <w:r w:rsidRPr="00F33C68">
        <w:rPr>
          <w:sz w:val="24"/>
        </w:rPr>
        <w:t xml:space="preserve">, </w:t>
      </w:r>
      <w:r w:rsidRPr="00F33C68">
        <w:rPr>
          <w:b/>
          <w:sz w:val="24"/>
        </w:rPr>
        <w:t>hloubku ostrosti</w:t>
      </w:r>
      <w:r w:rsidRPr="00F33C68">
        <w:rPr>
          <w:sz w:val="24"/>
        </w:rPr>
        <w:t xml:space="preserve"> a </w:t>
      </w:r>
      <w:r w:rsidRPr="00F33C68">
        <w:rPr>
          <w:b/>
          <w:sz w:val="24"/>
        </w:rPr>
        <w:t>rozlišení podrobností</w:t>
      </w:r>
      <w:r w:rsidRPr="00F33C68">
        <w:rPr>
          <w:sz w:val="24"/>
        </w:rPr>
        <w:t xml:space="preserve">. Cloněním se nemá regulovat světelnost (jas), kterou regulujeme snížením proudu v lampě (regulátorem osvětlení) nebo pomocí matných filtrů. </w:t>
      </w:r>
      <w:r w:rsidRPr="00705984">
        <w:rPr>
          <w:b/>
          <w:sz w:val="24"/>
        </w:rPr>
        <w:t>Nejlepšího rozlišení dosáhneme, pokud apertura objektivu bude stejná s aperturou kondenzoru</w:t>
      </w:r>
      <w:r w:rsidRPr="00F33C68">
        <w:rPr>
          <w:sz w:val="24"/>
        </w:rPr>
        <w:t xml:space="preserve"> (</w:t>
      </w:r>
      <w:proofErr w:type="spellStart"/>
      <w:r w:rsidR="00103D0B" w:rsidRPr="00F33C68">
        <w:rPr>
          <w:sz w:val="24"/>
        </w:rPr>
        <w:t>N</w:t>
      </w:r>
      <w:r w:rsidRPr="00F33C68">
        <w:rPr>
          <w:sz w:val="24"/>
        </w:rPr>
        <w:t>A</w:t>
      </w:r>
      <w:r w:rsidRPr="00E959CB">
        <w:rPr>
          <w:sz w:val="24"/>
          <w:vertAlign w:val="subscript"/>
        </w:rPr>
        <w:t>obj</w:t>
      </w:r>
      <w:proofErr w:type="spellEnd"/>
      <w:r w:rsidR="00585C11" w:rsidRPr="00E959CB">
        <w:rPr>
          <w:sz w:val="24"/>
          <w:vertAlign w:val="subscript"/>
        </w:rPr>
        <w:t>.</w:t>
      </w:r>
      <w:r w:rsidRPr="00E959CB">
        <w:rPr>
          <w:sz w:val="24"/>
          <w:vertAlign w:val="subscript"/>
        </w:rPr>
        <w:t xml:space="preserve"> </w:t>
      </w:r>
      <w:r w:rsidRPr="00F33C68">
        <w:rPr>
          <w:sz w:val="24"/>
        </w:rPr>
        <w:t xml:space="preserve">= </w:t>
      </w:r>
      <w:proofErr w:type="spellStart"/>
      <w:r w:rsidR="00237228" w:rsidRPr="00F33C68">
        <w:rPr>
          <w:sz w:val="24"/>
        </w:rPr>
        <w:t>N</w:t>
      </w:r>
      <w:r w:rsidRPr="00F33C68">
        <w:rPr>
          <w:sz w:val="24"/>
        </w:rPr>
        <w:t>A</w:t>
      </w:r>
      <w:r w:rsidRPr="00E959CB">
        <w:rPr>
          <w:sz w:val="24"/>
          <w:vertAlign w:val="subscript"/>
        </w:rPr>
        <w:t>kond</w:t>
      </w:r>
      <w:proofErr w:type="spellEnd"/>
      <w:r w:rsidR="00585C11" w:rsidRPr="00E959CB">
        <w:rPr>
          <w:sz w:val="24"/>
          <w:vertAlign w:val="subscript"/>
        </w:rPr>
        <w:t>.</w:t>
      </w:r>
      <w:r w:rsidRPr="00E959CB">
        <w:rPr>
          <w:sz w:val="24"/>
          <w:vertAlign w:val="subscript"/>
        </w:rPr>
        <w:t xml:space="preserve">). </w:t>
      </w:r>
    </w:p>
    <w:p w:rsidR="007438A6" w:rsidRPr="00F33C68" w:rsidRDefault="007438A6">
      <w:pPr>
        <w:pStyle w:val="Zkladntext3"/>
        <w:rPr>
          <w:sz w:val="24"/>
        </w:rPr>
      </w:pPr>
    </w:p>
    <w:p w:rsidR="00F00F1F" w:rsidRPr="00F33C68" w:rsidRDefault="00F00F1F" w:rsidP="00237228">
      <w:pPr>
        <w:rPr>
          <w:b/>
          <w:sz w:val="28"/>
          <w:szCs w:val="28"/>
        </w:rPr>
      </w:pPr>
      <w:r w:rsidRPr="00F33C68">
        <w:rPr>
          <w:b/>
          <w:sz w:val="28"/>
          <w:szCs w:val="28"/>
          <w:u w:val="single"/>
        </w:rPr>
        <w:t>Postup k nastavení správné apertury kondenzoru pro jednotlivé objektivy:</w:t>
      </w:r>
    </w:p>
    <w:p w:rsidR="00F00F1F" w:rsidRPr="00F33C68" w:rsidRDefault="00F00F1F" w:rsidP="00C90DB8">
      <w:pPr>
        <w:ind w:left="708" w:hanging="708"/>
        <w:jc w:val="both"/>
      </w:pPr>
      <w:r w:rsidRPr="00F33C68">
        <w:rPr>
          <w:b/>
        </w:rPr>
        <w:t>1.</w:t>
      </w:r>
      <w:r w:rsidRPr="00F33C68">
        <w:t xml:space="preserve"> Objektivem 4x </w:t>
      </w:r>
      <w:r w:rsidR="00281721" w:rsidRPr="00F33C68">
        <w:t>(</w:t>
      </w:r>
      <w:r w:rsidRPr="00F33C68">
        <w:t>a poté 10x a 40x</w:t>
      </w:r>
      <w:r w:rsidR="00281721" w:rsidRPr="00F33C68">
        <w:t>)</w:t>
      </w:r>
      <w:r w:rsidRPr="00F33C68">
        <w:t xml:space="preserve"> zaostříme </w:t>
      </w:r>
      <w:r w:rsidRPr="00F33C68">
        <w:rPr>
          <w:b/>
          <w:bCs/>
        </w:rPr>
        <w:t>nebarvený objekt</w:t>
      </w:r>
      <w:r w:rsidRPr="00F33C68">
        <w:t xml:space="preserve"> v trvalém preparátu (</w:t>
      </w:r>
      <w:r w:rsidR="004F2B8E" w:rsidRPr="00F33C68">
        <w:rPr>
          <w:bCs/>
        </w:rPr>
        <w:t xml:space="preserve">preparát </w:t>
      </w:r>
      <w:r w:rsidR="004F2B8E" w:rsidRPr="00F33C68">
        <w:rPr>
          <w:b/>
          <w:bCs/>
        </w:rPr>
        <w:t>č. 3</w:t>
      </w:r>
      <w:r w:rsidR="00585C11" w:rsidRPr="00F33C68">
        <w:rPr>
          <w:b/>
          <w:bCs/>
        </w:rPr>
        <w:t xml:space="preserve"> -</w:t>
      </w:r>
      <w:r w:rsidR="00585C11" w:rsidRPr="00F33C68">
        <w:t xml:space="preserve"> krevní roztěr</w:t>
      </w:r>
      <w:r w:rsidR="004F2B8E" w:rsidRPr="00F33C68">
        <w:rPr>
          <w:bCs/>
        </w:rPr>
        <w:t>)</w:t>
      </w:r>
      <w:r w:rsidRPr="00F33C68">
        <w:t xml:space="preserve">. Aperturní clonu úplně uzavřeme. </w:t>
      </w:r>
    </w:p>
    <w:p w:rsidR="00F00F1F" w:rsidRPr="00F33C68" w:rsidRDefault="00F00F1F" w:rsidP="00C90DB8">
      <w:pPr>
        <w:ind w:left="708" w:hanging="708"/>
        <w:jc w:val="both"/>
      </w:pPr>
      <w:r w:rsidRPr="00F33C68">
        <w:rPr>
          <w:b/>
        </w:rPr>
        <w:t>2.</w:t>
      </w:r>
      <w:r w:rsidRPr="00F33C68">
        <w:t xml:space="preserve"> Vyjmeme pravý okulár a tubusem pozorujeme </w:t>
      </w:r>
      <w:r w:rsidRPr="00705984">
        <w:rPr>
          <w:b/>
        </w:rPr>
        <w:t>osvětlenou zadní čočku objektivu</w:t>
      </w:r>
      <w:r w:rsidRPr="00F33C68">
        <w:t>. Pohybujeme páčkou kondenzorové clony a pozorujeme pohybující se okraj clony v zadní čočce objektivu.</w:t>
      </w:r>
    </w:p>
    <w:p w:rsidR="00F00F1F" w:rsidRPr="00F33C68" w:rsidRDefault="00F00F1F" w:rsidP="00C90DB8">
      <w:pPr>
        <w:ind w:left="708" w:hanging="708"/>
        <w:jc w:val="both"/>
      </w:pPr>
      <w:r w:rsidRPr="00F33C68">
        <w:rPr>
          <w:b/>
        </w:rPr>
        <w:t>3.</w:t>
      </w:r>
      <w:r w:rsidRPr="00F33C68">
        <w:t xml:space="preserve"> Clonu otevřeme tak, aby se její okraj kryl s okrajem zadní čočky objektivu. Tím je dosaženo stejné apertury objektivu s kondenzorem a je splněna podmínka nejlepšího rozlišení. </w:t>
      </w:r>
    </w:p>
    <w:p w:rsidR="00F00F1F" w:rsidRPr="00F33C68" w:rsidRDefault="00F00F1F" w:rsidP="00C90DB8">
      <w:pPr>
        <w:pStyle w:val="Zkladntextodsazen2"/>
        <w:spacing w:after="0" w:line="240" w:lineRule="auto"/>
        <w:ind w:left="708" w:hanging="708"/>
        <w:jc w:val="both"/>
      </w:pPr>
      <w:r w:rsidRPr="00F33C68">
        <w:rPr>
          <w:b/>
        </w:rPr>
        <w:t>4.</w:t>
      </w:r>
      <w:r w:rsidRPr="00F33C68">
        <w:t xml:space="preserve"> Nasadíme zpět okulár a pozorujeme buňky při </w:t>
      </w:r>
      <w:proofErr w:type="spellStart"/>
      <w:r w:rsidR="00103D0B" w:rsidRPr="00F33C68">
        <w:t>N</w:t>
      </w:r>
      <w:r w:rsidRPr="00F33C68">
        <w:t>A</w:t>
      </w:r>
      <w:r w:rsidRPr="00E959CB">
        <w:rPr>
          <w:vertAlign w:val="subscript"/>
        </w:rPr>
        <w:t>obj</w:t>
      </w:r>
      <w:proofErr w:type="spellEnd"/>
      <w:r w:rsidRP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Pr="00E959CB">
        <w:rPr>
          <w:vertAlign w:val="subscript"/>
        </w:rPr>
        <w:t xml:space="preserve">. </w:t>
      </w:r>
      <w:r w:rsidRPr="00F33C68">
        <w:t xml:space="preserve">Intenzitu osvětlení upravíme regulátorem osvětlení. Nyní zkusíme pohybovat páčkou kondenzorové clony a pozorujeme buňky při různém zaclonění. Všimneme si zvýraznění kontur buněk při větším zaclonění a naopak "zmizení" objektu při nadměrném otevření clony. </w:t>
      </w:r>
    </w:p>
    <w:p w:rsidR="00891B42" w:rsidRPr="00F33C68" w:rsidRDefault="00891B42" w:rsidP="00891B42">
      <w:pPr>
        <w:pStyle w:val="Zkladntextodsazen2"/>
        <w:spacing w:after="0" w:line="240" w:lineRule="auto"/>
        <w:ind w:left="0" w:firstLine="708"/>
        <w:jc w:val="both"/>
      </w:pPr>
    </w:p>
    <w:p w:rsidR="004F2B8E" w:rsidRPr="00F33C68" w:rsidRDefault="00F00F1F" w:rsidP="004F2B8E">
      <w:pPr>
        <w:pStyle w:val="Zkladntextodsazen2"/>
        <w:spacing w:after="0" w:line="240" w:lineRule="auto"/>
        <w:ind w:left="0" w:firstLine="708"/>
        <w:jc w:val="both"/>
        <w:rPr>
          <w:b/>
          <w:bCs/>
        </w:rPr>
      </w:pPr>
      <w:r w:rsidRPr="00F33C68">
        <w:t xml:space="preserve">Totéž pozorování uskutečníme s </w:t>
      </w:r>
      <w:r w:rsidRPr="00F33C68">
        <w:rPr>
          <w:b/>
          <w:bCs/>
        </w:rPr>
        <w:t>barveným objektem</w:t>
      </w:r>
      <w:r w:rsidR="004F2B8E" w:rsidRPr="00F33C68">
        <w:rPr>
          <w:b/>
          <w:bCs/>
        </w:rPr>
        <w:t xml:space="preserve"> </w:t>
      </w:r>
      <w:r w:rsidR="004F2B8E" w:rsidRPr="00F33C68">
        <w:rPr>
          <w:bCs/>
        </w:rPr>
        <w:t xml:space="preserve">(preparát </w:t>
      </w:r>
      <w:r w:rsidR="004F2B8E" w:rsidRPr="00F33C68">
        <w:rPr>
          <w:b/>
          <w:bCs/>
        </w:rPr>
        <w:t>č. 4</w:t>
      </w:r>
      <w:r w:rsidR="00585C11" w:rsidRPr="00F33C68">
        <w:rPr>
          <w:b/>
          <w:bCs/>
        </w:rPr>
        <w:t xml:space="preserve">, </w:t>
      </w:r>
      <w:r w:rsidR="00585C11" w:rsidRPr="00F33C68">
        <w:rPr>
          <w:bCs/>
        </w:rPr>
        <w:t xml:space="preserve">případně </w:t>
      </w:r>
      <w:r w:rsidR="00585C11" w:rsidRPr="00F33C68">
        <w:rPr>
          <w:b/>
          <w:bCs/>
        </w:rPr>
        <w:t>č. 5</w:t>
      </w:r>
      <w:r w:rsidR="004F2B8E" w:rsidRPr="00F33C68">
        <w:rPr>
          <w:bCs/>
        </w:rPr>
        <w:t>)</w:t>
      </w:r>
      <w:r w:rsidR="00891B42" w:rsidRPr="00F33C68">
        <w:rPr>
          <w:bCs/>
        </w:rPr>
        <w:t>.</w:t>
      </w:r>
      <w:r w:rsidR="00891B42" w:rsidRPr="00F33C68">
        <w:rPr>
          <w:b/>
          <w:bCs/>
        </w:rPr>
        <w:t xml:space="preserve"> </w:t>
      </w:r>
      <w:r w:rsidR="00281721" w:rsidRPr="00F33C68">
        <w:rPr>
          <w:bCs/>
        </w:rPr>
        <w:t>O</w:t>
      </w:r>
      <w:r w:rsidRPr="00F33C68">
        <w:t>bjektiv</w:t>
      </w:r>
      <w:r w:rsidR="00281721" w:rsidRPr="00F33C68">
        <w:t xml:space="preserve">em </w:t>
      </w:r>
      <w:r w:rsidRPr="00F33C68">
        <w:t xml:space="preserve">10x pozorujeme řez </w:t>
      </w:r>
      <w:r w:rsidR="00585C11" w:rsidRPr="00F33C68">
        <w:t>prašníkem (příp</w:t>
      </w:r>
      <w:r w:rsidR="004B0C71" w:rsidRPr="00F33C68">
        <w:t>.</w:t>
      </w:r>
      <w:r w:rsidR="00585C11" w:rsidRPr="00F33C68">
        <w:t xml:space="preserve"> řez sliznicí)</w:t>
      </w:r>
      <w:r w:rsidRPr="00F33C68">
        <w:t>. Všimneme si vyniknutí artefaktů při větším zaclonění aperturní clony a toho, že barvený objekt snáší více světla než objekt nezbarvený.</w:t>
      </w:r>
      <w:r w:rsidRPr="00F33C68">
        <w:rPr>
          <w:b/>
          <w:bCs/>
        </w:rPr>
        <w:t xml:space="preserve"> </w:t>
      </w:r>
    </w:p>
    <w:p w:rsidR="00E45AAF" w:rsidRPr="00F33C68" w:rsidRDefault="00E45AAF" w:rsidP="004F2B8E">
      <w:pPr>
        <w:pStyle w:val="Zkladntextodsazen2"/>
        <w:spacing w:after="0" w:line="240" w:lineRule="auto"/>
        <w:ind w:left="0" w:firstLine="708"/>
        <w:jc w:val="both"/>
        <w:rPr>
          <w:sz w:val="22"/>
          <w:szCs w:val="22"/>
        </w:rPr>
      </w:pPr>
    </w:p>
    <w:p w:rsidR="004F2B8E" w:rsidRPr="00F33C68" w:rsidRDefault="00DC270C" w:rsidP="004F2B8E">
      <w:pPr>
        <w:autoSpaceDE w:val="0"/>
        <w:autoSpaceDN w:val="0"/>
        <w:adjustRightInd w:val="0"/>
        <w:ind w:left="720" w:hanging="36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36736" behindDoc="0" locked="0" layoutInCell="1" allowOverlap="1" wp14:anchorId="2AFA2D02" wp14:editId="5A9D7839">
                <wp:simplePos x="0" y="0"/>
                <wp:positionH relativeFrom="column">
                  <wp:posOffset>4000500</wp:posOffset>
                </wp:positionH>
                <wp:positionV relativeFrom="paragraph">
                  <wp:posOffset>490855</wp:posOffset>
                </wp:positionV>
                <wp:extent cx="1336040" cy="1233170"/>
                <wp:effectExtent l="0" t="0" r="0"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4F2B8E" w:rsidRDefault="00D87F23" w:rsidP="004F2B8E">
                            <w:pPr>
                              <w:rPr>
                                <w:sz w:val="22"/>
                                <w:szCs w:val="22"/>
                              </w:rPr>
                            </w:pPr>
                            <w:r w:rsidRPr="004F2B8E">
                              <w:rPr>
                                <w:sz w:val="22"/>
                                <w:szCs w:val="22"/>
                              </w:rPr>
                              <w:t>správné nastavení</w:t>
                            </w:r>
                          </w:p>
                          <w:p w:rsidR="00D87F23" w:rsidRPr="004F2B8E" w:rsidRDefault="00D87F23" w:rsidP="004F2B8E">
                            <w:pPr>
                              <w:rPr>
                                <w:sz w:val="22"/>
                                <w:szCs w:val="22"/>
                              </w:rPr>
                            </w:pPr>
                            <w:r w:rsidRPr="004F2B8E">
                              <w:rPr>
                                <w:sz w:val="22"/>
                                <w:szCs w:val="22"/>
                              </w:rPr>
                              <w:t>aperturní clony</w:t>
                            </w:r>
                          </w:p>
                          <w:p w:rsidR="00D87F23" w:rsidRPr="004F2B8E" w:rsidRDefault="00D87F23" w:rsidP="004F2B8E">
                            <w:pPr>
                              <w:rPr>
                                <w:sz w:val="22"/>
                                <w:szCs w:val="22"/>
                              </w:rPr>
                            </w:pPr>
                            <w:r w:rsidRPr="004F2B8E">
                              <w:rPr>
                                <w:sz w:val="22"/>
                                <w:szCs w:val="22"/>
                              </w:rPr>
                              <w:t>(2/3 průměru)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2D02" id="Text Box 16" o:spid="_x0000_s1030" type="#_x0000_t202" style="position:absolute;left:0;text-align:left;margin-left:315pt;margin-top:38.65pt;width:105.2pt;height:9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BB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" filled="f" stroked="f">
                <v:textbox>
                  <w:txbxContent>
                    <w:p w:rsidR="00D87F23" w:rsidRPr="004F2B8E" w:rsidRDefault="00D87F23" w:rsidP="004F2B8E">
                      <w:pPr>
                        <w:rPr>
                          <w:sz w:val="22"/>
                          <w:szCs w:val="22"/>
                        </w:rPr>
                      </w:pPr>
                      <w:r w:rsidRPr="004F2B8E">
                        <w:rPr>
                          <w:sz w:val="22"/>
                          <w:szCs w:val="22"/>
                        </w:rPr>
                        <w:t>správné nastavení</w:t>
                      </w:r>
                    </w:p>
                    <w:p w:rsidR="00D87F23" w:rsidRPr="004F2B8E" w:rsidRDefault="00D87F23" w:rsidP="004F2B8E">
                      <w:pPr>
                        <w:rPr>
                          <w:sz w:val="22"/>
                          <w:szCs w:val="22"/>
                        </w:rPr>
                      </w:pPr>
                      <w:r w:rsidRPr="004F2B8E">
                        <w:rPr>
                          <w:sz w:val="22"/>
                          <w:szCs w:val="22"/>
                        </w:rPr>
                        <w:t>aperturní clony</w:t>
                      </w:r>
                    </w:p>
                    <w:p w:rsidR="00D87F23" w:rsidRPr="004F2B8E" w:rsidRDefault="00D87F23" w:rsidP="004F2B8E">
                      <w:pPr>
                        <w:rPr>
                          <w:sz w:val="22"/>
                          <w:szCs w:val="22"/>
                        </w:rPr>
                      </w:pPr>
                      <w:r w:rsidRPr="004F2B8E">
                        <w:rPr>
                          <w:sz w:val="22"/>
                          <w:szCs w:val="22"/>
                        </w:rPr>
                        <w:t>(2/3 průměru)</w:t>
                      </w:r>
                    </w:p>
                  </w:txbxContent>
                </v:textbox>
              </v:shape>
            </w:pict>
          </mc:Fallback>
        </mc:AlternateContent>
      </w:r>
      <w:r>
        <w:rPr>
          <w:rFonts w:eastAsia="Arial Unicode MS"/>
          <w:noProof/>
          <w:sz w:val="22"/>
          <w:szCs w:val="22"/>
        </w:rPr>
        <mc:AlternateContent>
          <mc:Choice Requires="wps">
            <w:drawing>
              <wp:anchor distT="0" distB="0" distL="114300" distR="114300" simplePos="0" relativeHeight="251637760" behindDoc="0" locked="0" layoutInCell="1" allowOverlap="1" wp14:anchorId="6619FC05" wp14:editId="0DE63971">
                <wp:simplePos x="0" y="0"/>
                <wp:positionH relativeFrom="column">
                  <wp:posOffset>3684270</wp:posOffset>
                </wp:positionH>
                <wp:positionV relativeFrom="paragraph">
                  <wp:posOffset>792480</wp:posOffset>
                </wp:positionV>
                <wp:extent cx="342900" cy="0"/>
                <wp:effectExtent l="26670" t="68580" r="20955" b="6477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4942" id="Line 17"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62.4pt" to="317.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" strokecolor="red" strokeweight="2pt">
                <v:stroke endarrow="block"/>
              </v:line>
            </w:pict>
          </mc:Fallback>
        </mc:AlternateContent>
      </w:r>
      <w:r>
        <w:rPr>
          <w:rFonts w:eastAsia="Arial Unicode MS"/>
          <w:noProof/>
          <w:sz w:val="22"/>
          <w:szCs w:val="22"/>
        </w:rPr>
        <w:drawing>
          <wp:inline distT="0" distB="0" distL="0" distR="0" wp14:anchorId="54364D8F" wp14:editId="424A58EA">
            <wp:extent cx="1857375" cy="1228725"/>
            <wp:effectExtent l="0" t="0" r="9525" b="9525"/>
            <wp:docPr id="6" name="obrázek 6" descr="clona_různé rozevření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na_různé rozevření_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4F2B8E" w:rsidRPr="00F33C68" w:rsidRDefault="004F2B8E" w:rsidP="004F2B8E">
      <w:pPr>
        <w:autoSpaceDE w:val="0"/>
        <w:autoSpaceDN w:val="0"/>
        <w:adjustRightInd w:val="0"/>
        <w:ind w:left="720" w:hanging="360"/>
        <w:jc w:val="center"/>
        <w:rPr>
          <w:rFonts w:eastAsia="Arial Unicode MS"/>
          <w:b/>
        </w:rPr>
      </w:pPr>
    </w:p>
    <w:p w:rsidR="004F2B8E" w:rsidRPr="00F33C68" w:rsidRDefault="004F2B8E" w:rsidP="004F2B8E">
      <w:pPr>
        <w:autoSpaceDE w:val="0"/>
        <w:autoSpaceDN w:val="0"/>
        <w:adjustRightInd w:val="0"/>
        <w:ind w:left="720" w:hanging="360"/>
        <w:jc w:val="center"/>
        <w:rPr>
          <w:rFonts w:eastAsia="Arial Unicode MS"/>
          <w:b/>
        </w:rPr>
      </w:pPr>
      <w:r w:rsidRPr="00F33C68">
        <w:rPr>
          <w:rFonts w:eastAsia="Arial Unicode MS"/>
          <w:b/>
        </w:rPr>
        <w:t>Různé nastavení aperturní clony kondenzoru</w:t>
      </w:r>
    </w:p>
    <w:p w:rsidR="004F2B8E" w:rsidRPr="00F33C68" w:rsidRDefault="004F2B8E" w:rsidP="004F2B8E">
      <w:pPr>
        <w:pStyle w:val="Zkladntext"/>
        <w:ind w:left="2124" w:firstLine="396"/>
        <w:rPr>
          <w:b/>
          <w:caps/>
          <w:sz w:val="18"/>
          <w:szCs w:val="18"/>
        </w:rPr>
      </w:pPr>
      <w:r w:rsidRPr="00F33C68">
        <w:rPr>
          <w:bCs/>
          <w:sz w:val="20"/>
          <w:szCs w:val="22"/>
        </w:rPr>
        <w:t xml:space="preserve">         </w:t>
      </w:r>
      <w:r w:rsidRPr="00F33C68">
        <w:rPr>
          <w:bCs/>
          <w:sz w:val="18"/>
          <w:szCs w:val="18"/>
        </w:rPr>
        <w:t xml:space="preserve">(obr. Metodická příručka </w:t>
      </w:r>
      <w:proofErr w:type="spellStart"/>
      <w:r w:rsidRPr="00F33C68">
        <w:rPr>
          <w:bCs/>
          <w:sz w:val="18"/>
          <w:szCs w:val="18"/>
        </w:rPr>
        <w:t>Olympus</w:t>
      </w:r>
      <w:proofErr w:type="spellEnd"/>
      <w:r w:rsidRPr="00F33C68">
        <w:rPr>
          <w:bCs/>
          <w:sz w:val="18"/>
          <w:szCs w:val="18"/>
        </w:rPr>
        <w:t>)</w:t>
      </w:r>
    </w:p>
    <w:p w:rsidR="00F00F1F" w:rsidRPr="00F33C68" w:rsidRDefault="00F00F1F">
      <w:pPr>
        <w:jc w:val="both"/>
      </w:pPr>
    </w:p>
    <w:p w:rsidR="00F00F1F" w:rsidRPr="00F33C68" w:rsidRDefault="00D24D94">
      <w:pPr>
        <w:pStyle w:val="Zkladntextodsazen2"/>
        <w:spacing w:after="0" w:line="240" w:lineRule="auto"/>
        <w:ind w:left="0"/>
        <w:jc w:val="both"/>
        <w:rPr>
          <w:u w:val="single"/>
        </w:rPr>
      </w:pPr>
      <w:r>
        <w:rPr>
          <w:u w:val="single"/>
        </w:rPr>
        <w:t>Nastavení clony v praxi</w:t>
      </w:r>
      <w:r w:rsidR="00F00F1F" w:rsidRPr="00F33C68">
        <w:rPr>
          <w:u w:val="single"/>
        </w:rPr>
        <w:t xml:space="preserve">: </w:t>
      </w:r>
    </w:p>
    <w:p w:rsidR="00F00F1F" w:rsidRPr="00F33C68" w:rsidRDefault="00F00F1F" w:rsidP="00237228">
      <w:pPr>
        <w:pStyle w:val="Zkladntextodsazen2"/>
        <w:spacing w:after="0" w:line="240" w:lineRule="auto"/>
        <w:ind w:left="0" w:firstLine="708"/>
        <w:jc w:val="both"/>
      </w:pPr>
      <w:r w:rsidRPr="00F33C68">
        <w:rPr>
          <w:b/>
        </w:rPr>
        <w:t>V praxi cloníme vždy o trochu víc</w:t>
      </w:r>
      <w:r w:rsidRPr="00F33C68">
        <w:t xml:space="preserve"> než </w:t>
      </w:r>
      <w:proofErr w:type="spellStart"/>
      <w:r w:rsidR="00103D0B" w:rsidRPr="00F33C68">
        <w:t>N</w:t>
      </w:r>
      <w:r w:rsidRPr="00F33C68">
        <w:t>A</w:t>
      </w:r>
      <w:r w:rsidRPr="00E959CB">
        <w:rPr>
          <w:vertAlign w:val="subscript"/>
        </w:rPr>
        <w:t>obj</w:t>
      </w:r>
      <w:proofErr w:type="spellEnd"/>
      <w:r w:rsid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00E959CB">
        <w:rPr>
          <w:vertAlign w:val="subscript"/>
        </w:rPr>
        <w:t>.</w:t>
      </w:r>
      <w:r w:rsidRPr="00F33C68">
        <w:t xml:space="preserve"> (otevření clony nejčastěji na 70-80 %</w:t>
      </w:r>
      <w:r w:rsidR="00DD5230">
        <w:t xml:space="preserve"> - viz obr. výše</w:t>
      </w:r>
      <w:r w:rsidRPr="00F33C68">
        <w:t xml:space="preserve">), abychom získali kontrastnější obraz. Nemá se ale překročit mez, kdy průměr otvoru clonky odpovídá 1/3 průměru zadní čočky objektivu. Při větším clonění vznikají optické </w:t>
      </w:r>
      <w:r w:rsidRPr="00E64187">
        <w:rPr>
          <w:b/>
        </w:rPr>
        <w:t>artefakty</w:t>
      </w:r>
      <w:r w:rsidRPr="00F33C68">
        <w:t xml:space="preserve"> (např. světlé lemy kolem struktur, které jsou výsledkem výsledem ohybu světla, a jsou zobrazeny nečistoty v různých výškách média).</w:t>
      </w:r>
    </w:p>
    <w:p w:rsidR="00F00F1F" w:rsidRPr="00F33C68" w:rsidRDefault="00F00F1F">
      <w:pPr>
        <w:pStyle w:val="Zkladntextodsazen2"/>
        <w:spacing w:after="0" w:line="240" w:lineRule="auto"/>
        <w:ind w:left="0" w:firstLine="708"/>
        <w:jc w:val="both"/>
      </w:pPr>
      <w:r w:rsidRPr="00F33C68">
        <w:rPr>
          <w:b/>
          <w:bCs/>
        </w:rPr>
        <w:t>Nadměrné přiclonění</w:t>
      </w:r>
      <w:r w:rsidRPr="00F33C68">
        <w:t xml:space="preserve"> způsobuje zúžení světelného kužele vytvořeného kondenzorem; to snižuje číselnou aperturu kondenzoru i objektivu, a tím se zhoršuje rozlišovací schopnost, hloubka ostrosti se přitom zvětšuje.</w:t>
      </w:r>
    </w:p>
    <w:p w:rsidR="00F00F1F" w:rsidRPr="00F33C68" w:rsidRDefault="00F00F1F">
      <w:pPr>
        <w:ind w:firstLine="708"/>
        <w:jc w:val="both"/>
      </w:pPr>
      <w:r w:rsidRPr="00F33C68">
        <w:rPr>
          <w:b/>
          <w:bCs/>
        </w:rPr>
        <w:t>Nedostatečné přiclonění</w:t>
      </w:r>
      <w:r w:rsidRPr="00F33C68">
        <w:t xml:space="preserve"> způsobuje přesvětlení objektu, čímž se zmenšuje kontrast obrazu a zmenšuje </w:t>
      </w:r>
      <w:r w:rsidR="001059AA" w:rsidRPr="00F33C68">
        <w:t xml:space="preserve">se </w:t>
      </w:r>
      <w:r w:rsidRPr="00F33C68">
        <w:t>hloubka ostrosti. Přesvětlený objekt může být pro pozorovatele neviditelný.</w:t>
      </w:r>
    </w:p>
    <w:p w:rsidR="001059AA" w:rsidRPr="00F33C68" w:rsidRDefault="001059AA">
      <w:pPr>
        <w:ind w:firstLine="708"/>
        <w:jc w:val="both"/>
      </w:pPr>
    </w:p>
    <w:p w:rsidR="00F00F1F" w:rsidRPr="00F33C68" w:rsidRDefault="00F00F1F">
      <w:pPr>
        <w:ind w:firstLine="708"/>
        <w:jc w:val="both"/>
        <w:rPr>
          <w:b/>
          <w:color w:val="FF0000"/>
        </w:rPr>
      </w:pPr>
      <w:r w:rsidRPr="00F33C68">
        <w:rPr>
          <w:b/>
          <w:color w:val="FF0000"/>
        </w:rPr>
        <w:t>Pro každý objektiv upravujeme aperturu kondenzoru zvlášť.</w:t>
      </w:r>
    </w:p>
    <w:p w:rsidR="00F00F1F" w:rsidRPr="00F33C68" w:rsidRDefault="00F00F1F">
      <w:pPr>
        <w:ind w:firstLine="708"/>
        <w:jc w:val="both"/>
      </w:pPr>
    </w:p>
    <w:p w:rsidR="001059AA" w:rsidRPr="00F33C68" w:rsidRDefault="001059AA" w:rsidP="001059AA">
      <w:pPr>
        <w:ind w:firstLine="708"/>
        <w:rPr>
          <w:b/>
          <w:bCs/>
          <w:sz w:val="22"/>
          <w:szCs w:val="22"/>
        </w:rPr>
      </w:pPr>
      <w:r w:rsidRPr="00F33C68">
        <w:rPr>
          <w:b/>
          <w:bCs/>
          <w:sz w:val="22"/>
          <w:szCs w:val="22"/>
        </w:rPr>
        <w:t>Parametry mikroskopického obrazu v závislosti na otevření aperturní clony:</w:t>
      </w:r>
    </w:p>
    <w:p w:rsidR="001059AA" w:rsidRPr="00F33C68" w:rsidRDefault="001059AA" w:rsidP="001059AA">
      <w:pPr>
        <w:rPr>
          <w:b/>
          <w:bCs/>
          <w:sz w:val="22"/>
          <w:szCs w:val="22"/>
        </w:rPr>
      </w:pPr>
    </w:p>
    <w:tbl>
      <w:tblPr>
        <w:tblW w:w="3603" w:type="pct"/>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top w:w="60" w:type="dxa"/>
          <w:left w:w="60" w:type="dxa"/>
          <w:bottom w:w="60" w:type="dxa"/>
          <w:right w:w="60" w:type="dxa"/>
        </w:tblCellMar>
        <w:tblLook w:val="0000" w:firstRow="0" w:lastRow="0" w:firstColumn="0" w:lastColumn="0" w:noHBand="0" w:noVBand="0"/>
      </w:tblPr>
      <w:tblGrid>
        <w:gridCol w:w="1967"/>
        <w:gridCol w:w="1059"/>
        <w:gridCol w:w="996"/>
        <w:gridCol w:w="1107"/>
        <w:gridCol w:w="995"/>
      </w:tblGrid>
      <w:tr w:rsidR="001059AA" w:rsidRPr="00F33C68" w:rsidTr="00634A5E">
        <w:trPr>
          <w:tblCellSpacing w:w="0" w:type="dxa"/>
          <w:jc w:val="center"/>
        </w:trPr>
        <w:tc>
          <w:tcPr>
            <w:tcW w:w="1606" w:type="pct"/>
            <w:tcBorders>
              <w:top w:val="single" w:sz="2" w:space="0" w:color="auto"/>
              <w:bottom w:val="single" w:sz="18" w:space="0" w:color="auto"/>
            </w:tcBorders>
            <w:shd w:val="clear" w:color="auto" w:fill="EAF1DD"/>
            <w:vAlign w:val="center"/>
          </w:tcPr>
          <w:p w:rsidR="001059AA" w:rsidRPr="00F33C68" w:rsidRDefault="001059AA" w:rsidP="001059AA">
            <w:pPr>
              <w:rPr>
                <w:b/>
                <w:bCs/>
                <w:sz w:val="22"/>
                <w:szCs w:val="22"/>
              </w:rPr>
            </w:pPr>
            <w:r w:rsidRPr="00F33C68">
              <w:rPr>
                <w:b/>
                <w:bCs/>
                <w:sz w:val="22"/>
                <w:szCs w:val="22"/>
              </w:rPr>
              <w:t>Aperturní clona kondenzoru</w:t>
            </w:r>
          </w:p>
        </w:tc>
        <w:tc>
          <w:tcPr>
            <w:tcW w:w="865" w:type="pct"/>
            <w:tcBorders>
              <w:top w:val="single" w:sz="2" w:space="0" w:color="auto"/>
              <w:left w:val="single" w:sz="18"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Kontrast</w:t>
            </w:r>
          </w:p>
        </w:tc>
        <w:tc>
          <w:tcPr>
            <w:tcW w:w="813" w:type="pct"/>
            <w:tcBorders>
              <w:top w:val="single" w:sz="2" w:space="0" w:color="auto"/>
              <w:bottom w:val="single" w:sz="18" w:space="0" w:color="auto"/>
            </w:tcBorders>
            <w:shd w:val="clear" w:color="auto" w:fill="EAF1DD"/>
            <w:noWrap/>
            <w:vAlign w:val="center"/>
          </w:tcPr>
          <w:p w:rsidR="001059AA" w:rsidRPr="00F33C68" w:rsidRDefault="001059AA" w:rsidP="001059AA">
            <w:pPr>
              <w:rPr>
                <w:sz w:val="22"/>
                <w:szCs w:val="22"/>
              </w:rPr>
            </w:pPr>
            <w:r w:rsidRPr="00F33C68">
              <w:rPr>
                <w:b/>
                <w:bCs/>
                <w:sz w:val="22"/>
                <w:szCs w:val="22"/>
              </w:rPr>
              <w:t>Hloubka ostrosti</w:t>
            </w:r>
          </w:p>
        </w:tc>
        <w:tc>
          <w:tcPr>
            <w:tcW w:w="904"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Rozlišení</w:t>
            </w:r>
          </w:p>
        </w:tc>
        <w:tc>
          <w:tcPr>
            <w:tcW w:w="812"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Jas</w:t>
            </w:r>
          </w:p>
        </w:tc>
      </w:tr>
      <w:tr w:rsidR="001059AA" w:rsidRPr="00F33C68">
        <w:trPr>
          <w:tblCellSpacing w:w="0" w:type="dxa"/>
          <w:jc w:val="center"/>
        </w:trPr>
        <w:tc>
          <w:tcPr>
            <w:tcW w:w="1606" w:type="pct"/>
            <w:tcBorders>
              <w:top w:val="single" w:sz="18" w:space="0" w:color="auto"/>
              <w:bottom w:val="single" w:sz="6" w:space="0" w:color="auto"/>
            </w:tcBorders>
            <w:shd w:val="clear" w:color="auto" w:fill="F3F3F3"/>
            <w:noWrap/>
            <w:vAlign w:val="center"/>
          </w:tcPr>
          <w:p w:rsidR="001059AA" w:rsidRPr="00F33C68" w:rsidRDefault="001059AA" w:rsidP="001059AA">
            <w:pPr>
              <w:rPr>
                <w:sz w:val="22"/>
                <w:szCs w:val="22"/>
              </w:rPr>
            </w:pPr>
            <w:r w:rsidRPr="00F33C68">
              <w:rPr>
                <w:b/>
                <w:bCs/>
                <w:sz w:val="22"/>
                <w:szCs w:val="22"/>
              </w:rPr>
              <w:t>zcela otevřená</w:t>
            </w:r>
          </w:p>
        </w:tc>
        <w:tc>
          <w:tcPr>
            <w:tcW w:w="865" w:type="pct"/>
            <w:tcBorders>
              <w:top w:val="single" w:sz="18" w:space="0" w:color="auto"/>
              <w:left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c>
          <w:tcPr>
            <w:tcW w:w="813"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malá</w:t>
            </w:r>
          </w:p>
        </w:tc>
        <w:tc>
          <w:tcPr>
            <w:tcW w:w="904"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velké</w:t>
            </w:r>
          </w:p>
        </w:tc>
        <w:tc>
          <w:tcPr>
            <w:tcW w:w="812"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r>
      <w:tr w:rsidR="001059AA" w:rsidRPr="00F33C68">
        <w:trPr>
          <w:tblCellSpacing w:w="0" w:type="dxa"/>
          <w:jc w:val="center"/>
        </w:trPr>
        <w:tc>
          <w:tcPr>
            <w:tcW w:w="1606" w:type="pct"/>
            <w:tcBorders>
              <w:top w:val="single" w:sz="6" w:space="0" w:color="auto"/>
              <w:bottom w:val="single" w:sz="2" w:space="0" w:color="auto"/>
            </w:tcBorders>
            <w:shd w:val="clear" w:color="auto" w:fill="F3F3F3"/>
            <w:noWrap/>
            <w:vAlign w:val="center"/>
          </w:tcPr>
          <w:p w:rsidR="001059AA" w:rsidRPr="00F33C68" w:rsidRDefault="001059AA" w:rsidP="004E02A4">
            <w:pPr>
              <w:rPr>
                <w:sz w:val="22"/>
                <w:szCs w:val="22"/>
              </w:rPr>
            </w:pPr>
            <w:r w:rsidRPr="00F33C68">
              <w:rPr>
                <w:b/>
                <w:bCs/>
                <w:sz w:val="22"/>
                <w:szCs w:val="22"/>
              </w:rPr>
              <w:t>zcela za</w:t>
            </w:r>
            <w:r w:rsidR="004E02A4" w:rsidRPr="00F33C68">
              <w:rPr>
                <w:b/>
                <w:bCs/>
                <w:sz w:val="22"/>
                <w:szCs w:val="22"/>
              </w:rPr>
              <w:t>vřená</w:t>
            </w:r>
          </w:p>
        </w:tc>
        <w:tc>
          <w:tcPr>
            <w:tcW w:w="865" w:type="pct"/>
            <w:tcBorders>
              <w:left w:val="single" w:sz="18" w:space="0" w:color="auto"/>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c>
          <w:tcPr>
            <w:tcW w:w="813"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velká</w:t>
            </w:r>
          </w:p>
        </w:tc>
        <w:tc>
          <w:tcPr>
            <w:tcW w:w="904"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malé</w:t>
            </w:r>
          </w:p>
        </w:tc>
        <w:tc>
          <w:tcPr>
            <w:tcW w:w="812"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r>
    </w:tbl>
    <w:p w:rsidR="001059AA" w:rsidRPr="00F33C68" w:rsidRDefault="001059AA" w:rsidP="001059AA">
      <w:pPr>
        <w:rPr>
          <w:sz w:val="22"/>
          <w:szCs w:val="22"/>
        </w:rPr>
      </w:pPr>
    </w:p>
    <w:p w:rsidR="004F35DC" w:rsidRPr="00F33C68" w:rsidRDefault="004F35DC" w:rsidP="004F35DC">
      <w:pPr>
        <w:pStyle w:val="Nadpis1"/>
        <w:spacing w:line="276" w:lineRule="auto"/>
        <w:ind w:firstLine="708"/>
        <w:jc w:val="both"/>
      </w:pPr>
      <w:r w:rsidRPr="00F33C68">
        <w:t>Parametry kvalitního mikroskopického obrazu:</w:t>
      </w:r>
    </w:p>
    <w:p w:rsidR="004F35DC" w:rsidRPr="00F33C68" w:rsidRDefault="004F35DC" w:rsidP="004F35DC">
      <w:pPr>
        <w:spacing w:line="276" w:lineRule="auto"/>
        <w:ind w:firstLine="709"/>
        <w:jc w:val="both"/>
        <w:rPr>
          <w:bCs/>
        </w:rPr>
      </w:pPr>
      <w:r w:rsidRPr="00F33C68">
        <w:rPr>
          <w:bCs/>
        </w:rPr>
        <w:t>- zorné pole je jasné, rovnoměrně osvětlené;</w:t>
      </w:r>
    </w:p>
    <w:p w:rsidR="004F35DC" w:rsidRPr="00F33C68" w:rsidRDefault="004F35DC" w:rsidP="004F35DC">
      <w:pPr>
        <w:spacing w:line="276" w:lineRule="auto"/>
        <w:ind w:firstLine="709"/>
        <w:jc w:val="both"/>
        <w:rPr>
          <w:bCs/>
        </w:rPr>
      </w:pPr>
      <w:r w:rsidRPr="00F33C68">
        <w:rPr>
          <w:bCs/>
        </w:rPr>
        <w:t>- zobrazené objekty mají ostré struktury a jsou dobře rozlišitelné;</w:t>
      </w:r>
    </w:p>
    <w:p w:rsidR="004F35DC" w:rsidRPr="00F33C68" w:rsidRDefault="004F35DC" w:rsidP="004F35DC">
      <w:pPr>
        <w:spacing w:line="276" w:lineRule="auto"/>
        <w:ind w:firstLine="709"/>
        <w:jc w:val="both"/>
        <w:rPr>
          <w:bCs/>
        </w:rPr>
      </w:pPr>
      <w:r w:rsidRPr="00F33C68">
        <w:rPr>
          <w:bCs/>
        </w:rPr>
        <w:t>- preparát neobsahuje artefakty.</w:t>
      </w:r>
    </w:p>
    <w:p w:rsidR="004F2B8E" w:rsidRPr="00F33C68" w:rsidRDefault="004F2B8E" w:rsidP="004F2B8E">
      <w:pPr>
        <w:autoSpaceDE w:val="0"/>
        <w:autoSpaceDN w:val="0"/>
        <w:adjustRightInd w:val="0"/>
        <w:jc w:val="both"/>
        <w:rPr>
          <w:rFonts w:eastAsia="Arial Unicode MS"/>
          <w:sz w:val="22"/>
          <w:szCs w:val="22"/>
        </w:rPr>
      </w:pPr>
    </w:p>
    <w:p w:rsidR="004F2B8E" w:rsidRPr="00F33C68" w:rsidRDefault="00E45AAF" w:rsidP="00E45AAF">
      <w:pPr>
        <w:jc w:val="center"/>
        <w:rPr>
          <w:b/>
          <w:bCs/>
          <w:color w:val="0000FF"/>
        </w:rPr>
      </w:pPr>
      <w:r w:rsidRPr="00F33C68">
        <w:rPr>
          <w:b/>
          <w:bCs/>
          <w:color w:val="0000FF"/>
        </w:rPr>
        <w:t xml:space="preserve">MÁME  NA  </w:t>
      </w:r>
      <w:r w:rsidR="00C7466E" w:rsidRPr="00F33C68">
        <w:rPr>
          <w:b/>
          <w:bCs/>
          <w:color w:val="0000FF"/>
        </w:rPr>
        <w:t>PAM</w:t>
      </w:r>
      <w:r w:rsidRPr="00F33C68">
        <w:rPr>
          <w:b/>
          <w:bCs/>
          <w:color w:val="0000FF"/>
        </w:rPr>
        <w:t>ĚTI</w:t>
      </w:r>
      <w:r w:rsidR="00227CCC">
        <w:rPr>
          <w:b/>
          <w:bCs/>
          <w:color w:val="0000FF"/>
        </w:rPr>
        <w:t>, že</w:t>
      </w:r>
      <w:r w:rsidRPr="00F33C68">
        <w:rPr>
          <w:b/>
          <w:bCs/>
          <w:color w:val="0000FF"/>
        </w:rPr>
        <w:t>:</w:t>
      </w:r>
    </w:p>
    <w:p w:rsidR="00E45AAF" w:rsidRPr="00F33C68" w:rsidRDefault="00E45AAF" w:rsidP="00E45AAF">
      <w:pPr>
        <w:jc w:val="center"/>
        <w:rPr>
          <w:b/>
          <w:bCs/>
          <w:color w:val="0000FF"/>
        </w:rPr>
      </w:pPr>
    </w:p>
    <w:p w:rsidR="00227CCC" w:rsidRDefault="001059AA" w:rsidP="00227CCC">
      <w:pPr>
        <w:spacing w:line="276" w:lineRule="auto"/>
        <w:jc w:val="center"/>
        <w:rPr>
          <w:b/>
          <w:bCs/>
          <w:color w:val="0000FF"/>
          <w:sz w:val="28"/>
          <w:szCs w:val="28"/>
        </w:rPr>
      </w:pPr>
      <w:r w:rsidRPr="00227CCC">
        <w:rPr>
          <w:b/>
          <w:bCs/>
          <w:color w:val="0000FF"/>
          <w:sz w:val="28"/>
          <w:szCs w:val="28"/>
        </w:rPr>
        <w:t xml:space="preserve">Kvalitní obraz je vždy kompromisem mezi kontrastem, rozlišením </w:t>
      </w:r>
    </w:p>
    <w:p w:rsidR="001059AA" w:rsidRPr="00227CCC" w:rsidRDefault="001059AA" w:rsidP="00227CCC">
      <w:pPr>
        <w:spacing w:line="276" w:lineRule="auto"/>
        <w:jc w:val="center"/>
        <w:rPr>
          <w:b/>
          <w:bCs/>
          <w:color w:val="0000FF"/>
          <w:sz w:val="28"/>
          <w:szCs w:val="28"/>
        </w:rPr>
      </w:pPr>
      <w:r w:rsidRPr="00227CCC">
        <w:rPr>
          <w:b/>
          <w:bCs/>
          <w:color w:val="0000FF"/>
          <w:sz w:val="28"/>
          <w:szCs w:val="28"/>
        </w:rPr>
        <w:t>a hloubkou ostrosti.</w:t>
      </w:r>
    </w:p>
    <w:p w:rsidR="00E45AAF" w:rsidRPr="00F33C68" w:rsidRDefault="00E45AAF" w:rsidP="00E45AAF">
      <w:pPr>
        <w:spacing w:line="276" w:lineRule="auto"/>
        <w:rPr>
          <w:b/>
          <w:bCs/>
          <w:color w:val="0000FF"/>
        </w:rPr>
      </w:pPr>
    </w:p>
    <w:p w:rsidR="00C7466E" w:rsidRPr="00F33C68" w:rsidRDefault="00C7466E" w:rsidP="00103D0B">
      <w:pPr>
        <w:spacing w:line="276" w:lineRule="auto"/>
        <w:jc w:val="both"/>
        <w:rPr>
          <w:b/>
          <w:bCs/>
          <w:color w:val="FF0000"/>
          <w:sz w:val="28"/>
          <w:szCs w:val="28"/>
        </w:rPr>
      </w:pPr>
    </w:p>
    <w:p w:rsidR="00F00F1F" w:rsidRPr="00F33C68" w:rsidRDefault="00F00F1F" w:rsidP="00103D0B">
      <w:pPr>
        <w:spacing w:line="276" w:lineRule="auto"/>
        <w:jc w:val="both"/>
        <w:rPr>
          <w:b/>
          <w:bCs/>
          <w:color w:val="FF0000"/>
          <w:sz w:val="28"/>
          <w:szCs w:val="28"/>
        </w:rPr>
      </w:pPr>
      <w:r w:rsidRPr="00F33C68">
        <w:rPr>
          <w:b/>
          <w:bCs/>
          <w:color w:val="FF0000"/>
          <w:sz w:val="28"/>
          <w:szCs w:val="28"/>
        </w:rPr>
        <w:t>Nejčastější chyby v mikroskopování:</w:t>
      </w:r>
    </w:p>
    <w:p w:rsidR="00F00F1F" w:rsidRPr="00F33C68" w:rsidRDefault="00F00F1F" w:rsidP="00103D0B">
      <w:pPr>
        <w:spacing w:line="276" w:lineRule="auto"/>
        <w:ind w:firstLine="708"/>
        <w:jc w:val="both"/>
        <w:rPr>
          <w:bCs/>
        </w:rPr>
      </w:pPr>
      <w:r w:rsidRPr="00F33C68">
        <w:rPr>
          <w:bCs/>
        </w:rPr>
        <w:t>- nedodržení sledu jednotlivých úkonů</w:t>
      </w:r>
      <w:r w:rsidR="004F35DC">
        <w:rPr>
          <w:bCs/>
        </w:rPr>
        <w:t xml:space="preserve"> (viz úkol č. 1)</w:t>
      </w:r>
      <w:r w:rsidRPr="00F33C68">
        <w:rPr>
          <w:bCs/>
        </w:rPr>
        <w:t>;</w:t>
      </w:r>
    </w:p>
    <w:p w:rsidR="00F00F1F" w:rsidRPr="00F33C68" w:rsidRDefault="00F00F1F" w:rsidP="00103D0B">
      <w:pPr>
        <w:spacing w:line="276" w:lineRule="auto"/>
        <w:ind w:firstLine="708"/>
        <w:jc w:val="both"/>
        <w:rPr>
          <w:bCs/>
        </w:rPr>
      </w:pPr>
      <w:r w:rsidRPr="00F33C68">
        <w:rPr>
          <w:bCs/>
        </w:rPr>
        <w:t>- použití silně zvětšujícího objektivu</w:t>
      </w:r>
      <w:r w:rsidR="004F35DC">
        <w:rPr>
          <w:bCs/>
        </w:rPr>
        <w:t xml:space="preserve"> (40x) hned na začátku mikroskopování</w:t>
      </w:r>
      <w:r w:rsidRPr="00F33C68">
        <w:rPr>
          <w:bCs/>
        </w:rPr>
        <w:t>;</w:t>
      </w:r>
    </w:p>
    <w:p w:rsidR="001255BB" w:rsidRPr="00F33C68" w:rsidRDefault="001255BB" w:rsidP="001255BB">
      <w:pPr>
        <w:spacing w:line="276" w:lineRule="auto"/>
        <w:ind w:firstLine="708"/>
        <w:jc w:val="both"/>
        <w:rPr>
          <w:bCs/>
        </w:rPr>
      </w:pPr>
      <w:r w:rsidRPr="00F33C68">
        <w:rPr>
          <w:bCs/>
        </w:rPr>
        <w:t>- preparát je položen krycím sklem dolů;</w:t>
      </w:r>
    </w:p>
    <w:p w:rsidR="00F00F1F" w:rsidRPr="00F33C68" w:rsidRDefault="00F00F1F" w:rsidP="00103D0B">
      <w:pPr>
        <w:spacing w:line="276" w:lineRule="auto"/>
        <w:ind w:firstLine="708"/>
        <w:jc w:val="both"/>
        <w:rPr>
          <w:bCs/>
        </w:rPr>
      </w:pPr>
      <w:r w:rsidRPr="00F33C68">
        <w:rPr>
          <w:bCs/>
        </w:rPr>
        <w:t>- nesprávné osvětlení a clonění</w:t>
      </w:r>
      <w:r w:rsidR="004F35DC">
        <w:rPr>
          <w:bCs/>
        </w:rPr>
        <w:t xml:space="preserve"> (viz úkol č. 4)</w:t>
      </w:r>
      <w:r w:rsidRPr="00F33C68">
        <w:rPr>
          <w:bCs/>
        </w:rPr>
        <w:t>;</w:t>
      </w:r>
    </w:p>
    <w:p w:rsidR="00F00F1F" w:rsidRPr="00F33C68" w:rsidRDefault="00F00F1F" w:rsidP="00103D0B">
      <w:pPr>
        <w:spacing w:line="276" w:lineRule="auto"/>
        <w:ind w:firstLine="708"/>
        <w:jc w:val="both"/>
        <w:rPr>
          <w:bCs/>
        </w:rPr>
      </w:pPr>
      <w:r w:rsidRPr="00F33C68">
        <w:rPr>
          <w:bCs/>
        </w:rPr>
        <w:t>- necentrování objektu v zorném poli;</w:t>
      </w:r>
    </w:p>
    <w:p w:rsidR="00F00F1F" w:rsidRPr="00F33C68" w:rsidRDefault="00F00F1F" w:rsidP="00103D0B">
      <w:pPr>
        <w:spacing w:line="276" w:lineRule="auto"/>
        <w:ind w:firstLine="708"/>
        <w:jc w:val="both"/>
        <w:rPr>
          <w:bCs/>
        </w:rPr>
      </w:pPr>
      <w:r w:rsidRPr="00F33C68">
        <w:rPr>
          <w:bCs/>
        </w:rPr>
        <w:t xml:space="preserve">- </w:t>
      </w:r>
      <w:proofErr w:type="spellStart"/>
      <w:r w:rsidRPr="00F33C68">
        <w:rPr>
          <w:bCs/>
        </w:rPr>
        <w:t>neproostřování</w:t>
      </w:r>
      <w:proofErr w:type="spellEnd"/>
      <w:r w:rsidRPr="00F33C68">
        <w:rPr>
          <w:bCs/>
        </w:rPr>
        <w:t xml:space="preserve"> pozorovaného objektu pomocí </w:t>
      </w:r>
      <w:proofErr w:type="spellStart"/>
      <w:r w:rsidRPr="00F33C68">
        <w:rPr>
          <w:bCs/>
        </w:rPr>
        <w:t>mikrošroubu</w:t>
      </w:r>
      <w:proofErr w:type="spellEnd"/>
      <w:r w:rsidR="004F35DC">
        <w:rPr>
          <w:bCs/>
        </w:rPr>
        <w:t>*</w:t>
      </w:r>
      <w:r w:rsidRPr="00F33C68">
        <w:rPr>
          <w:bCs/>
        </w:rPr>
        <w:t xml:space="preserve">. </w:t>
      </w:r>
    </w:p>
    <w:p w:rsidR="00677478" w:rsidRPr="00F33C68" w:rsidRDefault="00677478" w:rsidP="00C90DB8">
      <w:pPr>
        <w:ind w:left="1418" w:hanging="710"/>
        <w:jc w:val="both"/>
      </w:pPr>
    </w:p>
    <w:p w:rsidR="00F00F1F" w:rsidRPr="00F33C68" w:rsidRDefault="00F00F1F" w:rsidP="00C90DB8">
      <w:pPr>
        <w:ind w:left="1418" w:hanging="710"/>
        <w:jc w:val="both"/>
      </w:pPr>
      <w:r w:rsidRPr="00F33C68">
        <w:t>(</w:t>
      </w:r>
      <w:r w:rsidR="004F35DC">
        <w:t>*</w:t>
      </w:r>
      <w:r w:rsidR="001059AA" w:rsidRPr="00F33C68">
        <w:t xml:space="preserve">Poznámka: </w:t>
      </w:r>
      <w:r w:rsidRPr="00F33C68">
        <w:t>Lidské oko při pozorování akomoduje, optická soustava mikroskopu akomodovat neumí!)</w:t>
      </w: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Default="001255BB" w:rsidP="00C7466E">
      <w:r>
        <w:rPr>
          <w:b/>
        </w:rPr>
        <w:t>Nejčastější z</w:t>
      </w:r>
      <w:r w:rsidR="00C7466E" w:rsidRPr="00227CCC">
        <w:rPr>
          <w:b/>
        </w:rPr>
        <w:t>ávady při mikroskopování a jejich odstraňování</w:t>
      </w:r>
      <w:r w:rsidR="00227CCC">
        <w:t xml:space="preserve"> – viz následující tabulka</w:t>
      </w:r>
    </w:p>
    <w:p w:rsidR="001D6553" w:rsidRPr="00F33C68" w:rsidRDefault="001D6553" w:rsidP="00C7466E">
      <w:r>
        <w:t>(</w:t>
      </w:r>
      <w:r w:rsidRPr="001D6553">
        <w:rPr>
          <w:b/>
        </w:rPr>
        <w:t>Hlavní zásada:</w:t>
      </w:r>
      <w:r>
        <w:t xml:space="preserve"> nesvíti-</w:t>
      </w:r>
      <w:proofErr w:type="spellStart"/>
      <w:r>
        <w:t>li</w:t>
      </w:r>
      <w:proofErr w:type="spellEnd"/>
      <w:r>
        <w:t xml:space="preserve"> mikroskop, nejdříve </w:t>
      </w:r>
      <w:r w:rsidR="00E64187">
        <w:t xml:space="preserve">zjistíme, zda je elektrická </w:t>
      </w:r>
      <w:r>
        <w:t>z</w:t>
      </w:r>
      <w:r w:rsidR="00E64187">
        <w:t>ásuvka v pořádku a pak z</w:t>
      </w:r>
      <w:r>
        <w:t>kontrolujeme přívod elektrické šňůry a kontakty, nesvíti-</w:t>
      </w:r>
      <w:proofErr w:type="spellStart"/>
      <w:r>
        <w:t>li</w:t>
      </w:r>
      <w:proofErr w:type="spellEnd"/>
      <w:r>
        <w:t xml:space="preserve"> </w:t>
      </w:r>
      <w:r w:rsidR="00E64187">
        <w:t xml:space="preserve">žárovka </w:t>
      </w:r>
      <w:r>
        <w:t xml:space="preserve">dále, pak je nutno </w:t>
      </w:r>
      <w:r w:rsidR="00E64187">
        <w:t xml:space="preserve">ji </w:t>
      </w:r>
      <w:r>
        <w:t xml:space="preserve">zkontrolovat – to nezkoušíme sami, ale </w:t>
      </w:r>
      <w:r w:rsidRPr="009C4B16">
        <w:rPr>
          <w:b/>
        </w:rPr>
        <w:t>přenecháváme vedoucím cvičení</w:t>
      </w:r>
      <w:r w:rsidR="007F5841" w:rsidRPr="009C4B16">
        <w:rPr>
          <w:b/>
        </w:rPr>
        <w:t>!!</w:t>
      </w:r>
      <w:r w:rsidRPr="009C4B16">
        <w:rPr>
          <w:b/>
        </w:rPr>
        <w:t>!</w:t>
      </w:r>
      <w:r>
        <w:t>)</w:t>
      </w:r>
    </w:p>
    <w:p w:rsidR="00C7466E" w:rsidRPr="00F33C68" w:rsidRDefault="00C7466E" w:rsidP="00C7466E">
      <w:pPr>
        <w:jc w:val="center"/>
        <w:rPr>
          <w:b/>
          <w:sz w:val="28"/>
          <w:szCs w:val="28"/>
        </w:rPr>
      </w:pPr>
    </w:p>
    <w:p w:rsidR="00E64187" w:rsidRDefault="00E64187" w:rsidP="00C7466E">
      <w:pPr>
        <w:jc w:val="center"/>
        <w:rPr>
          <w:b/>
          <w:sz w:val="28"/>
          <w:szCs w:val="28"/>
        </w:rPr>
      </w:pPr>
    </w:p>
    <w:p w:rsidR="00E64187" w:rsidRDefault="00E64187" w:rsidP="00C7466E">
      <w:pPr>
        <w:jc w:val="center"/>
        <w:rPr>
          <w:b/>
          <w:sz w:val="28"/>
          <w:szCs w:val="28"/>
        </w:rPr>
      </w:pPr>
    </w:p>
    <w:p w:rsidR="00904FB7" w:rsidRDefault="00904FB7" w:rsidP="00C7466E">
      <w:pPr>
        <w:jc w:val="center"/>
        <w:rPr>
          <w:b/>
          <w:sz w:val="28"/>
          <w:szCs w:val="28"/>
        </w:rPr>
      </w:pPr>
    </w:p>
    <w:p w:rsidR="00C7466E" w:rsidRPr="00F33C68" w:rsidRDefault="00C7466E" w:rsidP="00C7466E">
      <w:pPr>
        <w:jc w:val="center"/>
        <w:rPr>
          <w:b/>
          <w:sz w:val="28"/>
          <w:szCs w:val="28"/>
        </w:rPr>
      </w:pPr>
      <w:r w:rsidRPr="00F33C68">
        <w:rPr>
          <w:b/>
          <w:sz w:val="28"/>
          <w:szCs w:val="28"/>
        </w:rPr>
        <w:t>Závady při mikroskopování a jejich odstraňování</w:t>
      </w:r>
    </w:p>
    <w:p w:rsidR="00C7466E" w:rsidRPr="00F33C68" w:rsidRDefault="00C7466E" w:rsidP="00C7466E">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543"/>
      </w:tblGrid>
      <w:tr w:rsidR="00C7466E" w:rsidRPr="00F33C68">
        <w:trPr>
          <w:jc w:val="center"/>
        </w:trPr>
        <w:tc>
          <w:tcPr>
            <w:tcW w:w="2802" w:type="dxa"/>
            <w:tcBorders>
              <w:bottom w:val="double" w:sz="4" w:space="0" w:color="auto"/>
              <w:right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lastRenderedPageBreak/>
              <w:t>Závada</w:t>
            </w:r>
          </w:p>
        </w:tc>
        <w:tc>
          <w:tcPr>
            <w:tcW w:w="3402" w:type="dxa"/>
            <w:tcBorders>
              <w:left w:val="double" w:sz="4" w:space="0" w:color="auto"/>
              <w:bottom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Příčina</w:t>
            </w:r>
          </w:p>
        </w:tc>
        <w:tc>
          <w:tcPr>
            <w:tcW w:w="3543" w:type="dxa"/>
            <w:tcBorders>
              <w:bottom w:val="double" w:sz="4" w:space="0" w:color="auto"/>
            </w:tcBorders>
            <w:shd w:val="clear" w:color="auto" w:fill="EAF1DD"/>
            <w:vAlign w:val="center"/>
          </w:tcPr>
          <w:p w:rsidR="00C7466E" w:rsidRPr="00F33C68" w:rsidRDefault="00C7466E" w:rsidP="001C04D6">
            <w:pPr>
              <w:jc w:val="center"/>
              <w:rPr>
                <w:b/>
                <w:sz w:val="22"/>
                <w:szCs w:val="22"/>
              </w:rPr>
            </w:pPr>
          </w:p>
          <w:p w:rsidR="00C7466E" w:rsidRPr="00F33C68" w:rsidRDefault="00C7466E" w:rsidP="001C04D6">
            <w:pPr>
              <w:jc w:val="center"/>
              <w:rPr>
                <w:b/>
                <w:sz w:val="22"/>
                <w:szCs w:val="22"/>
              </w:rPr>
            </w:pPr>
            <w:r w:rsidRPr="00F33C68">
              <w:rPr>
                <w:b/>
                <w:sz w:val="22"/>
                <w:szCs w:val="22"/>
              </w:rPr>
              <w:t>Odstranění</w:t>
            </w:r>
          </w:p>
          <w:p w:rsidR="00C7466E" w:rsidRPr="00F33C68" w:rsidRDefault="00C7466E" w:rsidP="001C04D6">
            <w:pPr>
              <w:jc w:val="center"/>
              <w:rPr>
                <w:b/>
                <w:sz w:val="22"/>
                <w:szCs w:val="22"/>
              </w:rPr>
            </w:pPr>
          </w:p>
        </w:tc>
      </w:tr>
      <w:tr w:rsidR="00C7466E" w:rsidRPr="00F33C68">
        <w:trPr>
          <w:trHeight w:val="683"/>
          <w:jc w:val="center"/>
        </w:trPr>
        <w:tc>
          <w:tcPr>
            <w:tcW w:w="2802" w:type="dxa"/>
            <w:vMerge w:val="restart"/>
            <w:tcBorders>
              <w:top w:val="double" w:sz="4"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Světelný elektrický zdroj nesvítí</w:t>
            </w:r>
          </w:p>
          <w:p w:rsidR="00C7466E" w:rsidRPr="00F33C68" w:rsidRDefault="00C7466E" w:rsidP="001C04D6">
            <w:pPr>
              <w:rPr>
                <w:b/>
                <w:sz w:val="22"/>
                <w:szCs w:val="22"/>
              </w:rPr>
            </w:pPr>
          </w:p>
        </w:tc>
        <w:tc>
          <w:tcPr>
            <w:tcW w:w="3402" w:type="dxa"/>
            <w:tcBorders>
              <w:top w:val="double" w:sz="4" w:space="0" w:color="auto"/>
              <w:left w:val="double" w:sz="4" w:space="0" w:color="auto"/>
              <w:bottom w:val="single" w:sz="2" w:space="0" w:color="auto"/>
            </w:tcBorders>
            <w:shd w:val="clear" w:color="auto" w:fill="auto"/>
            <w:vAlign w:val="bottom"/>
          </w:tcPr>
          <w:p w:rsidR="00C7466E" w:rsidRPr="004F35DC" w:rsidRDefault="00C7466E" w:rsidP="001C04D6">
            <w:pPr>
              <w:rPr>
                <w:b/>
                <w:sz w:val="22"/>
                <w:szCs w:val="22"/>
              </w:rPr>
            </w:pPr>
          </w:p>
          <w:p w:rsidR="00C7466E" w:rsidRPr="004F35DC" w:rsidRDefault="00C7466E" w:rsidP="001C04D6">
            <w:pPr>
              <w:rPr>
                <w:b/>
                <w:sz w:val="22"/>
                <w:szCs w:val="22"/>
              </w:rPr>
            </w:pPr>
            <w:r w:rsidRPr="004F35DC">
              <w:rPr>
                <w:b/>
                <w:sz w:val="22"/>
                <w:szCs w:val="22"/>
              </w:rPr>
              <w:t>Špatně zasunuta průvodní šňůra</w:t>
            </w:r>
          </w:p>
          <w:p w:rsidR="00C7466E" w:rsidRPr="004F35DC" w:rsidRDefault="00C7466E" w:rsidP="001C04D6">
            <w:pPr>
              <w:rPr>
                <w:b/>
                <w:sz w:val="22"/>
                <w:szCs w:val="22"/>
              </w:rPr>
            </w:pPr>
          </w:p>
        </w:tc>
        <w:tc>
          <w:tcPr>
            <w:tcW w:w="3543" w:type="dxa"/>
            <w:tcBorders>
              <w:top w:val="double" w:sz="4" w:space="0" w:color="auto"/>
              <w:bottom w:val="single" w:sz="2" w:space="0" w:color="auto"/>
            </w:tcBorders>
            <w:shd w:val="clear" w:color="auto" w:fill="auto"/>
            <w:vAlign w:val="bottom"/>
          </w:tcPr>
          <w:p w:rsidR="00C7466E" w:rsidRPr="004F35DC" w:rsidRDefault="00C7466E" w:rsidP="001C04D6">
            <w:pPr>
              <w:rPr>
                <w:b/>
                <w:sz w:val="22"/>
                <w:szCs w:val="22"/>
              </w:rPr>
            </w:pPr>
            <w:r w:rsidRPr="004F35DC">
              <w:rPr>
                <w:b/>
                <w:sz w:val="22"/>
                <w:szCs w:val="22"/>
              </w:rPr>
              <w:t>Překontrolovat přívod el. proudu</w:t>
            </w:r>
          </w:p>
          <w:p w:rsidR="00C7466E" w:rsidRPr="004F35DC" w:rsidRDefault="00C7466E" w:rsidP="001C04D6">
            <w:pPr>
              <w:rPr>
                <w:b/>
                <w:sz w:val="22"/>
                <w:szCs w:val="22"/>
              </w:rPr>
            </w:pPr>
          </w:p>
        </w:tc>
      </w:tr>
      <w:tr w:rsidR="00C7466E" w:rsidRPr="00F33C68">
        <w:trPr>
          <w:trHeight w:val="770"/>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top w:val="single" w:sz="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Spálená el. žárovka nebo výbojka</w:t>
            </w:r>
          </w:p>
        </w:tc>
        <w:tc>
          <w:tcPr>
            <w:tcW w:w="3543" w:type="dxa"/>
            <w:tcBorders>
              <w:top w:val="single" w:sz="2" w:space="0" w:color="auto"/>
              <w:bottom w:val="single" w:sz="12" w:space="0" w:color="auto"/>
            </w:tcBorders>
            <w:shd w:val="clear" w:color="auto" w:fill="auto"/>
            <w:vAlign w:val="center"/>
          </w:tcPr>
          <w:p w:rsidR="00C7466E" w:rsidRDefault="00C7466E" w:rsidP="001C04D6">
            <w:pPr>
              <w:rPr>
                <w:sz w:val="22"/>
                <w:szCs w:val="22"/>
              </w:rPr>
            </w:pPr>
            <w:r w:rsidRPr="00F33C68">
              <w:rPr>
                <w:sz w:val="22"/>
                <w:szCs w:val="22"/>
              </w:rPr>
              <w:t>Odpojit mikroskop od elektrického  zdroje a žárovku či výbojku vyměnit</w:t>
            </w:r>
          </w:p>
          <w:p w:rsidR="004F35DC" w:rsidRPr="007F5841" w:rsidRDefault="004F35DC" w:rsidP="001C04D6">
            <w:pPr>
              <w:rPr>
                <w:color w:val="FF0000"/>
                <w:sz w:val="22"/>
                <w:szCs w:val="22"/>
              </w:rPr>
            </w:pPr>
            <w:r w:rsidRPr="007F5841">
              <w:rPr>
                <w:color w:val="FF0000"/>
                <w:sz w:val="22"/>
                <w:szCs w:val="22"/>
              </w:rPr>
              <w:t>(</w:t>
            </w:r>
            <w:r w:rsidRPr="007F5841">
              <w:rPr>
                <w:b/>
                <w:color w:val="FF0000"/>
                <w:sz w:val="22"/>
                <w:szCs w:val="22"/>
              </w:rPr>
              <w:t xml:space="preserve">vždy </w:t>
            </w:r>
            <w:r w:rsidR="007F5841" w:rsidRPr="007F5841">
              <w:rPr>
                <w:b/>
                <w:color w:val="FF0000"/>
                <w:sz w:val="22"/>
                <w:szCs w:val="22"/>
              </w:rPr>
              <w:t xml:space="preserve">pouze </w:t>
            </w:r>
            <w:r w:rsidRPr="007F5841">
              <w:rPr>
                <w:b/>
                <w:color w:val="FF0000"/>
                <w:sz w:val="22"/>
                <w:szCs w:val="22"/>
              </w:rPr>
              <w:t>vedoucí cvičení!!!)</w:t>
            </w:r>
          </w:p>
        </w:tc>
      </w:tr>
      <w:tr w:rsidR="00C7466E" w:rsidRPr="00F33C68">
        <w:trPr>
          <w:trHeight w:val="645"/>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neostrý a nelze</w:t>
            </w:r>
          </w:p>
          <w:p w:rsidR="00C7466E" w:rsidRPr="00F33C68" w:rsidRDefault="00C7466E" w:rsidP="001C04D6">
            <w:pPr>
              <w:rPr>
                <w:b/>
                <w:sz w:val="22"/>
                <w:szCs w:val="22"/>
              </w:rPr>
            </w:pPr>
            <w:r w:rsidRPr="00F33C68">
              <w:rPr>
                <w:b/>
                <w:sz w:val="22"/>
                <w:szCs w:val="22"/>
              </w:rPr>
              <w:t>jej při použití silnějších objektivů zaostřit</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Preparát je položen na stůl</w:t>
            </w:r>
          </w:p>
          <w:p w:rsidR="00C7466E" w:rsidRPr="00F33C68" w:rsidRDefault="00C7466E" w:rsidP="001C04D6">
            <w:pPr>
              <w:rPr>
                <w:sz w:val="22"/>
                <w:szCs w:val="22"/>
              </w:rPr>
            </w:pPr>
            <w:r w:rsidRPr="00F33C68">
              <w:rPr>
                <w:sz w:val="22"/>
                <w:szCs w:val="22"/>
              </w:rPr>
              <w:t>krycím sklíčkem dolů</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Položíme správně preparát</w:t>
            </w:r>
          </w:p>
        </w:tc>
      </w:tr>
      <w:tr w:rsidR="00C7466E" w:rsidRPr="00F33C68">
        <w:trPr>
          <w:trHeight w:val="764"/>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Příliš silné krycí sklíčko</w:t>
            </w: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w:t>
            </w:r>
          </w:p>
          <w:p w:rsidR="00C7466E" w:rsidRPr="00F33C68" w:rsidRDefault="00C7466E" w:rsidP="001C04D6">
            <w:pPr>
              <w:rPr>
                <w:sz w:val="22"/>
                <w:szCs w:val="22"/>
              </w:rPr>
            </w:pPr>
            <w:r w:rsidRPr="00F33C68">
              <w:rPr>
                <w:sz w:val="22"/>
                <w:szCs w:val="22"/>
              </w:rPr>
              <w:t xml:space="preserve">sklíčko </w:t>
            </w:r>
            <w:r w:rsidRPr="00F33C68">
              <w:rPr>
                <w:sz w:val="20"/>
                <w:szCs w:val="20"/>
              </w:rPr>
              <w:t xml:space="preserve">(o tloušťce </w:t>
            </w:r>
            <w:smartTag w:uri="urn:schemas-microsoft-com:office:smarttags" w:element="metricconverter">
              <w:smartTagPr>
                <w:attr w:name="ProductID" w:val="0,17 mm"/>
              </w:smartTagPr>
              <w:r w:rsidRPr="00F33C68">
                <w:rPr>
                  <w:sz w:val="20"/>
                  <w:szCs w:val="20"/>
                </w:rPr>
                <w:t>0,17 mm</w:t>
              </w:r>
            </w:smartTag>
            <w:r w:rsidRPr="00F33C68">
              <w:rPr>
                <w:sz w:val="20"/>
                <w:szCs w:val="20"/>
              </w:rPr>
              <w:t>)</w:t>
            </w:r>
          </w:p>
        </w:tc>
      </w:tr>
      <w:tr w:rsidR="00C7466E" w:rsidRPr="00F33C68">
        <w:trPr>
          <w:trHeight w:val="73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Vrstva zalévajícího média je</w:t>
            </w:r>
          </w:p>
          <w:p w:rsidR="00C7466E" w:rsidRPr="00F33C68" w:rsidRDefault="00C7466E" w:rsidP="001C04D6">
            <w:pPr>
              <w:rPr>
                <w:sz w:val="22"/>
                <w:szCs w:val="22"/>
              </w:rPr>
            </w:pPr>
            <w:r w:rsidRPr="00F33C68">
              <w:rPr>
                <w:sz w:val="22"/>
                <w:szCs w:val="22"/>
              </w:rPr>
              <w:t>příliš silná</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Upravíme znovu preparát</w:t>
            </w:r>
          </w:p>
        </w:tc>
      </w:tr>
      <w:tr w:rsidR="00C7466E" w:rsidRPr="00F33C68">
        <w:trPr>
          <w:trHeight w:val="717"/>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zamlžen</w:t>
            </w:r>
          </w:p>
          <w:p w:rsidR="00C7466E" w:rsidRPr="00F33C68" w:rsidRDefault="00C7466E" w:rsidP="001C04D6">
            <w:pPr>
              <w:rPr>
                <w:b/>
                <w:sz w:val="22"/>
                <w:szCs w:val="22"/>
              </w:rPr>
            </w:pPr>
            <w:r w:rsidRPr="00F33C68">
              <w:rPr>
                <w:b/>
                <w:sz w:val="22"/>
                <w:szCs w:val="22"/>
              </w:rPr>
              <w:t>nebo skvrnitý</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 xml:space="preserve">Je znečištěný okulár  </w:t>
            </w:r>
          </w:p>
          <w:p w:rsidR="00C7466E" w:rsidRPr="00F33C68" w:rsidRDefault="00C7466E" w:rsidP="001C04D6">
            <w:pPr>
              <w:rPr>
                <w:sz w:val="22"/>
                <w:szCs w:val="22"/>
              </w:rPr>
            </w:pPr>
            <w:r w:rsidRPr="00F33C68">
              <w:rPr>
                <w:sz w:val="20"/>
                <w:szCs w:val="20"/>
              </w:rPr>
              <w:t>(poznáme při otočení okulárem)</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Okulár očistíme od prachu a jiných nečistot, otisku prstů apod.</w:t>
            </w:r>
          </w:p>
        </w:tc>
      </w:tr>
      <w:tr w:rsidR="00C7466E" w:rsidRPr="00F33C68">
        <w:trPr>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Příliš silné krycí sklíčko</w:t>
            </w:r>
          </w:p>
          <w:p w:rsidR="00C7466E" w:rsidRPr="00F33C68" w:rsidRDefault="00C7466E" w:rsidP="001C04D6">
            <w:pPr>
              <w:rPr>
                <w:sz w:val="22"/>
                <w:szCs w:val="22"/>
              </w:rPr>
            </w:pP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 sklíčko</w:t>
            </w:r>
          </w:p>
        </w:tc>
      </w:tr>
      <w:tr w:rsidR="00C7466E" w:rsidRPr="00F33C68">
        <w:trPr>
          <w:trHeight w:val="87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je znečištěn prachem, imerzním olejem, …</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očistíme štětcem od prachu, opatrně odstraníme imerzní olej směsí éter-etanol</w:t>
            </w:r>
          </w:p>
        </w:tc>
      </w:tr>
      <w:tr w:rsidR="00C7466E" w:rsidRPr="00F33C68">
        <w:trPr>
          <w:trHeight w:val="576"/>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nedostatečně osvětlen</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Kondenzor je umístěný příliš nízko</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Posuneme kondenzor nahoru</w:t>
            </w:r>
          </w:p>
          <w:p w:rsidR="00C7466E" w:rsidRPr="00F33C68" w:rsidRDefault="00C7466E" w:rsidP="001C04D6">
            <w:pPr>
              <w:rPr>
                <w:sz w:val="22"/>
                <w:szCs w:val="22"/>
              </w:rPr>
            </w:pPr>
          </w:p>
        </w:tc>
      </w:tr>
      <w:tr w:rsidR="00C7466E" w:rsidRPr="00F33C68">
        <w:trPr>
          <w:trHeight w:val="1002"/>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málo kontrastní</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Irisová clona kondenzoru je příliš otevřena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Irisovou clonu přivřeme</w:t>
            </w:r>
          </w:p>
          <w:p w:rsidR="00C7466E" w:rsidRPr="00F33C68" w:rsidRDefault="00C7466E" w:rsidP="001C04D6">
            <w:pPr>
              <w:rPr>
                <w:sz w:val="20"/>
                <w:szCs w:val="20"/>
              </w:rPr>
            </w:pPr>
            <w:r w:rsidRPr="00F33C68">
              <w:rPr>
                <w:sz w:val="20"/>
                <w:szCs w:val="20"/>
              </w:rPr>
              <w:t>(nastavíme podle použitého objektivu na 70-80 % NA objektivu)</w:t>
            </w:r>
          </w:p>
        </w:tc>
      </w:tr>
      <w:tr w:rsidR="00C7466E" w:rsidRPr="00F33C68">
        <w:trPr>
          <w:trHeight w:val="689"/>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Málo zbarvený objekt není vidět</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Příliš otevřená aperturní clona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Silně přivřeme aperturní clonu</w:t>
            </w: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Objekt nelze nalézt při pozorování silným objektivem</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 (detail) nebyl ve středu zorného pole při pozorování slabším objektivem</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Pozorovaný detail předem nastavíme při pozorování slabším objektivem přesně do středu zorného pole</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Osvětlena je pouze část obrazu</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Revolverová hlavice s objektivy je neúplně dotočena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Otočíme revolverem s objektivy, až zaklapne západka</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Zorná pole v pravém a levém okuláru nejsou stejně zaostřena</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Je nastavena nesprávná dioptrická korekce</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Upravíme dioptrickou korekci kroužkem levého okuláru</w:t>
            </w:r>
          </w:p>
          <w:p w:rsidR="00C7466E" w:rsidRPr="00F33C68" w:rsidRDefault="00C7466E" w:rsidP="001C04D6">
            <w:pPr>
              <w:rPr>
                <w:sz w:val="22"/>
                <w:szCs w:val="22"/>
              </w:rPr>
            </w:pPr>
          </w:p>
        </w:tc>
      </w:tr>
    </w:tbl>
    <w:p w:rsidR="00C7466E" w:rsidRPr="00F33C68" w:rsidRDefault="00C7466E" w:rsidP="00C7466E"/>
    <w:p w:rsidR="00F00F1F" w:rsidRPr="00F33C68" w:rsidRDefault="00F00F1F">
      <w:pPr>
        <w:jc w:val="both"/>
        <w:rPr>
          <w:b/>
          <w:bCs/>
          <w:color w:val="FF0000"/>
          <w:sz w:val="28"/>
        </w:rPr>
      </w:pPr>
    </w:p>
    <w:p w:rsidR="006C601B" w:rsidRPr="00F33C68" w:rsidRDefault="00D75686" w:rsidP="006C601B">
      <w:pPr>
        <w:jc w:val="both"/>
        <w:rPr>
          <w:b/>
          <w:bCs/>
          <w:sz w:val="28"/>
          <w:u w:val="single"/>
        </w:rPr>
      </w:pPr>
      <w:r w:rsidRPr="00F33C68">
        <w:rPr>
          <w:b/>
          <w:bCs/>
          <w:sz w:val="28"/>
          <w:u w:val="single"/>
        </w:rPr>
        <w:t>Další doporučení ke správnému mikroskopování</w:t>
      </w:r>
      <w:r w:rsidR="006C601B" w:rsidRPr="00F33C68">
        <w:rPr>
          <w:b/>
          <w:bCs/>
          <w:sz w:val="28"/>
          <w:u w:val="single"/>
        </w:rPr>
        <w:t>:</w:t>
      </w:r>
    </w:p>
    <w:p w:rsidR="006C601B" w:rsidRPr="00F33C68" w:rsidRDefault="006C601B" w:rsidP="006C601B">
      <w:pPr>
        <w:jc w:val="both"/>
        <w:rPr>
          <w:sz w:val="20"/>
        </w:rPr>
      </w:pPr>
    </w:p>
    <w:p w:rsidR="00DE3E4E" w:rsidRPr="004216BC" w:rsidRDefault="00DE3E4E" w:rsidP="00E959CB">
      <w:pPr>
        <w:jc w:val="both"/>
        <w:rPr>
          <w:sz w:val="20"/>
          <w:szCs w:val="20"/>
        </w:rPr>
      </w:pPr>
      <w:r w:rsidRPr="004216BC">
        <w:rPr>
          <w:b/>
          <w:sz w:val="28"/>
          <w:szCs w:val="28"/>
        </w:rPr>
        <w:lastRenderedPageBreak/>
        <w:t>Správné pokládání krycího sklíčka:</w:t>
      </w:r>
      <w:r w:rsidRPr="004216BC">
        <w:rPr>
          <w:b/>
        </w:rPr>
        <w:t xml:space="preserve"> </w:t>
      </w:r>
      <w:r w:rsidRPr="004216BC">
        <w:rPr>
          <w:sz w:val="20"/>
          <w:szCs w:val="20"/>
        </w:rPr>
        <w:t xml:space="preserve">Krycí sklíčko pokládáme tak, že jednu jeho hranu položíme na podložní sklo blízko kapky vody a pak jej přiklopíme přes kapku vody na podložní sklo. Tím </w:t>
      </w:r>
      <w:r w:rsidR="00E959CB" w:rsidRPr="004216BC">
        <w:rPr>
          <w:sz w:val="20"/>
          <w:szCs w:val="20"/>
        </w:rPr>
        <w:t>z</w:t>
      </w:r>
      <w:r w:rsidRPr="004216BC">
        <w:rPr>
          <w:sz w:val="20"/>
          <w:szCs w:val="20"/>
        </w:rPr>
        <w:t>amezíme vzniku bublin mezi oběma skly.</w:t>
      </w:r>
    </w:p>
    <w:p w:rsidR="00DE3E4E" w:rsidRPr="004216BC" w:rsidRDefault="00DE3E4E" w:rsidP="006C601B">
      <w:pPr>
        <w:jc w:val="both"/>
        <w:rPr>
          <w:b/>
          <w:bCs/>
        </w:rPr>
      </w:pPr>
    </w:p>
    <w:p w:rsidR="006C601B" w:rsidRPr="004216BC" w:rsidRDefault="006C601B" w:rsidP="006C601B">
      <w:pPr>
        <w:jc w:val="both"/>
        <w:rPr>
          <w:sz w:val="20"/>
        </w:rPr>
      </w:pPr>
      <w:r w:rsidRPr="004216BC">
        <w:rPr>
          <w:b/>
          <w:bCs/>
          <w:sz w:val="28"/>
          <w:szCs w:val="28"/>
        </w:rPr>
        <w:t>Čištění čoček:</w:t>
      </w:r>
      <w:r w:rsidRPr="004216BC">
        <w:rPr>
          <w:sz w:val="20"/>
        </w:rPr>
        <w:t xml:space="preserve"> Čočky čistíme jemným hadříkem namočeným ve směsi éter : etanol (7 : 3) a ihned  utřeme dosucha</w:t>
      </w:r>
      <w:r w:rsidR="00B340CB" w:rsidRPr="004216BC">
        <w:rPr>
          <w:sz w:val="20"/>
        </w:rPr>
        <w:t xml:space="preserve"> (do tmele, kterými jsou čočky spojeny, se nesmí dostat rozpouštědlo!)</w:t>
      </w:r>
      <w:r w:rsidRPr="004216BC">
        <w:rPr>
          <w:sz w:val="20"/>
        </w:rPr>
        <w:t>.</w:t>
      </w:r>
    </w:p>
    <w:p w:rsidR="006C601B" w:rsidRPr="004216BC" w:rsidRDefault="006C601B" w:rsidP="006C601B">
      <w:pPr>
        <w:jc w:val="both"/>
        <w:rPr>
          <w:sz w:val="20"/>
        </w:rPr>
      </w:pPr>
      <w:r w:rsidRPr="004216BC">
        <w:rPr>
          <w:sz w:val="20"/>
        </w:rPr>
        <w:t>Vnitřek optických dílů nečistíme; tuto práci svěřujeme odborníkům!</w:t>
      </w:r>
    </w:p>
    <w:p w:rsidR="00387C7C" w:rsidRPr="004216BC" w:rsidRDefault="006C601B" w:rsidP="006C601B">
      <w:pPr>
        <w:jc w:val="both"/>
        <w:rPr>
          <w:sz w:val="20"/>
        </w:rPr>
      </w:pPr>
      <w:r w:rsidRPr="004216BC">
        <w:rPr>
          <w:b/>
          <w:bCs/>
          <w:sz w:val="28"/>
          <w:szCs w:val="28"/>
        </w:rPr>
        <w:t>Čištění podložních skel:</w:t>
      </w:r>
      <w:r w:rsidRPr="004216BC">
        <w:rPr>
          <w:sz w:val="20"/>
        </w:rPr>
        <w:t xml:space="preserve"> umytí jarem a opláchnutí vodovodní vodou </w:t>
      </w:r>
      <w:r w:rsidR="0087276D" w:rsidRPr="004216BC">
        <w:t> </w:t>
      </w:r>
      <w:r w:rsidR="0087276D" w:rsidRPr="004216BC">
        <w:rPr>
          <w:sz w:val="20"/>
        </w:rPr>
        <w:t>→</w:t>
      </w:r>
      <w:r w:rsidRPr="004216BC">
        <w:rPr>
          <w:sz w:val="20"/>
        </w:rPr>
        <w:t xml:space="preserve"> opláchnutí destilovanou vodou </w:t>
      </w:r>
      <w:r w:rsidR="0087276D" w:rsidRPr="004216BC">
        <w:rPr>
          <w:sz w:val="20"/>
        </w:rPr>
        <w:t>→</w:t>
      </w:r>
      <w:r w:rsidRPr="004216BC">
        <w:rPr>
          <w:sz w:val="20"/>
        </w:rPr>
        <w:t xml:space="preserve"> usušení na stojánku </w:t>
      </w:r>
      <w:r w:rsidR="0087276D" w:rsidRPr="004216BC">
        <w:rPr>
          <w:sz w:val="20"/>
        </w:rPr>
        <w:t>→</w:t>
      </w:r>
      <w:r w:rsidRPr="004216BC">
        <w:rPr>
          <w:sz w:val="20"/>
        </w:rPr>
        <w:t xml:space="preserve"> uložení do nádoby s 96% etanolem </w:t>
      </w:r>
      <w:r w:rsidR="0087276D" w:rsidRPr="004216BC">
        <w:rPr>
          <w:sz w:val="20"/>
        </w:rPr>
        <w:t xml:space="preserve">→ </w:t>
      </w:r>
      <w:r w:rsidRPr="004216BC">
        <w:rPr>
          <w:sz w:val="20"/>
        </w:rPr>
        <w:t xml:space="preserve">vyleštění jemným bavlněným hadříkem. </w:t>
      </w:r>
      <w:r w:rsidR="00321611" w:rsidRPr="004216BC">
        <w:rPr>
          <w:sz w:val="20"/>
        </w:rPr>
        <w:t xml:space="preserve">Označení podložních skel fixkou předem odstraníme pomocí 96% etanolu. </w:t>
      </w:r>
      <w:r w:rsidR="00D0628A">
        <w:rPr>
          <w:sz w:val="20"/>
        </w:rPr>
        <w:t>Některá použitá podložní skla (po barvení jedovatými barvivy nebo znečistěná imerzním olejem – viz doporučení vedoucího) vyhazujeme do odpadního skla.</w:t>
      </w:r>
    </w:p>
    <w:p w:rsidR="006C601B" w:rsidRPr="004216BC" w:rsidRDefault="006C601B" w:rsidP="004216BC">
      <w:pPr>
        <w:jc w:val="both"/>
        <w:rPr>
          <w:sz w:val="20"/>
          <w:szCs w:val="20"/>
        </w:rPr>
      </w:pPr>
      <w:r w:rsidRPr="004216BC">
        <w:rPr>
          <w:b/>
          <w:sz w:val="28"/>
          <w:szCs w:val="28"/>
        </w:rPr>
        <w:t>Použitá krycí sklíčka nečistíme</w:t>
      </w:r>
      <w:r w:rsidRPr="004216BC">
        <w:rPr>
          <w:sz w:val="22"/>
          <w:szCs w:val="22"/>
        </w:rPr>
        <w:t xml:space="preserve">, </w:t>
      </w:r>
      <w:r w:rsidRPr="004216BC">
        <w:rPr>
          <w:sz w:val="20"/>
          <w:szCs w:val="20"/>
        </w:rPr>
        <w:t>vyhodíme je do odpadu skla.</w:t>
      </w:r>
    </w:p>
    <w:p w:rsidR="006C601B" w:rsidRPr="004216BC" w:rsidRDefault="006C601B" w:rsidP="006C601B">
      <w:pPr>
        <w:jc w:val="both"/>
        <w:rPr>
          <w:sz w:val="20"/>
        </w:rPr>
      </w:pPr>
    </w:p>
    <w:p w:rsidR="006C601B" w:rsidRPr="00F33C68" w:rsidRDefault="006C601B" w:rsidP="006C601B">
      <w:pPr>
        <w:jc w:val="both"/>
        <w:rPr>
          <w:sz w:val="20"/>
        </w:rPr>
      </w:pPr>
      <w:r w:rsidRPr="004216BC">
        <w:rPr>
          <w:b/>
          <w:bCs/>
          <w:sz w:val="28"/>
          <w:szCs w:val="28"/>
        </w:rPr>
        <w:t>Práce s imerzním objektivem</w:t>
      </w:r>
      <w:r w:rsidRPr="00F33C68">
        <w:rPr>
          <w:sz w:val="20"/>
        </w:rPr>
        <w:t xml:space="preserve"> (100x </w:t>
      </w:r>
      <w:proofErr w:type="spellStart"/>
      <w:r w:rsidRPr="00F33C68">
        <w:rPr>
          <w:sz w:val="20"/>
        </w:rPr>
        <w:t>oil</w:t>
      </w:r>
      <w:proofErr w:type="spellEnd"/>
      <w:r w:rsidRPr="00F33C68">
        <w:rPr>
          <w:sz w:val="20"/>
        </w:rPr>
        <w:t>, bílý kroužek u čelní čočky objektivu)</w:t>
      </w:r>
    </w:p>
    <w:p w:rsidR="006C601B" w:rsidRPr="00F33C68" w:rsidRDefault="00C7466E" w:rsidP="00C7466E">
      <w:pPr>
        <w:ind w:left="708"/>
        <w:jc w:val="both"/>
        <w:rPr>
          <w:sz w:val="20"/>
        </w:rPr>
      </w:pPr>
      <w:r w:rsidRPr="00F33C68">
        <w:rPr>
          <w:sz w:val="20"/>
        </w:rPr>
        <w:t xml:space="preserve">- </w:t>
      </w:r>
      <w:r w:rsidR="006C601B" w:rsidRPr="00F33C68">
        <w:rPr>
          <w:sz w:val="20"/>
        </w:rPr>
        <w:t>Při zaostřeném objektu preparátu objektivem 40x posuneme pozorovaný detail doprostřed zorného pole</w:t>
      </w:r>
      <w:r w:rsidR="001255BB">
        <w:rPr>
          <w:sz w:val="20"/>
        </w:rPr>
        <w:t xml:space="preserve"> (centrujeme)</w:t>
      </w:r>
      <w:r w:rsidR="006C601B" w:rsidRPr="00F33C68">
        <w:rPr>
          <w:sz w:val="20"/>
        </w:rPr>
        <w:t>.</w:t>
      </w:r>
    </w:p>
    <w:p w:rsidR="00C7466E" w:rsidRPr="00F33C68" w:rsidRDefault="00C7466E" w:rsidP="006C601B">
      <w:pPr>
        <w:ind w:left="708"/>
        <w:jc w:val="both"/>
        <w:rPr>
          <w:sz w:val="20"/>
        </w:rPr>
      </w:pPr>
      <w:r w:rsidRPr="00F33C68">
        <w:rPr>
          <w:sz w:val="20"/>
        </w:rPr>
        <w:t xml:space="preserve">- </w:t>
      </w:r>
      <w:r w:rsidR="006C601B" w:rsidRPr="00F33C68">
        <w:rPr>
          <w:sz w:val="20"/>
        </w:rPr>
        <w:t>Objektiv 40x posuneme doleva na poloviční vzdálenost k objektivu 100x, na povrch krycího skla do optické osy mikroskopu dáme kapku imerzního oleje (n = 1,5), zasuneme objektiv 100x (</w:t>
      </w:r>
      <w:r w:rsidR="006C601B" w:rsidRPr="00F33C68">
        <w:rPr>
          <w:b/>
          <w:bCs/>
          <w:sz w:val="20"/>
        </w:rPr>
        <w:t>nehýbáme stolkem!</w:t>
      </w:r>
      <w:r w:rsidR="006C601B" w:rsidRPr="00F33C68">
        <w:rPr>
          <w:sz w:val="20"/>
        </w:rPr>
        <w:t xml:space="preserve">) a mírným kývavým pohybem spojíme kapku oleje s čočkou objektivu. </w:t>
      </w:r>
    </w:p>
    <w:p w:rsidR="006C601B" w:rsidRPr="00F33C68" w:rsidRDefault="00C7466E" w:rsidP="006C601B">
      <w:pPr>
        <w:ind w:left="708"/>
        <w:jc w:val="both"/>
        <w:rPr>
          <w:sz w:val="20"/>
        </w:rPr>
      </w:pPr>
      <w:r w:rsidRPr="00F33C68">
        <w:rPr>
          <w:sz w:val="20"/>
        </w:rPr>
        <w:t xml:space="preserve">- </w:t>
      </w:r>
      <w:r w:rsidR="006C601B" w:rsidRPr="00F33C68">
        <w:rPr>
          <w:sz w:val="20"/>
        </w:rPr>
        <w:t xml:space="preserve">Obraz </w:t>
      </w:r>
      <w:r w:rsidR="006C601B" w:rsidRPr="00F33C68">
        <w:rPr>
          <w:b/>
          <w:sz w:val="20"/>
        </w:rPr>
        <w:t xml:space="preserve">doostříme pouze </w:t>
      </w:r>
      <w:proofErr w:type="spellStart"/>
      <w:r w:rsidR="006C601B" w:rsidRPr="00F33C68">
        <w:rPr>
          <w:b/>
          <w:sz w:val="20"/>
        </w:rPr>
        <w:t>mikrošroubem</w:t>
      </w:r>
      <w:proofErr w:type="spellEnd"/>
      <w:r w:rsidR="006C601B" w:rsidRPr="00F33C68">
        <w:rPr>
          <w:sz w:val="20"/>
        </w:rPr>
        <w:t>. Upravíme kontrast obrazu aperturní clonou</w:t>
      </w:r>
      <w:r w:rsidR="00387C7C" w:rsidRPr="00F33C68">
        <w:rPr>
          <w:sz w:val="20"/>
        </w:rPr>
        <w:t xml:space="preserve"> (aperturní clona kondenzoru je nastavena na použitý objektiv 100x)</w:t>
      </w:r>
      <w:r w:rsidR="006C601B" w:rsidRPr="00F33C68">
        <w:rPr>
          <w:sz w:val="20"/>
        </w:rPr>
        <w:t xml:space="preserve"> a intenzitu osvětlení </w:t>
      </w:r>
      <w:r w:rsidR="00387C7C" w:rsidRPr="00F33C68">
        <w:rPr>
          <w:sz w:val="20"/>
        </w:rPr>
        <w:t xml:space="preserve">preparátu </w:t>
      </w:r>
      <w:r w:rsidR="006C601B" w:rsidRPr="00F33C68">
        <w:rPr>
          <w:sz w:val="20"/>
        </w:rPr>
        <w:t xml:space="preserve">regulátorem osvětlení. </w:t>
      </w:r>
    </w:p>
    <w:p w:rsidR="006C601B" w:rsidRPr="00F33C68" w:rsidRDefault="006C601B" w:rsidP="006C601B">
      <w:pPr>
        <w:jc w:val="both"/>
        <w:rPr>
          <w:sz w:val="20"/>
        </w:rPr>
      </w:pPr>
      <w:r w:rsidRPr="00F33C68">
        <w:rPr>
          <w:sz w:val="20"/>
        </w:rPr>
        <w:t xml:space="preserve">Užíváme </w:t>
      </w:r>
      <w:r w:rsidRPr="00F33C68">
        <w:rPr>
          <w:b/>
          <w:sz w:val="20"/>
        </w:rPr>
        <w:t>tenkých krycích skel</w:t>
      </w:r>
      <w:r w:rsidRPr="00F33C68">
        <w:rPr>
          <w:sz w:val="20"/>
        </w:rPr>
        <w:t xml:space="preserve"> (</w:t>
      </w:r>
      <w:smartTag w:uri="urn:schemas-microsoft-com:office:smarttags" w:element="metricconverter">
        <w:smartTagPr>
          <w:attr w:name="ProductID" w:val="0,17 mm"/>
        </w:smartTagPr>
        <w:r w:rsidRPr="00F33C68">
          <w:rPr>
            <w:sz w:val="20"/>
          </w:rPr>
          <w:t>0,17 mm</w:t>
        </w:r>
      </w:smartTag>
      <w:r w:rsidRPr="00F33C68">
        <w:rPr>
          <w:sz w:val="20"/>
        </w:rPr>
        <w:t xml:space="preserve"> a tenčích).</w:t>
      </w:r>
    </w:p>
    <w:p w:rsidR="006C601B" w:rsidRDefault="001255BB" w:rsidP="006C601B">
      <w:pPr>
        <w:jc w:val="both"/>
        <w:rPr>
          <w:sz w:val="20"/>
        </w:rPr>
      </w:pPr>
      <w:r>
        <w:rPr>
          <w:sz w:val="20"/>
        </w:rPr>
        <w:t>Imerzní o</w:t>
      </w:r>
      <w:r w:rsidR="006C601B" w:rsidRPr="00F33C68">
        <w:rPr>
          <w:sz w:val="20"/>
        </w:rPr>
        <w:t xml:space="preserve">lej používáme pokud možno bez bublinek! </w:t>
      </w:r>
      <w:r w:rsidR="006C601B" w:rsidRPr="00F33C68">
        <w:rPr>
          <w:b/>
          <w:bCs/>
          <w:sz w:val="20"/>
        </w:rPr>
        <w:t>Nemícháme oleje</w:t>
      </w:r>
      <w:r w:rsidR="006C601B" w:rsidRPr="00F33C68">
        <w:rPr>
          <w:sz w:val="20"/>
        </w:rPr>
        <w:t xml:space="preserve"> různých značek a firem dohromady</w:t>
      </w:r>
      <w:r w:rsidR="00387C7C" w:rsidRPr="00F33C68">
        <w:rPr>
          <w:sz w:val="20"/>
        </w:rPr>
        <w:t>, jinak dochází k zakalení oleje</w:t>
      </w:r>
      <w:r w:rsidR="006C601B" w:rsidRPr="00F33C68">
        <w:rPr>
          <w:sz w:val="20"/>
        </w:rPr>
        <w:t xml:space="preserve">. </w:t>
      </w:r>
    </w:p>
    <w:p w:rsidR="006C601B" w:rsidRPr="00F33C68" w:rsidRDefault="006C601B" w:rsidP="006C601B">
      <w:pPr>
        <w:jc w:val="both"/>
        <w:rPr>
          <w:sz w:val="20"/>
        </w:rPr>
      </w:pPr>
      <w:r w:rsidRPr="00F33C68">
        <w:rPr>
          <w:b/>
          <w:sz w:val="20"/>
          <w:u w:val="single"/>
        </w:rPr>
        <w:t>Pro fluorescenci</w:t>
      </w:r>
      <w:r w:rsidRPr="00F33C68">
        <w:rPr>
          <w:sz w:val="20"/>
        </w:rPr>
        <w:t xml:space="preserve"> používáme </w:t>
      </w:r>
      <w:r w:rsidRPr="00F33C68">
        <w:rPr>
          <w:b/>
          <w:sz w:val="20"/>
        </w:rPr>
        <w:t>speciální imerzní</w:t>
      </w:r>
      <w:r w:rsidRPr="00F33C68">
        <w:rPr>
          <w:sz w:val="20"/>
        </w:rPr>
        <w:t xml:space="preserve"> olej, který je bez </w:t>
      </w:r>
      <w:proofErr w:type="spellStart"/>
      <w:r w:rsidRPr="00F33C68">
        <w:rPr>
          <w:sz w:val="20"/>
        </w:rPr>
        <w:t>autofluorescence</w:t>
      </w:r>
      <w:proofErr w:type="spellEnd"/>
      <w:r w:rsidRPr="00F33C68">
        <w:rPr>
          <w:sz w:val="20"/>
        </w:rPr>
        <w:t xml:space="preserve">. </w:t>
      </w:r>
    </w:p>
    <w:p w:rsidR="006C601B" w:rsidRPr="00F33C68" w:rsidRDefault="00387C7C" w:rsidP="006C601B">
      <w:pPr>
        <w:ind w:left="708"/>
        <w:jc w:val="both"/>
        <w:rPr>
          <w:sz w:val="20"/>
        </w:rPr>
      </w:pPr>
      <w:r w:rsidRPr="00F33C68">
        <w:rPr>
          <w:sz w:val="20"/>
        </w:rPr>
        <w:t xml:space="preserve">Na kvalitnějším imerzním objektivu 100x je </w:t>
      </w:r>
      <w:r w:rsidR="006C601B" w:rsidRPr="00F33C68">
        <w:rPr>
          <w:b/>
          <w:sz w:val="20"/>
        </w:rPr>
        <w:t>irisov</w:t>
      </w:r>
      <w:r w:rsidRPr="00F33C68">
        <w:rPr>
          <w:b/>
          <w:sz w:val="20"/>
        </w:rPr>
        <w:t>á</w:t>
      </w:r>
      <w:r w:rsidR="006C601B" w:rsidRPr="00F33C68">
        <w:rPr>
          <w:b/>
          <w:sz w:val="20"/>
        </w:rPr>
        <w:t xml:space="preserve"> clonk</w:t>
      </w:r>
      <w:r w:rsidRPr="00F33C68">
        <w:rPr>
          <w:b/>
          <w:sz w:val="20"/>
        </w:rPr>
        <w:t>a</w:t>
      </w:r>
      <w:r w:rsidR="006C601B" w:rsidRPr="00F33C68">
        <w:rPr>
          <w:sz w:val="20"/>
        </w:rPr>
        <w:t xml:space="preserve"> (viz fluorescenční mikroskop BX60): při používání </w:t>
      </w:r>
      <w:r w:rsidRPr="00F33C68">
        <w:rPr>
          <w:sz w:val="20"/>
        </w:rPr>
        <w:t xml:space="preserve">tohoto objektivu při </w:t>
      </w:r>
      <w:r w:rsidR="006C601B" w:rsidRPr="00F33C68">
        <w:rPr>
          <w:sz w:val="20"/>
        </w:rPr>
        <w:t xml:space="preserve">pozorování ve světlém poli </w:t>
      </w:r>
      <w:r w:rsidRPr="00F33C68">
        <w:rPr>
          <w:sz w:val="20"/>
        </w:rPr>
        <w:t>je</w:t>
      </w:r>
      <w:r w:rsidR="006C601B" w:rsidRPr="00F33C68">
        <w:rPr>
          <w:sz w:val="20"/>
        </w:rPr>
        <w:t xml:space="preserve"> clona úplně otevřená, při pozorování fluorescence </w:t>
      </w:r>
      <w:r w:rsidRPr="00F33C68">
        <w:rPr>
          <w:sz w:val="20"/>
        </w:rPr>
        <w:t>je</w:t>
      </w:r>
      <w:r w:rsidR="006C601B" w:rsidRPr="00F33C68">
        <w:rPr>
          <w:sz w:val="20"/>
        </w:rPr>
        <w:t xml:space="preserve"> clona otevřená jen zčásti podle intenzity fluorescence.</w:t>
      </w:r>
    </w:p>
    <w:p w:rsidR="006C601B" w:rsidRPr="00F33C68" w:rsidRDefault="006C601B" w:rsidP="00387C7C">
      <w:pPr>
        <w:ind w:left="708" w:hanging="708"/>
        <w:jc w:val="both"/>
        <w:rPr>
          <w:sz w:val="20"/>
        </w:rPr>
      </w:pPr>
      <w:r w:rsidRPr="00F33C68">
        <w:rPr>
          <w:b/>
          <w:sz w:val="20"/>
        </w:rPr>
        <w:t>Úplný imerzní systém</w:t>
      </w:r>
      <w:r w:rsidRPr="00F33C68">
        <w:rPr>
          <w:sz w:val="20"/>
        </w:rPr>
        <w:t xml:space="preserve"> – </w:t>
      </w:r>
      <w:r w:rsidR="00762D19" w:rsidRPr="00F33C68">
        <w:rPr>
          <w:sz w:val="20"/>
        </w:rPr>
        <w:t xml:space="preserve">k dokonalému využití osvětlení preparátu </w:t>
      </w:r>
      <w:r w:rsidR="001255BB">
        <w:rPr>
          <w:sz w:val="20"/>
        </w:rPr>
        <w:t>použijeme tzv. úplný imerzní systém, tj.</w:t>
      </w:r>
      <w:r w:rsidR="00762D19" w:rsidRPr="00F33C68">
        <w:rPr>
          <w:sz w:val="20"/>
        </w:rPr>
        <w:t xml:space="preserve"> </w:t>
      </w:r>
      <w:r w:rsidRPr="00F33C68">
        <w:rPr>
          <w:sz w:val="20"/>
        </w:rPr>
        <w:t xml:space="preserve">imerzní olej </w:t>
      </w:r>
      <w:r w:rsidR="00387C7C" w:rsidRPr="00F33C68">
        <w:rPr>
          <w:sz w:val="20"/>
        </w:rPr>
        <w:t xml:space="preserve">dáváme </w:t>
      </w:r>
      <w:r w:rsidRPr="00F33C68">
        <w:rPr>
          <w:sz w:val="20"/>
        </w:rPr>
        <w:t>mezi krycí skl</w:t>
      </w:r>
      <w:r w:rsidR="00387C7C" w:rsidRPr="00F33C68">
        <w:rPr>
          <w:sz w:val="20"/>
        </w:rPr>
        <w:t>o</w:t>
      </w:r>
      <w:r w:rsidRPr="00F33C68">
        <w:rPr>
          <w:sz w:val="20"/>
        </w:rPr>
        <w:t xml:space="preserve"> a čelní čočk</w:t>
      </w:r>
      <w:r w:rsidR="00387C7C" w:rsidRPr="00F33C68">
        <w:rPr>
          <w:sz w:val="20"/>
        </w:rPr>
        <w:t>u</w:t>
      </w:r>
      <w:r w:rsidRPr="00F33C68">
        <w:rPr>
          <w:sz w:val="20"/>
        </w:rPr>
        <w:t xml:space="preserve"> objektivu</w:t>
      </w:r>
      <w:r w:rsidR="00387C7C" w:rsidRPr="00F33C68">
        <w:rPr>
          <w:sz w:val="20"/>
        </w:rPr>
        <w:t xml:space="preserve"> i mezi</w:t>
      </w:r>
      <w:r w:rsidRPr="00F33C68">
        <w:rPr>
          <w:sz w:val="20"/>
        </w:rPr>
        <w:t xml:space="preserve"> čočku kondenzoru a podložní skl</w:t>
      </w:r>
      <w:r w:rsidR="00387C7C" w:rsidRPr="00F33C68">
        <w:rPr>
          <w:sz w:val="20"/>
        </w:rPr>
        <w:t>o</w:t>
      </w:r>
      <w:r w:rsidR="00C7466E" w:rsidRPr="00F33C68">
        <w:rPr>
          <w:sz w:val="20"/>
        </w:rPr>
        <w:t xml:space="preserve"> (</w:t>
      </w:r>
      <w:r w:rsidR="00762D19" w:rsidRPr="00F33C68">
        <w:rPr>
          <w:sz w:val="20"/>
        </w:rPr>
        <w:t>důležité</w:t>
      </w:r>
      <w:r w:rsidR="00C7466E" w:rsidRPr="00F33C68">
        <w:rPr>
          <w:sz w:val="20"/>
        </w:rPr>
        <w:t xml:space="preserve"> např. pro pozorování v zástinu)</w:t>
      </w:r>
      <w:r w:rsidRPr="00F33C68">
        <w:rPr>
          <w:sz w:val="20"/>
        </w:rPr>
        <w:t>.</w:t>
      </w:r>
    </w:p>
    <w:p w:rsidR="006C601B" w:rsidRPr="00F33C68" w:rsidRDefault="006C601B" w:rsidP="006C601B">
      <w:pPr>
        <w:ind w:firstLine="708"/>
        <w:jc w:val="both"/>
        <w:rPr>
          <w:sz w:val="20"/>
        </w:rPr>
      </w:pPr>
    </w:p>
    <w:p w:rsidR="006C601B" w:rsidRPr="004216BC" w:rsidRDefault="006C601B" w:rsidP="00387C7C">
      <w:pPr>
        <w:jc w:val="both"/>
        <w:rPr>
          <w:sz w:val="20"/>
        </w:rPr>
      </w:pPr>
      <w:r w:rsidRPr="004216BC">
        <w:rPr>
          <w:b/>
        </w:rPr>
        <w:t>Po ukončení mikroskopování</w:t>
      </w:r>
      <w:r w:rsidRPr="004216BC">
        <w:rPr>
          <w:sz w:val="20"/>
        </w:rPr>
        <w:t xml:space="preserve"> očistíme čočku objektivu (příp. kondenzoru) od imerzního oleje nejdříve na sucho</w:t>
      </w:r>
      <w:r w:rsidR="001255BB" w:rsidRPr="004216BC">
        <w:rPr>
          <w:sz w:val="20"/>
        </w:rPr>
        <w:t xml:space="preserve"> </w:t>
      </w:r>
      <w:proofErr w:type="spellStart"/>
      <w:r w:rsidR="001255BB" w:rsidRPr="004216BC">
        <w:rPr>
          <w:sz w:val="20"/>
        </w:rPr>
        <w:t>měkkrým</w:t>
      </w:r>
      <w:proofErr w:type="spellEnd"/>
      <w:r w:rsidR="001255BB" w:rsidRPr="004216BC">
        <w:rPr>
          <w:sz w:val="20"/>
        </w:rPr>
        <w:t xml:space="preserve"> hadříkem</w:t>
      </w:r>
      <w:r w:rsidRPr="004216BC">
        <w:rPr>
          <w:sz w:val="20"/>
        </w:rPr>
        <w:t xml:space="preserve">, pak hadříkem </w:t>
      </w:r>
      <w:r w:rsidR="001255BB" w:rsidRPr="004216BC">
        <w:rPr>
          <w:sz w:val="20"/>
        </w:rPr>
        <w:t xml:space="preserve">navlhčeným </w:t>
      </w:r>
      <w:r w:rsidRPr="004216BC">
        <w:rPr>
          <w:sz w:val="20"/>
        </w:rPr>
        <w:t xml:space="preserve">ve směsi éter : etanol (7 : 3) a ihned utřeme dosucha; podobně čistíme trvalý preparát. </w:t>
      </w:r>
      <w:r w:rsidRPr="004216BC">
        <w:rPr>
          <w:b/>
          <w:color w:val="FF0000"/>
          <w:sz w:val="20"/>
          <w:szCs w:val="20"/>
        </w:rPr>
        <w:t>Imerze by se neměla nikdy dostat na suchý objektiv</w:t>
      </w:r>
      <w:r w:rsidR="006D494F" w:rsidRPr="004216BC">
        <w:rPr>
          <w:b/>
          <w:color w:val="FF0000"/>
          <w:sz w:val="20"/>
          <w:szCs w:val="20"/>
        </w:rPr>
        <w:t>!</w:t>
      </w:r>
      <w:r w:rsidR="00277387" w:rsidRPr="004216BC">
        <w:rPr>
          <w:sz w:val="20"/>
          <w:szCs w:val="20"/>
        </w:rPr>
        <w:t xml:space="preserve"> </w:t>
      </w:r>
      <w:r w:rsidR="00277387" w:rsidRPr="004216BC">
        <w:rPr>
          <w:b/>
          <w:sz w:val="20"/>
          <w:szCs w:val="20"/>
        </w:rPr>
        <w:t>C</w:t>
      </w:r>
      <w:r w:rsidRPr="004216BC">
        <w:rPr>
          <w:b/>
          <w:sz w:val="20"/>
          <w:szCs w:val="20"/>
        </w:rPr>
        <w:t>itlivý je obzvlášť objektiv zvětšující 40x, který má jen velmi malou pracovní vzdálenost</w:t>
      </w:r>
      <w:r w:rsidR="006D494F" w:rsidRPr="004216BC">
        <w:rPr>
          <w:b/>
          <w:sz w:val="20"/>
          <w:szCs w:val="20"/>
        </w:rPr>
        <w:t xml:space="preserve"> (cca 0,5 mm)!!</w:t>
      </w:r>
      <w:r w:rsidRPr="004216BC">
        <w:rPr>
          <w:b/>
          <w:sz w:val="20"/>
          <w:szCs w:val="20"/>
        </w:rPr>
        <w:t>!</w:t>
      </w:r>
    </w:p>
    <w:p w:rsidR="006C601B" w:rsidRPr="004216BC" w:rsidRDefault="006C601B" w:rsidP="006C601B">
      <w:pPr>
        <w:jc w:val="both"/>
        <w:rPr>
          <w:b/>
          <w:bCs/>
          <w:sz w:val="28"/>
          <w:szCs w:val="28"/>
        </w:rPr>
      </w:pPr>
      <w:r w:rsidRPr="004216BC">
        <w:rPr>
          <w:b/>
          <w:bCs/>
          <w:sz w:val="28"/>
          <w:szCs w:val="28"/>
        </w:rPr>
        <w:t>Výskyt artefaktů</w:t>
      </w:r>
    </w:p>
    <w:p w:rsidR="006C601B" w:rsidRPr="004216BC" w:rsidRDefault="006C601B" w:rsidP="006C601B">
      <w:pPr>
        <w:ind w:firstLine="708"/>
        <w:jc w:val="both"/>
        <w:rPr>
          <w:sz w:val="20"/>
        </w:rPr>
      </w:pPr>
      <w:r w:rsidRPr="004216BC">
        <w:rPr>
          <w:sz w:val="20"/>
        </w:rPr>
        <w:t>Mezi artefakty patří různé nečistoty, krystalky barviva, vlákna papíru, vaty, otisky prstů, poškození vyvolaná preparací pletiva, tkáně a buněk.</w:t>
      </w:r>
    </w:p>
    <w:p w:rsidR="006C601B" w:rsidRPr="004216BC" w:rsidRDefault="006C601B" w:rsidP="006C601B">
      <w:pPr>
        <w:ind w:firstLine="708"/>
        <w:jc w:val="both"/>
        <w:rPr>
          <w:sz w:val="20"/>
        </w:rPr>
      </w:pPr>
      <w:r w:rsidRPr="004216BC">
        <w:rPr>
          <w:sz w:val="20"/>
        </w:rPr>
        <w:t>Čím víc přicloníme, tím víc artefaktů uvidíme (zvýšíme hloubku ostrosti a kontrast, takže mohou být zobrazeny i nečistoty ležící nad a pod pozorovaným objektem).</w:t>
      </w:r>
    </w:p>
    <w:p w:rsidR="006C601B" w:rsidRPr="004216BC" w:rsidRDefault="006C601B" w:rsidP="006C601B">
      <w:pPr>
        <w:pStyle w:val="Nadpis1"/>
        <w:jc w:val="both"/>
        <w:rPr>
          <w:sz w:val="28"/>
          <w:szCs w:val="28"/>
        </w:rPr>
      </w:pPr>
      <w:r w:rsidRPr="004216BC">
        <w:rPr>
          <w:sz w:val="28"/>
          <w:szCs w:val="28"/>
        </w:rPr>
        <w:t>Zvětšení mikroskopu (M)</w:t>
      </w:r>
    </w:p>
    <w:p w:rsidR="006C601B" w:rsidRPr="004216BC" w:rsidRDefault="006C601B" w:rsidP="006C601B">
      <w:pPr>
        <w:ind w:firstLine="708"/>
        <w:jc w:val="both"/>
        <w:rPr>
          <w:sz w:val="20"/>
        </w:rPr>
      </w:pPr>
      <w:r w:rsidRPr="004216BC">
        <w:rPr>
          <w:b/>
          <w:bCs/>
          <w:color w:val="0000FF"/>
        </w:rPr>
        <w:t xml:space="preserve">M = </w:t>
      </w:r>
      <w:proofErr w:type="spellStart"/>
      <w:r w:rsidRPr="004216BC">
        <w:rPr>
          <w:b/>
          <w:bCs/>
          <w:color w:val="0000FF"/>
        </w:rPr>
        <w:t>M</w:t>
      </w:r>
      <w:r w:rsidRPr="004216BC">
        <w:rPr>
          <w:b/>
          <w:bCs/>
          <w:color w:val="0000FF"/>
          <w:vertAlign w:val="subscript"/>
        </w:rPr>
        <w:t>obj</w:t>
      </w:r>
      <w:proofErr w:type="spellEnd"/>
      <w:r w:rsidRPr="004216BC">
        <w:rPr>
          <w:b/>
          <w:bCs/>
          <w:color w:val="0000FF"/>
        </w:rPr>
        <w:t xml:space="preserve"> . M</w:t>
      </w:r>
      <w:r w:rsidRPr="004216BC">
        <w:rPr>
          <w:b/>
          <w:bCs/>
          <w:color w:val="0000FF"/>
          <w:vertAlign w:val="subscript"/>
        </w:rPr>
        <w:t xml:space="preserve">ok  </w:t>
      </w:r>
      <w:r w:rsidRPr="004216BC">
        <w:rPr>
          <w:b/>
          <w:bCs/>
          <w:color w:val="0000FF"/>
        </w:rPr>
        <w:t xml:space="preserve">. </w:t>
      </w:r>
      <w:proofErr w:type="spellStart"/>
      <w:r w:rsidRPr="004216BC">
        <w:rPr>
          <w:b/>
          <w:bCs/>
          <w:color w:val="0000FF"/>
        </w:rPr>
        <w:t>k</w:t>
      </w:r>
      <w:r w:rsidRPr="004216BC">
        <w:rPr>
          <w:b/>
          <w:bCs/>
          <w:color w:val="0000FF"/>
          <w:vertAlign w:val="subscript"/>
        </w:rPr>
        <w:t>t</w:t>
      </w:r>
      <w:proofErr w:type="spellEnd"/>
      <w:r w:rsidRPr="004216BC">
        <w:rPr>
          <w:sz w:val="20"/>
          <w:vertAlign w:val="subscript"/>
        </w:rPr>
        <w:t xml:space="preserve">      </w:t>
      </w:r>
      <w:r w:rsidRPr="004216BC">
        <w:rPr>
          <w:sz w:val="20"/>
          <w:vertAlign w:val="subscript"/>
        </w:rPr>
        <w:tab/>
      </w:r>
      <w:r w:rsidRPr="004216BC">
        <w:rPr>
          <w:sz w:val="20"/>
        </w:rPr>
        <w:t>(</w:t>
      </w:r>
      <w:proofErr w:type="spellStart"/>
      <w:r w:rsidRPr="004216BC">
        <w:rPr>
          <w:sz w:val="20"/>
        </w:rPr>
        <w:t>k</w:t>
      </w:r>
      <w:r w:rsidRPr="004216BC">
        <w:rPr>
          <w:sz w:val="20"/>
          <w:vertAlign w:val="subscript"/>
        </w:rPr>
        <w:t>t</w:t>
      </w:r>
      <w:proofErr w:type="spellEnd"/>
      <w:r w:rsidRPr="004216BC">
        <w:rPr>
          <w:sz w:val="20"/>
        </w:rPr>
        <w:t xml:space="preserve"> = zvětšovací faktor tubusu - u našeho mikroskopu = 1)</w:t>
      </w:r>
    </w:p>
    <w:p w:rsidR="006C601B" w:rsidRPr="004216BC" w:rsidRDefault="006C601B" w:rsidP="006C601B">
      <w:pPr>
        <w:ind w:firstLine="708"/>
        <w:jc w:val="both"/>
        <w:rPr>
          <w:sz w:val="20"/>
        </w:rPr>
      </w:pPr>
      <w:r w:rsidRPr="004216BC">
        <w:rPr>
          <w:sz w:val="20"/>
        </w:rPr>
        <w:t xml:space="preserve">Údaj o zvětšení je nutné napsat u každého nákresu (nebo mikrofotografie), psát nejlépe v rozepsané podobě (příklad: Z = </w:t>
      </w:r>
      <w:proofErr w:type="spellStart"/>
      <w:r w:rsidRPr="004216BC">
        <w:rPr>
          <w:sz w:val="20"/>
        </w:rPr>
        <w:t>obj</w:t>
      </w:r>
      <w:proofErr w:type="spellEnd"/>
      <w:r w:rsidRPr="004216BC">
        <w:rPr>
          <w:sz w:val="20"/>
        </w:rPr>
        <w:t>. 10x, ok. 10x).</w:t>
      </w:r>
    </w:p>
    <w:p w:rsidR="006C601B" w:rsidRPr="004216BC" w:rsidRDefault="006C601B" w:rsidP="006C601B">
      <w:pPr>
        <w:pStyle w:val="Zkladntext3"/>
        <w:ind w:firstLine="708"/>
      </w:pPr>
      <w:r w:rsidRPr="004216BC">
        <w:t>Uvědomit si rozdíl mezi primárním (přímým) zvětšením a sekundárním (celkovým) zvětšením (u mikrofotografie).</w:t>
      </w:r>
    </w:p>
    <w:p w:rsidR="006C601B" w:rsidRDefault="006C601B" w:rsidP="006C601B">
      <w:pPr>
        <w:pStyle w:val="Nadpis1"/>
        <w:rPr>
          <w:sz w:val="28"/>
          <w:szCs w:val="28"/>
        </w:rPr>
      </w:pPr>
      <w:r w:rsidRPr="004216BC">
        <w:rPr>
          <w:sz w:val="28"/>
          <w:szCs w:val="28"/>
        </w:rPr>
        <w:t>Užitečné zvětšení mikroskopu (Z)</w:t>
      </w:r>
    </w:p>
    <w:p w:rsidR="006013CB" w:rsidRDefault="006013CB" w:rsidP="006013CB">
      <w:pPr>
        <w:ind w:firstLine="708"/>
        <w:jc w:val="both"/>
        <w:rPr>
          <w:sz w:val="22"/>
          <w:szCs w:val="22"/>
        </w:rPr>
      </w:pPr>
      <w:r w:rsidRPr="006013CB">
        <w:rPr>
          <w:sz w:val="20"/>
          <w:szCs w:val="20"/>
        </w:rPr>
        <w:t>U každého objektivu můžeme stupňovat zvětšení mikroskopu použitím silných okulárů jen po určitou mez. Toto užitečné zvětšení souvisí s rozlišovací schopností lidského oka (tj. d = 0,15 mm) a odvozuje se od hodnoty numerické apertury objektivu.</w:t>
      </w:r>
      <w:r>
        <w:rPr>
          <w:sz w:val="20"/>
          <w:szCs w:val="20"/>
        </w:rPr>
        <w:t xml:space="preserve"> </w:t>
      </w:r>
      <w:r w:rsidRPr="006013CB">
        <w:rPr>
          <w:b/>
          <w:sz w:val="22"/>
          <w:szCs w:val="22"/>
        </w:rPr>
        <w:t>Pro užitečné zvětšení mikroskopu pla</w:t>
      </w:r>
      <w:r>
        <w:rPr>
          <w:sz w:val="22"/>
          <w:szCs w:val="22"/>
        </w:rPr>
        <w:t xml:space="preserve">tí:  </w:t>
      </w:r>
    </w:p>
    <w:p w:rsidR="006013CB" w:rsidRDefault="006013CB" w:rsidP="006013CB">
      <w:pPr>
        <w:jc w:val="both"/>
        <w:rPr>
          <w:b/>
          <w:bCs/>
        </w:rPr>
      </w:pPr>
      <w:r>
        <w:rPr>
          <w:sz w:val="22"/>
          <w:szCs w:val="22"/>
        </w:rPr>
        <w:t xml:space="preserve"> </w:t>
      </w:r>
      <w:r>
        <w:rPr>
          <w:sz w:val="22"/>
          <w:szCs w:val="22"/>
        </w:rPr>
        <w:tab/>
      </w:r>
      <w:r w:rsidRPr="00EF26B4">
        <w:rPr>
          <w:b/>
          <w:bCs/>
          <w:color w:val="0000FF"/>
        </w:rPr>
        <w:t xml:space="preserve">Z = 500 . </w:t>
      </w:r>
      <w:r>
        <w:rPr>
          <w:b/>
          <w:bCs/>
          <w:color w:val="0000FF"/>
        </w:rPr>
        <w:t>N</w:t>
      </w:r>
      <w:r w:rsidRPr="00EF26B4">
        <w:rPr>
          <w:b/>
          <w:bCs/>
          <w:color w:val="0000FF"/>
        </w:rPr>
        <w:t>A   až   1</w:t>
      </w:r>
      <w:r>
        <w:rPr>
          <w:b/>
          <w:bCs/>
          <w:color w:val="0000FF"/>
        </w:rPr>
        <w:t xml:space="preserve"> </w:t>
      </w:r>
      <w:r w:rsidRPr="00EF26B4">
        <w:rPr>
          <w:b/>
          <w:bCs/>
          <w:color w:val="0000FF"/>
        </w:rPr>
        <w:t xml:space="preserve">000 . </w:t>
      </w:r>
      <w:r>
        <w:rPr>
          <w:b/>
          <w:bCs/>
          <w:color w:val="0000FF"/>
        </w:rPr>
        <w:t>N</w:t>
      </w:r>
      <w:r w:rsidRPr="00EF26B4">
        <w:rPr>
          <w:b/>
          <w:bCs/>
          <w:color w:val="0000FF"/>
        </w:rPr>
        <w:t>A</w:t>
      </w:r>
      <w:r>
        <w:rPr>
          <w:b/>
          <w:bCs/>
          <w:color w:val="0000FF"/>
        </w:rPr>
        <w:t xml:space="preserve">    </w:t>
      </w:r>
      <w:r>
        <w:rPr>
          <w:b/>
          <w:bCs/>
        </w:rPr>
        <w:t xml:space="preserve"> </w:t>
      </w:r>
      <w:r w:rsidRPr="00F33C68">
        <w:rPr>
          <w:bCs/>
          <w:sz w:val="20"/>
          <w:szCs w:val="20"/>
        </w:rPr>
        <w:t>(NA = numerická apertura objektivu)</w:t>
      </w:r>
    </w:p>
    <w:p w:rsidR="006013CB" w:rsidRDefault="006013CB" w:rsidP="006013CB">
      <w:pPr>
        <w:jc w:val="both"/>
        <w:rPr>
          <w:sz w:val="20"/>
          <w:szCs w:val="20"/>
        </w:rPr>
      </w:pPr>
    </w:p>
    <w:p w:rsidR="006013CB" w:rsidRDefault="006013CB" w:rsidP="006013CB">
      <w:pPr>
        <w:jc w:val="both"/>
        <w:rPr>
          <w:sz w:val="22"/>
          <w:szCs w:val="22"/>
        </w:rPr>
      </w:pPr>
      <w:r w:rsidRPr="001B3A82">
        <w:rPr>
          <w:sz w:val="20"/>
          <w:szCs w:val="20"/>
        </w:rPr>
        <w:t xml:space="preserve">(např. u </w:t>
      </w:r>
      <w:proofErr w:type="spellStart"/>
      <w:r w:rsidRPr="001B3A82">
        <w:rPr>
          <w:sz w:val="20"/>
          <w:szCs w:val="20"/>
        </w:rPr>
        <w:t>obj</w:t>
      </w:r>
      <w:proofErr w:type="spellEnd"/>
      <w:r w:rsidRPr="001B3A82">
        <w:rPr>
          <w:sz w:val="20"/>
          <w:szCs w:val="20"/>
        </w:rPr>
        <w:t xml:space="preserve">. s </w:t>
      </w:r>
      <w:r>
        <w:rPr>
          <w:sz w:val="20"/>
          <w:szCs w:val="20"/>
        </w:rPr>
        <w:t>N</w:t>
      </w:r>
      <w:r w:rsidRPr="001B3A82">
        <w:rPr>
          <w:sz w:val="20"/>
          <w:szCs w:val="20"/>
        </w:rPr>
        <w:t>A = 1,25 ....... Z  =  625x až 1250x</w:t>
      </w:r>
      <w:r>
        <w:rPr>
          <w:sz w:val="20"/>
          <w:szCs w:val="20"/>
        </w:rPr>
        <w:t xml:space="preserve">; maximálního zvětšení dosahující </w:t>
      </w:r>
      <w:r w:rsidRPr="001B3A82">
        <w:rPr>
          <w:bCs/>
          <w:sz w:val="20"/>
          <w:szCs w:val="20"/>
        </w:rPr>
        <w:t xml:space="preserve">500 . </w:t>
      </w:r>
      <w:r>
        <w:rPr>
          <w:bCs/>
          <w:sz w:val="20"/>
          <w:szCs w:val="20"/>
        </w:rPr>
        <w:t>N</w:t>
      </w:r>
      <w:r w:rsidRPr="001B3A82">
        <w:rPr>
          <w:bCs/>
          <w:sz w:val="20"/>
          <w:szCs w:val="20"/>
        </w:rPr>
        <w:t xml:space="preserve">A </w:t>
      </w:r>
      <w:r>
        <w:rPr>
          <w:bCs/>
          <w:sz w:val="20"/>
          <w:szCs w:val="20"/>
        </w:rPr>
        <w:t xml:space="preserve">se užívá </w:t>
      </w:r>
      <w:r w:rsidRPr="001B3A82">
        <w:rPr>
          <w:bCs/>
          <w:sz w:val="20"/>
          <w:szCs w:val="20"/>
        </w:rPr>
        <w:t>u málo kontrastních preparátů; 1</w:t>
      </w:r>
      <w:r>
        <w:rPr>
          <w:bCs/>
          <w:sz w:val="20"/>
          <w:szCs w:val="20"/>
        </w:rPr>
        <w:t xml:space="preserve"> </w:t>
      </w:r>
      <w:r w:rsidRPr="001B3A82">
        <w:rPr>
          <w:bCs/>
          <w:sz w:val="20"/>
          <w:szCs w:val="20"/>
        </w:rPr>
        <w:t xml:space="preserve">000 . </w:t>
      </w:r>
      <w:r>
        <w:rPr>
          <w:bCs/>
          <w:sz w:val="20"/>
          <w:szCs w:val="20"/>
        </w:rPr>
        <w:t>N</w:t>
      </w:r>
      <w:r w:rsidRPr="001B3A82">
        <w:rPr>
          <w:bCs/>
          <w:sz w:val="20"/>
          <w:szCs w:val="20"/>
        </w:rPr>
        <w:t>A – u vysoce kontrastních (barvených) preparátů.</w:t>
      </w:r>
    </w:p>
    <w:p w:rsidR="006013CB" w:rsidRDefault="006013CB" w:rsidP="009C5D28">
      <w:pPr>
        <w:rPr>
          <w:b/>
          <w:bCs/>
          <w:sz w:val="28"/>
          <w:szCs w:val="28"/>
          <w:u w:val="single"/>
        </w:rPr>
      </w:pPr>
    </w:p>
    <w:p w:rsidR="00677478" w:rsidRPr="00F33C68" w:rsidRDefault="00677478" w:rsidP="009C5D28">
      <w:pPr>
        <w:rPr>
          <w:b/>
          <w:bCs/>
          <w:sz w:val="28"/>
          <w:szCs w:val="28"/>
          <w:u w:val="single"/>
        </w:rPr>
      </w:pPr>
      <w:r w:rsidRPr="00F33C68">
        <w:rPr>
          <w:b/>
          <w:bCs/>
          <w:sz w:val="28"/>
          <w:szCs w:val="28"/>
          <w:u w:val="single"/>
        </w:rPr>
        <w:t xml:space="preserve">Základní charakteristiky používaného školního mikroskopu: </w:t>
      </w:r>
    </w:p>
    <w:p w:rsidR="00677478" w:rsidRPr="00F33C68" w:rsidRDefault="00677478" w:rsidP="009C5D28">
      <w:pPr>
        <w:rPr>
          <w:b/>
          <w:bCs/>
          <w:sz w:val="22"/>
          <w:szCs w:val="22"/>
        </w:rPr>
      </w:pPr>
    </w:p>
    <w:p w:rsidR="009C5D28" w:rsidRPr="00F33C68" w:rsidRDefault="009C5D28" w:rsidP="009C5D28">
      <w:pPr>
        <w:rPr>
          <w:b/>
          <w:bCs/>
          <w:sz w:val="22"/>
          <w:szCs w:val="22"/>
        </w:rPr>
      </w:pPr>
      <w:r w:rsidRPr="00F33C68">
        <w:rPr>
          <w:b/>
          <w:bCs/>
          <w:sz w:val="22"/>
          <w:szCs w:val="22"/>
        </w:rPr>
        <w:t xml:space="preserve">Školní mikroskop CHK-2 firmy </w:t>
      </w:r>
      <w:proofErr w:type="spellStart"/>
      <w:r w:rsidRPr="00F33C68">
        <w:rPr>
          <w:b/>
          <w:bCs/>
          <w:sz w:val="22"/>
          <w:szCs w:val="22"/>
        </w:rPr>
        <w:t>Olympus</w:t>
      </w:r>
      <w:proofErr w:type="spellEnd"/>
    </w:p>
    <w:p w:rsidR="009C5D28" w:rsidRPr="00F33C68" w:rsidRDefault="009C5D28" w:rsidP="009C5D28">
      <w:pPr>
        <w:rPr>
          <w:sz w:val="22"/>
          <w:szCs w:val="22"/>
        </w:rPr>
      </w:pPr>
      <w:r w:rsidRPr="00F33C68">
        <w:rPr>
          <w:sz w:val="22"/>
          <w:szCs w:val="22"/>
        </w:rPr>
        <w:t>výrobek z roku 1997 (novější typ: studentský mikroskop CX21)</w:t>
      </w:r>
    </w:p>
    <w:p w:rsidR="009C5D28" w:rsidRPr="00F33C68" w:rsidRDefault="009C5D28" w:rsidP="009C5D28">
      <w:pPr>
        <w:rPr>
          <w:sz w:val="22"/>
          <w:szCs w:val="22"/>
        </w:rPr>
      </w:pPr>
      <w:r w:rsidRPr="00F33C68">
        <w:rPr>
          <w:sz w:val="22"/>
          <w:szCs w:val="22"/>
        </w:rPr>
        <w:t>Celkové zvětšení 40x až 100x</w:t>
      </w:r>
    </w:p>
    <w:p w:rsidR="009C5D28" w:rsidRPr="00F33C68" w:rsidRDefault="009C5D28" w:rsidP="009C5D28">
      <w:pPr>
        <w:rPr>
          <w:sz w:val="22"/>
          <w:szCs w:val="22"/>
        </w:rPr>
      </w:pPr>
    </w:p>
    <w:p w:rsidR="009C5D28" w:rsidRPr="00F33C68" w:rsidRDefault="00291F79" w:rsidP="009C5D28">
      <w:pPr>
        <w:rPr>
          <w:sz w:val="22"/>
          <w:szCs w:val="22"/>
        </w:rPr>
      </w:pPr>
      <w:r w:rsidRPr="003E68B1">
        <w:rPr>
          <w:b/>
          <w:u w:val="single"/>
        </w:rPr>
        <w:t xml:space="preserve">Parametry </w:t>
      </w:r>
      <w:r w:rsidR="009C5D28" w:rsidRPr="003E68B1">
        <w:rPr>
          <w:b/>
          <w:u w:val="single"/>
        </w:rPr>
        <w:t>achromatick</w:t>
      </w:r>
      <w:r w:rsidRPr="003E68B1">
        <w:rPr>
          <w:b/>
          <w:u w:val="single"/>
        </w:rPr>
        <w:t>ých objektivů</w:t>
      </w:r>
      <w:r w:rsidR="009C5D28" w:rsidRPr="00F33C68">
        <w:rPr>
          <w:sz w:val="22"/>
          <w:szCs w:val="22"/>
        </w:rPr>
        <w:t xml:space="preserve"> (korekce barevné vady pro červené a modré světlo)</w:t>
      </w:r>
      <w:r w:rsidRPr="00F33C68">
        <w:rPr>
          <w:sz w:val="22"/>
          <w:szCs w:val="22"/>
        </w:rPr>
        <w:t>:</w:t>
      </w:r>
    </w:p>
    <w:p w:rsidR="009C5D28" w:rsidRPr="003925A7" w:rsidRDefault="00E53FC3" w:rsidP="009C5D28">
      <w:pPr>
        <w:rPr>
          <w:color w:val="0000FF"/>
          <w:sz w:val="22"/>
          <w:szCs w:val="22"/>
        </w:rPr>
      </w:pP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b/>
          <w:sz w:val="22"/>
          <w:szCs w:val="22"/>
        </w:rPr>
        <w:t>CHK-2</w:t>
      </w:r>
      <w:r w:rsidRPr="00F33C68">
        <w:rPr>
          <w:b/>
          <w:sz w:val="22"/>
          <w:szCs w:val="22"/>
        </w:rPr>
        <w:tab/>
      </w:r>
      <w:r w:rsidRPr="00F33C68">
        <w:rPr>
          <w:sz w:val="22"/>
          <w:szCs w:val="22"/>
        </w:rPr>
        <w:tab/>
      </w:r>
      <w:r w:rsidRPr="00F33C68">
        <w:rPr>
          <w:sz w:val="22"/>
          <w:szCs w:val="22"/>
        </w:rPr>
        <w:tab/>
        <w:t xml:space="preserve">         </w:t>
      </w:r>
      <w:r w:rsidRPr="003925A7">
        <w:rPr>
          <w:b/>
          <w:color w:val="0000FF"/>
          <w:sz w:val="22"/>
          <w:szCs w:val="22"/>
        </w:rPr>
        <w:t>CX21</w:t>
      </w:r>
    </w:p>
    <w:p w:rsidR="006F2624" w:rsidRPr="00F33C68" w:rsidRDefault="009C5D28" w:rsidP="006F2624">
      <w:pPr>
        <w:ind w:left="3540"/>
        <w:rPr>
          <w:sz w:val="22"/>
          <w:szCs w:val="22"/>
        </w:rPr>
      </w:pPr>
      <w:r w:rsidRPr="00F33C68">
        <w:rPr>
          <w:sz w:val="22"/>
          <w:szCs w:val="22"/>
        </w:rPr>
        <w:t xml:space="preserve">pracovní </w:t>
      </w:r>
      <w:r w:rsidR="006F2624" w:rsidRPr="00F33C68">
        <w:rPr>
          <w:sz w:val="22"/>
          <w:szCs w:val="22"/>
        </w:rPr>
        <w:tab/>
        <w:t>rozlišení</w:t>
      </w:r>
      <w:r w:rsidR="00435099">
        <w:rPr>
          <w:sz w:val="22"/>
          <w:szCs w:val="22"/>
        </w:rPr>
        <w:t xml:space="preserve">    </w:t>
      </w:r>
      <w:r w:rsidR="006F2624" w:rsidRPr="00F33C68">
        <w:rPr>
          <w:sz w:val="22"/>
          <w:szCs w:val="22"/>
        </w:rPr>
        <w:t xml:space="preserve">       </w:t>
      </w:r>
      <w:r w:rsidR="006F2624" w:rsidRPr="003925A7">
        <w:rPr>
          <w:color w:val="0000FF"/>
          <w:sz w:val="22"/>
          <w:szCs w:val="22"/>
        </w:rPr>
        <w:t>pracovní       rozlišení</w:t>
      </w:r>
    </w:p>
    <w:p w:rsidR="006F2624" w:rsidRPr="00F33C68" w:rsidRDefault="006F2624" w:rsidP="006F2624">
      <w:pPr>
        <w:ind w:left="3540"/>
        <w:rPr>
          <w:sz w:val="22"/>
          <w:szCs w:val="22"/>
        </w:rPr>
      </w:pPr>
      <w:r w:rsidRPr="00F33C68">
        <w:rPr>
          <w:sz w:val="22"/>
          <w:szCs w:val="22"/>
        </w:rPr>
        <w:t>vzdálenost *</w:t>
      </w:r>
      <w:r w:rsidRPr="00F33C68">
        <w:rPr>
          <w:sz w:val="22"/>
          <w:szCs w:val="22"/>
        </w:rPr>
        <w:tab/>
      </w:r>
      <w:r w:rsidRPr="003925A7">
        <w:rPr>
          <w:color w:val="0000FF"/>
          <w:sz w:val="22"/>
          <w:szCs w:val="22"/>
        </w:rPr>
        <w:t xml:space="preserve">                         vzdálenost *</w:t>
      </w:r>
    </w:p>
    <w:p w:rsidR="009C5D28" w:rsidRPr="00F33C68" w:rsidRDefault="009C5D28" w:rsidP="009C5D28">
      <w:pPr>
        <w:ind w:left="5664" w:hanging="2784"/>
        <w:rPr>
          <w:sz w:val="20"/>
          <w:szCs w:val="20"/>
        </w:rPr>
      </w:pPr>
    </w:p>
    <w:p w:rsidR="009C5D28" w:rsidRPr="003925A7" w:rsidRDefault="009C5D28" w:rsidP="009C5D28">
      <w:pPr>
        <w:rPr>
          <w:color w:val="0000FF"/>
          <w:sz w:val="22"/>
          <w:szCs w:val="22"/>
        </w:rPr>
      </w:pPr>
      <w:r w:rsidRPr="00F33C68">
        <w:rPr>
          <w:b/>
          <w:sz w:val="22"/>
          <w:szCs w:val="22"/>
        </w:rPr>
        <w:t>E</w:t>
      </w:r>
      <w:r w:rsidRPr="00F33C68">
        <w:rPr>
          <w:sz w:val="22"/>
          <w:szCs w:val="22"/>
        </w:rPr>
        <w:t xml:space="preserve"> </w:t>
      </w:r>
      <w:r w:rsidRPr="00F33C68">
        <w:rPr>
          <w:b/>
          <w:sz w:val="22"/>
          <w:szCs w:val="22"/>
        </w:rPr>
        <w:t>A4x</w:t>
      </w:r>
      <w:r w:rsidRPr="00F33C68">
        <w:rPr>
          <w:sz w:val="22"/>
          <w:szCs w:val="22"/>
        </w:rPr>
        <w:t xml:space="preserve">  </w:t>
      </w:r>
      <w:r w:rsidRPr="00F33C68">
        <w:rPr>
          <w:sz w:val="22"/>
          <w:szCs w:val="22"/>
        </w:rPr>
        <w:tab/>
      </w:r>
      <w:r w:rsidRPr="00F33C68">
        <w:rPr>
          <w:sz w:val="22"/>
          <w:szCs w:val="22"/>
        </w:rPr>
        <w:tab/>
      </w:r>
      <w:r w:rsidR="00E368B7" w:rsidRPr="00F33C68">
        <w:rPr>
          <w:sz w:val="22"/>
          <w:szCs w:val="22"/>
        </w:rPr>
        <w:t>N</w:t>
      </w:r>
      <w:r w:rsidRPr="00F33C68">
        <w:rPr>
          <w:sz w:val="22"/>
          <w:szCs w:val="22"/>
        </w:rPr>
        <w:t>A = 0,10</w:t>
      </w:r>
      <w:r w:rsidRPr="00F33C68">
        <w:rPr>
          <w:sz w:val="22"/>
          <w:szCs w:val="22"/>
        </w:rPr>
        <w:tab/>
      </w:r>
      <w:r w:rsidRPr="00F33C68">
        <w:rPr>
          <w:sz w:val="22"/>
          <w:szCs w:val="22"/>
        </w:rPr>
        <w:tab/>
        <w:t>29,0  mm</w:t>
      </w:r>
      <w:r w:rsidRPr="00F33C68">
        <w:rPr>
          <w:sz w:val="22"/>
          <w:szCs w:val="22"/>
        </w:rPr>
        <w:tab/>
        <w:t>3,4 µm</w:t>
      </w:r>
      <w:r w:rsidRPr="00F33C68">
        <w:rPr>
          <w:sz w:val="22"/>
          <w:szCs w:val="22"/>
        </w:rPr>
        <w:tab/>
      </w:r>
      <w:r w:rsidRPr="00F33C68">
        <w:rPr>
          <w:sz w:val="22"/>
          <w:szCs w:val="22"/>
        </w:rPr>
        <w:tab/>
      </w:r>
      <w:r w:rsidRPr="003925A7">
        <w:rPr>
          <w:color w:val="0000FF"/>
          <w:sz w:val="22"/>
          <w:szCs w:val="22"/>
        </w:rPr>
        <w:t>22</w:t>
      </w:r>
      <w:r w:rsidR="00556DB9">
        <w:rPr>
          <w:color w:val="0000FF"/>
          <w:sz w:val="22"/>
          <w:szCs w:val="22"/>
        </w:rPr>
        <w:t>,0</w:t>
      </w:r>
      <w:r w:rsidRPr="003925A7">
        <w:rPr>
          <w:color w:val="0000FF"/>
          <w:sz w:val="22"/>
          <w:szCs w:val="22"/>
        </w:rPr>
        <w:t xml:space="preserve">  </w:t>
      </w:r>
      <w:r w:rsidR="00A963EA" w:rsidRPr="003925A7">
        <w:rPr>
          <w:color w:val="0000FF"/>
          <w:sz w:val="22"/>
          <w:szCs w:val="22"/>
        </w:rPr>
        <w:t xml:space="preserve">mm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3,36</w:t>
      </w:r>
      <w:r w:rsidR="00A963EA" w:rsidRPr="003925A7">
        <w:rPr>
          <w:color w:val="0000FF"/>
          <w:sz w:val="22"/>
          <w:szCs w:val="22"/>
        </w:rPr>
        <w:t xml:space="preserve"> µm</w:t>
      </w:r>
    </w:p>
    <w:p w:rsidR="009C5D28" w:rsidRPr="00F33C68" w:rsidRDefault="009C5D28" w:rsidP="009C5D28">
      <w:pPr>
        <w:rPr>
          <w:color w:val="3366FF"/>
          <w:sz w:val="22"/>
          <w:szCs w:val="22"/>
        </w:rPr>
      </w:pPr>
      <w:r w:rsidRPr="00F33C68">
        <w:rPr>
          <w:b/>
          <w:sz w:val="22"/>
          <w:szCs w:val="22"/>
        </w:rPr>
        <w:t>E</w:t>
      </w:r>
      <w:r w:rsidRPr="00F33C68">
        <w:rPr>
          <w:sz w:val="22"/>
          <w:szCs w:val="22"/>
        </w:rPr>
        <w:t xml:space="preserve"> </w:t>
      </w:r>
      <w:r w:rsidRPr="00F33C68">
        <w:rPr>
          <w:b/>
          <w:sz w:val="22"/>
          <w:szCs w:val="22"/>
        </w:rPr>
        <w:t>A10x</w:t>
      </w:r>
      <w:r w:rsidRPr="00F33C68">
        <w:rPr>
          <w:sz w:val="22"/>
          <w:szCs w:val="22"/>
        </w:rPr>
        <w:tab/>
      </w:r>
      <w:r w:rsidRPr="00F33C68">
        <w:rPr>
          <w:sz w:val="22"/>
          <w:szCs w:val="22"/>
        </w:rPr>
        <w:tab/>
      </w:r>
      <w:r w:rsidR="00E368B7" w:rsidRPr="00F33C68">
        <w:rPr>
          <w:sz w:val="22"/>
          <w:szCs w:val="22"/>
        </w:rPr>
        <w:t>N</w:t>
      </w:r>
      <w:r w:rsidRPr="00F33C68">
        <w:rPr>
          <w:sz w:val="22"/>
          <w:szCs w:val="22"/>
        </w:rPr>
        <w:t>A = 0,25</w:t>
      </w:r>
      <w:r w:rsidRPr="00F33C68">
        <w:rPr>
          <w:sz w:val="22"/>
          <w:szCs w:val="22"/>
        </w:rPr>
        <w:tab/>
      </w:r>
      <w:r w:rsidRPr="00F33C68">
        <w:rPr>
          <w:sz w:val="22"/>
          <w:szCs w:val="22"/>
        </w:rPr>
        <w:tab/>
      </w:r>
      <w:r w:rsidR="00103D0B" w:rsidRPr="00F33C68">
        <w:rPr>
          <w:sz w:val="22"/>
          <w:szCs w:val="22"/>
        </w:rPr>
        <w:t xml:space="preserve">  </w:t>
      </w:r>
      <w:smartTag w:uri="urn:schemas-microsoft-com:office:smarttags" w:element="metricconverter">
        <w:smartTagPr>
          <w:attr w:name="ProductID" w:val="6,3 mm"/>
        </w:smartTagPr>
        <w:r w:rsidRPr="00F33C68">
          <w:rPr>
            <w:sz w:val="22"/>
            <w:szCs w:val="22"/>
          </w:rPr>
          <w:t>6,3 mm</w:t>
        </w:r>
      </w:smartTag>
      <w:r w:rsidRPr="00F33C68">
        <w:rPr>
          <w:sz w:val="22"/>
          <w:szCs w:val="22"/>
        </w:rPr>
        <w:tab/>
        <w:t>1,3 µm</w:t>
      </w:r>
      <w:r w:rsidRPr="00F33C68">
        <w:rPr>
          <w:sz w:val="22"/>
          <w:szCs w:val="22"/>
        </w:rPr>
        <w:tab/>
      </w:r>
      <w:r w:rsidRPr="00F33C68">
        <w:rPr>
          <w:sz w:val="22"/>
          <w:szCs w:val="22"/>
        </w:rPr>
        <w:tab/>
      </w:r>
      <w:smartTag w:uri="urn:schemas-microsoft-com:office:smarttags" w:element="metricconverter">
        <w:smartTagPr>
          <w:attr w:name="ProductID" w:val="10,5 mm"/>
        </w:smartTagPr>
        <w:r w:rsidRPr="003925A7">
          <w:rPr>
            <w:color w:val="0000FF"/>
            <w:sz w:val="22"/>
            <w:szCs w:val="22"/>
          </w:rPr>
          <w:t xml:space="preserve">10,5 </w:t>
        </w:r>
        <w:r w:rsidR="00A963EA" w:rsidRPr="003925A7">
          <w:rPr>
            <w:color w:val="0000FF"/>
            <w:sz w:val="22"/>
            <w:szCs w:val="22"/>
          </w:rPr>
          <w:t>mm</w:t>
        </w:r>
      </w:smartTag>
      <w:r w:rsidRPr="003925A7">
        <w:rPr>
          <w:color w:val="0000FF"/>
          <w:sz w:val="22"/>
          <w:szCs w:val="22"/>
        </w:rPr>
        <w:t xml:space="preserve"> </w:t>
      </w:r>
      <w:r w:rsidR="00A963EA" w:rsidRPr="003925A7">
        <w:rPr>
          <w:color w:val="0000FF"/>
          <w:sz w:val="22"/>
          <w:szCs w:val="22"/>
        </w:rPr>
        <w:t xml:space="preserve">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1,34</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w:t>
      </w:r>
      <w:r w:rsidRPr="00F33C68">
        <w:rPr>
          <w:sz w:val="22"/>
          <w:szCs w:val="22"/>
        </w:rPr>
        <w:t xml:space="preserve"> </w:t>
      </w:r>
      <w:r w:rsidRPr="00F33C68">
        <w:rPr>
          <w:b/>
          <w:sz w:val="22"/>
          <w:szCs w:val="22"/>
        </w:rPr>
        <w:t>A20x</w:t>
      </w:r>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0,40</w:t>
      </w:r>
      <w:r w:rsidRPr="00F33C68">
        <w:rPr>
          <w:sz w:val="22"/>
          <w:szCs w:val="22"/>
        </w:rPr>
        <w:tab/>
      </w:r>
      <w:r w:rsidRPr="00F33C68">
        <w:rPr>
          <w:sz w:val="22"/>
          <w:szCs w:val="22"/>
        </w:rPr>
        <w:tab/>
        <w:t>±</w:t>
      </w:r>
      <w:smartTag w:uri="urn:schemas-microsoft-com:office:smarttags" w:element="metricconverter">
        <w:smartTagPr>
          <w:attr w:name="ProductID" w:val="0,86 mm"/>
        </w:smartTagPr>
        <w:r w:rsidRPr="00F33C68">
          <w:rPr>
            <w:sz w:val="22"/>
            <w:szCs w:val="22"/>
          </w:rPr>
          <w:t>0,86 mm</w:t>
        </w:r>
      </w:smartTag>
      <w:r w:rsidRPr="00F33C68">
        <w:rPr>
          <w:sz w:val="22"/>
          <w:szCs w:val="22"/>
        </w:rPr>
        <w:tab/>
        <w:t>0,82 µm</w:t>
      </w:r>
      <w:r w:rsidRPr="00F33C68">
        <w:rPr>
          <w:sz w:val="22"/>
          <w:szCs w:val="22"/>
        </w:rPr>
        <w:tab/>
      </w:r>
      <w:r w:rsidRPr="00F33C68">
        <w:rPr>
          <w:sz w:val="22"/>
          <w:szCs w:val="22"/>
        </w:rPr>
        <w:tab/>
      </w:r>
    </w:p>
    <w:p w:rsidR="009C5D28" w:rsidRPr="00F33C68" w:rsidRDefault="009C5D28" w:rsidP="009C5D28">
      <w:pPr>
        <w:rPr>
          <w:sz w:val="22"/>
          <w:szCs w:val="22"/>
        </w:rPr>
      </w:pPr>
      <w:r w:rsidRPr="00F33C68">
        <w:rPr>
          <w:b/>
          <w:sz w:val="22"/>
          <w:szCs w:val="22"/>
        </w:rPr>
        <w:t>E A40x</w:t>
      </w:r>
      <w:r w:rsidRPr="00F33C68">
        <w:rPr>
          <w:sz w:val="22"/>
          <w:szCs w:val="22"/>
        </w:rPr>
        <w:tab/>
      </w:r>
      <w:r w:rsidRPr="00F33C68">
        <w:rPr>
          <w:sz w:val="22"/>
          <w:szCs w:val="22"/>
        </w:rPr>
        <w:tab/>
      </w:r>
      <w:r w:rsidR="00E368B7" w:rsidRPr="00F33C68">
        <w:rPr>
          <w:sz w:val="22"/>
          <w:szCs w:val="22"/>
        </w:rPr>
        <w:t>N</w:t>
      </w:r>
      <w:r w:rsidRPr="00F33C68">
        <w:rPr>
          <w:sz w:val="22"/>
          <w:szCs w:val="22"/>
        </w:rPr>
        <w:t>A = 0,65 (s pružinou)</w:t>
      </w:r>
      <w:r w:rsidRPr="00F33C68">
        <w:rPr>
          <w:sz w:val="22"/>
          <w:szCs w:val="22"/>
        </w:rPr>
        <w:tab/>
      </w:r>
      <w:r w:rsidR="00103D0B" w:rsidRPr="00F33C68">
        <w:rPr>
          <w:sz w:val="22"/>
          <w:szCs w:val="22"/>
        </w:rPr>
        <w:t xml:space="preserve">  </w:t>
      </w:r>
      <w:r w:rsidRPr="00F33C68">
        <w:rPr>
          <w:sz w:val="22"/>
          <w:szCs w:val="22"/>
        </w:rPr>
        <w:t>0,53 mm</w:t>
      </w:r>
      <w:r w:rsidR="00556DB9" w:rsidRPr="00556DB9">
        <w:rPr>
          <w:color w:val="FF0000"/>
          <w:sz w:val="22"/>
          <w:szCs w:val="22"/>
        </w:rPr>
        <w:t>**</w:t>
      </w:r>
      <w:r w:rsidRPr="00F33C68">
        <w:rPr>
          <w:sz w:val="22"/>
          <w:szCs w:val="22"/>
        </w:rPr>
        <w:tab/>
        <w:t>0,52 µm</w:t>
      </w:r>
      <w:r w:rsidRPr="00F33C68">
        <w:rPr>
          <w:sz w:val="22"/>
          <w:szCs w:val="22"/>
        </w:rPr>
        <w:tab/>
      </w:r>
      <w:r w:rsidRPr="003925A7">
        <w:rPr>
          <w:color w:val="0000FF"/>
          <w:sz w:val="22"/>
          <w:szCs w:val="22"/>
        </w:rPr>
        <w:t xml:space="preserve">0,56  </w:t>
      </w:r>
      <w:r w:rsidR="00A963EA" w:rsidRPr="003925A7">
        <w:rPr>
          <w:color w:val="0000FF"/>
          <w:sz w:val="22"/>
          <w:szCs w:val="22"/>
        </w:rPr>
        <w:t>mm</w:t>
      </w:r>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0,52</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 A100x</w:t>
      </w:r>
      <w:r w:rsidRPr="00F33C68">
        <w:rPr>
          <w:sz w:val="22"/>
          <w:szCs w:val="22"/>
        </w:rPr>
        <w:t xml:space="preserve"> </w:t>
      </w:r>
      <w:proofErr w:type="spellStart"/>
      <w:r w:rsidRPr="00F33C68">
        <w:rPr>
          <w:sz w:val="22"/>
          <w:szCs w:val="22"/>
        </w:rPr>
        <w:t>oil</w:t>
      </w:r>
      <w:proofErr w:type="spellEnd"/>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1,25 (s pružinou)</w:t>
      </w:r>
      <w:r w:rsidRPr="00F33C68">
        <w:rPr>
          <w:sz w:val="22"/>
          <w:szCs w:val="22"/>
        </w:rPr>
        <w:tab/>
      </w:r>
      <w:r w:rsidR="00103D0B" w:rsidRPr="00F33C68">
        <w:rPr>
          <w:sz w:val="22"/>
          <w:szCs w:val="22"/>
        </w:rPr>
        <w:t xml:space="preserve">  </w:t>
      </w:r>
      <w:smartTag w:uri="urn:schemas-microsoft-com:office:smarttags" w:element="metricconverter">
        <w:smartTagPr>
          <w:attr w:name="ProductID" w:val="0,2 mm"/>
        </w:smartTagPr>
        <w:r w:rsidRPr="00F33C68">
          <w:rPr>
            <w:sz w:val="22"/>
            <w:szCs w:val="22"/>
          </w:rPr>
          <w:t>0,2 mm</w:t>
        </w:r>
      </w:smartTag>
      <w:r w:rsidRPr="00F33C68">
        <w:rPr>
          <w:sz w:val="22"/>
          <w:szCs w:val="22"/>
        </w:rPr>
        <w:tab/>
        <w:t>0,26 µm</w:t>
      </w:r>
      <w:r w:rsidRPr="00F33C68">
        <w:rPr>
          <w:sz w:val="22"/>
          <w:szCs w:val="22"/>
        </w:rPr>
        <w:tab/>
      </w:r>
      <w:smartTag w:uri="urn:schemas-microsoft-com:office:smarttags" w:element="metricconverter">
        <w:smartTagPr>
          <w:attr w:name="ProductID" w:val="0,13 mm"/>
        </w:smartTagPr>
        <w:r w:rsidRPr="003925A7">
          <w:rPr>
            <w:color w:val="0000FF"/>
            <w:sz w:val="22"/>
            <w:szCs w:val="22"/>
          </w:rPr>
          <w:t xml:space="preserve">0,13 </w:t>
        </w:r>
        <w:r w:rsidR="00A963EA" w:rsidRPr="003925A7">
          <w:rPr>
            <w:color w:val="0000FF"/>
            <w:sz w:val="22"/>
            <w:szCs w:val="22"/>
          </w:rPr>
          <w:t>mm</w:t>
        </w:r>
      </w:smartTag>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0,27</w:t>
      </w:r>
      <w:r w:rsidR="00A963EA" w:rsidRPr="003925A7">
        <w:rPr>
          <w:color w:val="0000FF"/>
          <w:sz w:val="22"/>
          <w:szCs w:val="22"/>
        </w:rPr>
        <w:t xml:space="preserve"> µm</w:t>
      </w:r>
    </w:p>
    <w:p w:rsidR="006F2624" w:rsidRPr="00F33C68" w:rsidRDefault="006F2624" w:rsidP="009C5D28">
      <w:pPr>
        <w:rPr>
          <w:sz w:val="20"/>
          <w:szCs w:val="20"/>
        </w:rPr>
      </w:pPr>
    </w:p>
    <w:p w:rsidR="009C5D28" w:rsidRPr="00F33C68" w:rsidRDefault="006F2624" w:rsidP="009C5D28">
      <w:pPr>
        <w:rPr>
          <w:sz w:val="22"/>
          <w:szCs w:val="22"/>
        </w:rPr>
      </w:pPr>
      <w:r w:rsidRPr="00F33C68">
        <w:rPr>
          <w:sz w:val="20"/>
          <w:szCs w:val="20"/>
        </w:rPr>
        <w:t>*</w:t>
      </w:r>
      <w:r w:rsidR="00556DB9">
        <w:rPr>
          <w:sz w:val="20"/>
          <w:szCs w:val="20"/>
        </w:rPr>
        <w:t xml:space="preserve">= </w:t>
      </w:r>
      <w:proofErr w:type="spellStart"/>
      <w:r w:rsidR="00556DB9">
        <w:rPr>
          <w:sz w:val="20"/>
          <w:szCs w:val="20"/>
        </w:rPr>
        <w:t>W</w:t>
      </w:r>
      <w:r w:rsidRPr="00F33C68">
        <w:rPr>
          <w:sz w:val="20"/>
          <w:szCs w:val="20"/>
        </w:rPr>
        <w:t>orking</w:t>
      </w:r>
      <w:proofErr w:type="spellEnd"/>
      <w:r w:rsidRPr="00F33C68">
        <w:rPr>
          <w:sz w:val="20"/>
          <w:szCs w:val="20"/>
        </w:rPr>
        <w:t xml:space="preserve"> distance </w:t>
      </w:r>
      <w:r w:rsidR="00556DB9">
        <w:rPr>
          <w:sz w:val="20"/>
          <w:szCs w:val="20"/>
        </w:rPr>
        <w:t xml:space="preserve">= </w:t>
      </w:r>
      <w:r w:rsidRPr="00F33C68">
        <w:rPr>
          <w:sz w:val="20"/>
          <w:szCs w:val="20"/>
        </w:rPr>
        <w:t xml:space="preserve">WD;   </w:t>
      </w:r>
    </w:p>
    <w:p w:rsidR="004558BC" w:rsidRPr="00556DB9" w:rsidRDefault="00556DB9" w:rsidP="00FE12C8">
      <w:pPr>
        <w:rPr>
          <w:b/>
          <w:bCs/>
          <w:color w:val="FF0000"/>
          <w:sz w:val="22"/>
          <w:szCs w:val="22"/>
        </w:rPr>
      </w:pPr>
      <w:r>
        <w:rPr>
          <w:b/>
          <w:bCs/>
          <w:color w:val="FF0000"/>
          <w:sz w:val="22"/>
          <w:szCs w:val="22"/>
        </w:rPr>
        <w:t xml:space="preserve">** </w:t>
      </w:r>
      <w:r w:rsidRPr="00556DB9">
        <w:rPr>
          <w:b/>
          <w:bCs/>
          <w:color w:val="FF0000"/>
          <w:sz w:val="22"/>
          <w:szCs w:val="22"/>
        </w:rPr>
        <w:t>Pozor na malou pracovní vzdálenost u objektivu 40x – jen 0,5 mm !!!</w:t>
      </w:r>
    </w:p>
    <w:p w:rsidR="006F2624" w:rsidRPr="00F33C68" w:rsidRDefault="006F2624" w:rsidP="00FE12C8">
      <w:pPr>
        <w:rPr>
          <w:b/>
          <w:bCs/>
          <w:sz w:val="22"/>
          <w:szCs w:val="22"/>
        </w:rPr>
      </w:pPr>
    </w:p>
    <w:p w:rsidR="00FE12C8" w:rsidRPr="003E68B1" w:rsidRDefault="004558BC" w:rsidP="00FE12C8">
      <w:pPr>
        <w:rPr>
          <w:u w:val="single"/>
        </w:rPr>
      </w:pPr>
      <w:r w:rsidRPr="003E68B1">
        <w:rPr>
          <w:b/>
          <w:bCs/>
          <w:u w:val="single"/>
        </w:rPr>
        <w:t>Označení na o</w:t>
      </w:r>
      <w:r w:rsidR="00FE12C8" w:rsidRPr="003E68B1">
        <w:rPr>
          <w:b/>
          <w:bCs/>
          <w:u w:val="single"/>
        </w:rPr>
        <w:t>bjektiv</w:t>
      </w:r>
      <w:r w:rsidRPr="003E68B1">
        <w:rPr>
          <w:b/>
          <w:bCs/>
          <w:u w:val="single"/>
        </w:rPr>
        <w:t>ech</w:t>
      </w:r>
      <w:r w:rsidR="00FE12C8" w:rsidRPr="003E68B1">
        <w:rPr>
          <w:b/>
          <w:bCs/>
          <w:u w:val="single"/>
        </w:rPr>
        <w:t xml:space="preserve"> u školního mikroskopu </w:t>
      </w:r>
      <w:proofErr w:type="spellStart"/>
      <w:r w:rsidR="00FE12C8" w:rsidRPr="003E68B1">
        <w:rPr>
          <w:b/>
          <w:bCs/>
          <w:u w:val="single"/>
        </w:rPr>
        <w:t>Olympus</w:t>
      </w:r>
      <w:proofErr w:type="spellEnd"/>
      <w:r w:rsidR="00FE12C8" w:rsidRPr="003E68B1">
        <w:rPr>
          <w:b/>
          <w:bCs/>
          <w:u w:val="single"/>
        </w:rPr>
        <w:t xml:space="preserve"> CHK</w:t>
      </w:r>
      <w:r w:rsidR="00E368B7" w:rsidRPr="003E68B1">
        <w:rPr>
          <w:b/>
          <w:bCs/>
          <w:u w:val="single"/>
        </w:rPr>
        <w:t>-</w:t>
      </w:r>
      <w:r w:rsidR="00FE12C8" w:rsidRPr="003E68B1">
        <w:rPr>
          <w:b/>
          <w:bCs/>
          <w:u w:val="single"/>
        </w:rPr>
        <w:t>2</w:t>
      </w:r>
      <w:r w:rsidR="00FE12C8" w:rsidRPr="003E68B1">
        <w:rPr>
          <w:u w:val="single"/>
        </w:rPr>
        <w:t>:</w:t>
      </w:r>
    </w:p>
    <w:p w:rsidR="00FE12C8" w:rsidRPr="00F33C68" w:rsidRDefault="00FE12C8" w:rsidP="00FE12C8">
      <w:pPr>
        <w:ind w:left="1416" w:firstLine="708"/>
        <w:rPr>
          <w:b/>
          <w:sz w:val="22"/>
          <w:szCs w:val="22"/>
        </w:rPr>
      </w:pPr>
      <w:r w:rsidRPr="00F33C68">
        <w:rPr>
          <w:b/>
          <w:sz w:val="22"/>
          <w:szCs w:val="22"/>
        </w:rPr>
        <w:t>E A4</w:t>
      </w:r>
      <w:r w:rsidRPr="00F33C68">
        <w:rPr>
          <w:b/>
          <w:sz w:val="22"/>
          <w:szCs w:val="22"/>
        </w:rPr>
        <w:tab/>
      </w:r>
      <w:r w:rsidRPr="00F33C68">
        <w:rPr>
          <w:b/>
          <w:sz w:val="22"/>
          <w:szCs w:val="22"/>
        </w:rPr>
        <w:tab/>
        <w:t>E A10</w:t>
      </w:r>
      <w:r w:rsidRPr="00F33C68">
        <w:rPr>
          <w:b/>
          <w:sz w:val="22"/>
          <w:szCs w:val="22"/>
        </w:rPr>
        <w:tab/>
      </w:r>
      <w:r w:rsidRPr="00F33C68">
        <w:rPr>
          <w:b/>
          <w:sz w:val="22"/>
          <w:szCs w:val="22"/>
        </w:rPr>
        <w:tab/>
        <w:t>E A20</w:t>
      </w:r>
      <w:r w:rsidRPr="00F33C68">
        <w:rPr>
          <w:b/>
          <w:sz w:val="22"/>
          <w:szCs w:val="22"/>
        </w:rPr>
        <w:tab/>
      </w:r>
      <w:r w:rsidRPr="00F33C68">
        <w:rPr>
          <w:b/>
          <w:sz w:val="22"/>
          <w:szCs w:val="22"/>
        </w:rPr>
        <w:tab/>
        <w:t>E A40</w:t>
      </w:r>
      <w:r w:rsidRPr="00F33C68">
        <w:rPr>
          <w:b/>
          <w:sz w:val="22"/>
          <w:szCs w:val="22"/>
        </w:rPr>
        <w:tab/>
      </w:r>
      <w:r w:rsidRPr="00F33C68">
        <w:rPr>
          <w:b/>
          <w:sz w:val="22"/>
          <w:szCs w:val="22"/>
        </w:rPr>
        <w:tab/>
        <w:t>E A100</w:t>
      </w:r>
    </w:p>
    <w:p w:rsidR="00FE12C8" w:rsidRPr="00F33C68" w:rsidRDefault="00FE12C8" w:rsidP="00FE12C8">
      <w:pPr>
        <w:ind w:left="1416" w:hanging="1416"/>
        <w:rPr>
          <w:sz w:val="22"/>
          <w:szCs w:val="22"/>
        </w:rPr>
      </w:pPr>
      <w:r w:rsidRPr="00F33C68">
        <w:rPr>
          <w:sz w:val="22"/>
          <w:szCs w:val="22"/>
        </w:rPr>
        <w:t>apertura objektivu</w:t>
      </w:r>
      <w:r w:rsidRPr="00F33C68">
        <w:rPr>
          <w:sz w:val="22"/>
          <w:szCs w:val="22"/>
        </w:rPr>
        <w:tab/>
        <w:t>0,10</w:t>
      </w:r>
      <w:r w:rsidRPr="00F33C68">
        <w:rPr>
          <w:sz w:val="22"/>
          <w:szCs w:val="22"/>
        </w:rPr>
        <w:tab/>
      </w:r>
      <w:r w:rsidRPr="00F33C68">
        <w:rPr>
          <w:sz w:val="22"/>
          <w:szCs w:val="22"/>
        </w:rPr>
        <w:tab/>
        <w:t>0,25</w:t>
      </w:r>
      <w:r w:rsidRPr="00F33C68">
        <w:rPr>
          <w:sz w:val="22"/>
          <w:szCs w:val="22"/>
        </w:rPr>
        <w:tab/>
      </w:r>
      <w:r w:rsidRPr="00F33C68">
        <w:rPr>
          <w:sz w:val="22"/>
          <w:szCs w:val="22"/>
        </w:rPr>
        <w:tab/>
        <w:t>0,40</w:t>
      </w:r>
      <w:r w:rsidRPr="00F33C68">
        <w:rPr>
          <w:sz w:val="22"/>
          <w:szCs w:val="22"/>
        </w:rPr>
        <w:tab/>
      </w:r>
      <w:r w:rsidRPr="00F33C68">
        <w:rPr>
          <w:sz w:val="22"/>
          <w:szCs w:val="22"/>
        </w:rPr>
        <w:tab/>
        <w:t>0,65</w:t>
      </w:r>
      <w:r w:rsidRPr="00F33C68">
        <w:rPr>
          <w:sz w:val="22"/>
          <w:szCs w:val="22"/>
        </w:rPr>
        <w:tab/>
      </w:r>
      <w:r w:rsidRPr="00F33C68">
        <w:rPr>
          <w:sz w:val="22"/>
          <w:szCs w:val="22"/>
        </w:rPr>
        <w:tab/>
        <w:t xml:space="preserve">1,25 </w:t>
      </w:r>
      <w:proofErr w:type="spellStart"/>
      <w:r w:rsidRPr="00F33C68">
        <w:rPr>
          <w:sz w:val="22"/>
          <w:szCs w:val="22"/>
        </w:rPr>
        <w:t>oil</w:t>
      </w:r>
      <w:proofErr w:type="spellEnd"/>
    </w:p>
    <w:p w:rsidR="00FE12C8" w:rsidRPr="00F33C68" w:rsidRDefault="00FE12C8" w:rsidP="00FE12C8">
      <w:pPr>
        <w:ind w:left="1416" w:firstLine="708"/>
        <w:rPr>
          <w:sz w:val="22"/>
          <w:szCs w:val="22"/>
        </w:rPr>
      </w:pPr>
      <w:r w:rsidRPr="00F33C68">
        <w:rPr>
          <w:sz w:val="22"/>
          <w:szCs w:val="22"/>
        </w:rPr>
        <w:t>160/ -</w:t>
      </w:r>
      <w:r w:rsidRPr="00F33C68">
        <w:rPr>
          <w:sz w:val="22"/>
          <w:szCs w:val="22"/>
        </w:rPr>
        <w:tab/>
      </w:r>
      <w:r w:rsidRPr="00F33C68">
        <w:rPr>
          <w:sz w:val="22"/>
          <w:szCs w:val="22"/>
        </w:rPr>
        <w:tab/>
        <w:t>160/ -</w:t>
      </w:r>
      <w:r w:rsidRPr="00F33C68">
        <w:rPr>
          <w:sz w:val="22"/>
          <w:szCs w:val="22"/>
        </w:rPr>
        <w:tab/>
      </w:r>
      <w:r w:rsidRPr="00F33C68">
        <w:rPr>
          <w:sz w:val="22"/>
          <w:szCs w:val="22"/>
        </w:rPr>
        <w:tab/>
        <w:t>160/ 0,17</w:t>
      </w:r>
      <w:r w:rsidRPr="00F33C68">
        <w:rPr>
          <w:sz w:val="22"/>
          <w:szCs w:val="22"/>
        </w:rPr>
        <w:tab/>
        <w:t>160/ 0,17</w:t>
      </w:r>
      <w:r w:rsidRPr="00F33C68">
        <w:rPr>
          <w:sz w:val="22"/>
          <w:szCs w:val="22"/>
        </w:rPr>
        <w:tab/>
        <w:t>160/ -</w:t>
      </w:r>
    </w:p>
    <w:p w:rsidR="00FE12C8" w:rsidRPr="00F33C68" w:rsidRDefault="00FE12C8" w:rsidP="00FE12C8">
      <w:pPr>
        <w:rPr>
          <w:sz w:val="22"/>
          <w:szCs w:val="22"/>
        </w:rPr>
      </w:pPr>
      <w:r w:rsidRPr="00F33C68">
        <w:rPr>
          <w:sz w:val="22"/>
          <w:szCs w:val="22"/>
        </w:rPr>
        <w:t>barevný kroužek:</w:t>
      </w:r>
      <w:r w:rsidRPr="00F33C68">
        <w:rPr>
          <w:sz w:val="22"/>
          <w:szCs w:val="22"/>
        </w:rPr>
        <w:tab/>
        <w:t>červený</w:t>
      </w:r>
      <w:r w:rsidRPr="00F33C68">
        <w:rPr>
          <w:sz w:val="22"/>
          <w:szCs w:val="22"/>
        </w:rPr>
        <w:tab/>
      </w:r>
      <w:r w:rsidRPr="00F33C68">
        <w:rPr>
          <w:sz w:val="22"/>
          <w:szCs w:val="22"/>
        </w:rPr>
        <w:tab/>
        <w:t>žlutý</w:t>
      </w:r>
      <w:r w:rsidRPr="00F33C68">
        <w:rPr>
          <w:sz w:val="22"/>
          <w:szCs w:val="22"/>
        </w:rPr>
        <w:tab/>
      </w:r>
      <w:r w:rsidRPr="00F33C68">
        <w:rPr>
          <w:sz w:val="22"/>
          <w:szCs w:val="22"/>
        </w:rPr>
        <w:tab/>
        <w:t>zelený</w:t>
      </w:r>
      <w:r w:rsidRPr="00F33C68">
        <w:rPr>
          <w:sz w:val="22"/>
          <w:szCs w:val="22"/>
        </w:rPr>
        <w:tab/>
      </w:r>
      <w:r w:rsidRPr="00F33C68">
        <w:rPr>
          <w:sz w:val="22"/>
          <w:szCs w:val="22"/>
        </w:rPr>
        <w:tab/>
        <w:t>modrý</w:t>
      </w:r>
      <w:r w:rsidRPr="00F33C68">
        <w:rPr>
          <w:sz w:val="22"/>
          <w:szCs w:val="22"/>
        </w:rPr>
        <w:tab/>
      </w:r>
      <w:r w:rsidRPr="00F33C68">
        <w:rPr>
          <w:sz w:val="22"/>
          <w:szCs w:val="22"/>
        </w:rPr>
        <w:tab/>
        <w:t>bílý</w:t>
      </w:r>
    </w:p>
    <w:p w:rsidR="00556DB9" w:rsidRDefault="00556DB9" w:rsidP="006F2624">
      <w:pPr>
        <w:pStyle w:val="Nadpis3"/>
        <w:spacing w:before="0"/>
        <w:jc w:val="both"/>
        <w:rPr>
          <w:rFonts w:ascii="Times New Roman" w:hAnsi="Times New Roman" w:cs="Times New Roman"/>
          <w:iCs/>
          <w:sz w:val="22"/>
          <w:szCs w:val="22"/>
        </w:rPr>
      </w:pPr>
    </w:p>
    <w:p w:rsidR="006F2624" w:rsidRPr="00F33C68" w:rsidRDefault="006F2624" w:rsidP="006F2624">
      <w:pPr>
        <w:pStyle w:val="Nadpis3"/>
        <w:spacing w:before="0"/>
        <w:jc w:val="both"/>
        <w:rPr>
          <w:rFonts w:ascii="Times New Roman" w:hAnsi="Times New Roman" w:cs="Times New Roman"/>
          <w:iCs/>
          <w:sz w:val="22"/>
          <w:szCs w:val="22"/>
        </w:rPr>
      </w:pPr>
      <w:r w:rsidRPr="00F33C68">
        <w:rPr>
          <w:rFonts w:ascii="Times New Roman" w:hAnsi="Times New Roman" w:cs="Times New Roman"/>
          <w:iCs/>
          <w:sz w:val="22"/>
          <w:szCs w:val="22"/>
        </w:rPr>
        <w:t>Vysvětlení označení na objektivech:</w:t>
      </w:r>
    </w:p>
    <w:p w:rsidR="00FE12C8" w:rsidRPr="00F33C68" w:rsidRDefault="00FE12C8" w:rsidP="006F2624">
      <w:pPr>
        <w:pStyle w:val="Nadpis3"/>
        <w:spacing w:before="0"/>
        <w:ind w:firstLine="708"/>
        <w:rPr>
          <w:rFonts w:ascii="Times New Roman" w:hAnsi="Times New Roman" w:cs="Times New Roman"/>
          <w:b w:val="0"/>
          <w:iCs/>
          <w:sz w:val="22"/>
          <w:szCs w:val="22"/>
        </w:rPr>
      </w:pPr>
      <w:r w:rsidRPr="00F33C68">
        <w:rPr>
          <w:rFonts w:ascii="Times New Roman" w:hAnsi="Times New Roman" w:cs="Times New Roman"/>
          <w:b w:val="0"/>
          <w:iCs/>
          <w:sz w:val="22"/>
          <w:szCs w:val="22"/>
        </w:rPr>
        <w:t xml:space="preserve">E  </w:t>
      </w:r>
      <w:r w:rsidRPr="00F33C68">
        <w:rPr>
          <w:rFonts w:ascii="Times New Roman" w:hAnsi="Times New Roman" w:cs="Times New Roman"/>
          <w:b w:val="0"/>
          <w:iCs/>
          <w:sz w:val="22"/>
          <w:szCs w:val="22"/>
        </w:rPr>
        <w:tab/>
        <w:t xml:space="preserve">= </w:t>
      </w:r>
      <w:r w:rsidR="00001EF9" w:rsidRPr="00F33C68">
        <w:rPr>
          <w:rFonts w:ascii="Times New Roman" w:hAnsi="Times New Roman" w:cs="Times New Roman"/>
          <w:b w:val="0"/>
          <w:iCs/>
          <w:sz w:val="22"/>
          <w:szCs w:val="22"/>
        </w:rPr>
        <w:t xml:space="preserve">z angl. </w:t>
      </w:r>
      <w:proofErr w:type="spellStart"/>
      <w:r w:rsidRPr="00F33C68">
        <w:rPr>
          <w:rFonts w:ascii="Times New Roman" w:hAnsi="Times New Roman" w:cs="Times New Roman"/>
          <w:b w:val="0"/>
          <w:iCs/>
          <w:sz w:val="22"/>
          <w:szCs w:val="22"/>
        </w:rPr>
        <w:t>enlarge</w:t>
      </w:r>
      <w:proofErr w:type="spellEnd"/>
      <w:r w:rsidRPr="00F33C68">
        <w:rPr>
          <w:rFonts w:ascii="Times New Roman" w:hAnsi="Times New Roman" w:cs="Times New Roman"/>
          <w:b w:val="0"/>
          <w:iCs/>
          <w:sz w:val="22"/>
          <w:szCs w:val="22"/>
        </w:rPr>
        <w:t xml:space="preserve"> = zvětšení</w:t>
      </w:r>
    </w:p>
    <w:p w:rsidR="00FE12C8" w:rsidRPr="00F33C68" w:rsidRDefault="00FE12C8" w:rsidP="006F2624">
      <w:pPr>
        <w:ind w:firstLine="708"/>
        <w:rPr>
          <w:sz w:val="22"/>
          <w:szCs w:val="22"/>
        </w:rPr>
      </w:pPr>
      <w:r w:rsidRPr="00F33C68">
        <w:rPr>
          <w:sz w:val="22"/>
          <w:szCs w:val="22"/>
        </w:rPr>
        <w:t xml:space="preserve">A   </w:t>
      </w:r>
      <w:r w:rsidRPr="00F33C68">
        <w:rPr>
          <w:sz w:val="22"/>
          <w:szCs w:val="22"/>
        </w:rPr>
        <w:tab/>
        <w:t xml:space="preserve">= typ odstraněné vady, v tomto případě </w:t>
      </w:r>
      <w:r w:rsidRPr="00556DB9">
        <w:rPr>
          <w:b/>
          <w:bCs/>
          <w:sz w:val="22"/>
          <w:szCs w:val="22"/>
          <w:u w:val="single"/>
        </w:rPr>
        <w:t>a</w:t>
      </w:r>
      <w:r w:rsidRPr="00F33C68">
        <w:rPr>
          <w:sz w:val="22"/>
          <w:szCs w:val="22"/>
        </w:rPr>
        <w:t>chromát</w:t>
      </w:r>
    </w:p>
    <w:p w:rsidR="00FE12C8" w:rsidRPr="00F33C68" w:rsidRDefault="00FE12C8" w:rsidP="006F2624">
      <w:pPr>
        <w:ind w:firstLine="708"/>
        <w:rPr>
          <w:sz w:val="22"/>
          <w:szCs w:val="22"/>
        </w:rPr>
      </w:pPr>
      <w:r w:rsidRPr="00F33C68">
        <w:rPr>
          <w:sz w:val="22"/>
          <w:szCs w:val="22"/>
        </w:rPr>
        <w:t xml:space="preserve">4  </w:t>
      </w:r>
      <w:r w:rsidRPr="00F33C68">
        <w:rPr>
          <w:sz w:val="22"/>
          <w:szCs w:val="22"/>
        </w:rPr>
        <w:tab/>
        <w:t>= zvětšení objektivu</w:t>
      </w:r>
      <w:r w:rsidR="004E02A4" w:rsidRPr="00F33C68">
        <w:rPr>
          <w:sz w:val="22"/>
          <w:szCs w:val="22"/>
        </w:rPr>
        <w:t xml:space="preserve"> (4x)</w:t>
      </w:r>
    </w:p>
    <w:p w:rsidR="00FE12C8" w:rsidRPr="00F33C68" w:rsidRDefault="00FE12C8" w:rsidP="006F2624">
      <w:pPr>
        <w:ind w:firstLine="708"/>
        <w:rPr>
          <w:sz w:val="22"/>
          <w:szCs w:val="22"/>
        </w:rPr>
      </w:pPr>
      <w:r w:rsidRPr="00F33C68">
        <w:rPr>
          <w:sz w:val="22"/>
          <w:szCs w:val="22"/>
        </w:rPr>
        <w:t xml:space="preserve">0,10  </w:t>
      </w:r>
      <w:r w:rsidRPr="00F33C68">
        <w:rPr>
          <w:sz w:val="22"/>
          <w:szCs w:val="22"/>
        </w:rPr>
        <w:tab/>
        <w:t xml:space="preserve">= </w:t>
      </w:r>
      <w:r w:rsidR="004E02A4" w:rsidRPr="00F33C68">
        <w:rPr>
          <w:sz w:val="22"/>
          <w:szCs w:val="22"/>
        </w:rPr>
        <w:t>N</w:t>
      </w:r>
      <w:r w:rsidRPr="00F33C68">
        <w:rPr>
          <w:sz w:val="22"/>
          <w:szCs w:val="22"/>
        </w:rPr>
        <w:t>A objektivu</w:t>
      </w:r>
    </w:p>
    <w:p w:rsidR="00FE12C8" w:rsidRPr="00F33C68" w:rsidRDefault="00FE12C8" w:rsidP="006F2624">
      <w:pPr>
        <w:ind w:left="1413" w:hanging="705"/>
        <w:rPr>
          <w:sz w:val="22"/>
          <w:szCs w:val="22"/>
        </w:rPr>
      </w:pPr>
      <w:r w:rsidRPr="00F33C68">
        <w:rPr>
          <w:sz w:val="22"/>
          <w:szCs w:val="22"/>
        </w:rPr>
        <w:t xml:space="preserve">160   </w:t>
      </w:r>
      <w:r w:rsidRPr="00F33C68">
        <w:rPr>
          <w:sz w:val="22"/>
          <w:szCs w:val="22"/>
        </w:rPr>
        <w:tab/>
        <w:t xml:space="preserve">= mechanická délka tubusu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w:t>
      </w:r>
      <w:r w:rsidRPr="00F33C68">
        <w:t>∞</w:t>
      </w:r>
      <w:r w:rsidRPr="00F33C68">
        <w:rPr>
          <w:sz w:val="22"/>
          <w:szCs w:val="22"/>
        </w:rPr>
        <w:t xml:space="preserve">  = mechanická délka tubusu </w:t>
      </w:r>
      <w:r w:rsidR="007E3170" w:rsidRPr="00F33C68">
        <w:rPr>
          <w:sz w:val="22"/>
          <w:szCs w:val="22"/>
        </w:rPr>
        <w:t>n</w:t>
      </w:r>
      <w:r w:rsidRPr="00F33C68">
        <w:rPr>
          <w:sz w:val="22"/>
          <w:szCs w:val="22"/>
        </w:rPr>
        <w:t>eomezena</w:t>
      </w:r>
    </w:p>
    <w:p w:rsidR="00FE12C8" w:rsidRPr="00F33C68" w:rsidRDefault="00FE12C8" w:rsidP="00EA7E69">
      <w:pPr>
        <w:ind w:firstLine="708"/>
        <w:rPr>
          <w:sz w:val="22"/>
          <w:szCs w:val="22"/>
        </w:rPr>
      </w:pPr>
      <w:r w:rsidRPr="00F33C68">
        <w:rPr>
          <w:sz w:val="22"/>
          <w:szCs w:val="22"/>
        </w:rPr>
        <w:t xml:space="preserve">-        </w:t>
      </w:r>
      <w:r w:rsidRPr="00F33C68">
        <w:rPr>
          <w:sz w:val="22"/>
          <w:szCs w:val="22"/>
        </w:rPr>
        <w:tab/>
        <w:t xml:space="preserve">= </w:t>
      </w:r>
      <w:r w:rsidR="00A64307" w:rsidRPr="00F33C68">
        <w:rPr>
          <w:sz w:val="22"/>
          <w:szCs w:val="22"/>
        </w:rPr>
        <w:t xml:space="preserve">použití </w:t>
      </w:r>
      <w:r w:rsidRPr="00F33C68">
        <w:rPr>
          <w:sz w:val="22"/>
          <w:szCs w:val="22"/>
        </w:rPr>
        <w:t>preparát</w:t>
      </w:r>
      <w:r w:rsidR="00A64307" w:rsidRPr="00F33C68">
        <w:rPr>
          <w:sz w:val="22"/>
          <w:szCs w:val="22"/>
        </w:rPr>
        <w:t>u</w:t>
      </w:r>
      <w:r w:rsidRPr="00F33C68">
        <w:rPr>
          <w:sz w:val="22"/>
          <w:szCs w:val="22"/>
        </w:rPr>
        <w:t xml:space="preserve"> s krycím i bez krycího skla</w:t>
      </w:r>
    </w:p>
    <w:p w:rsidR="00FE12C8" w:rsidRPr="00F33C68" w:rsidRDefault="00FE12C8" w:rsidP="00EA7E69">
      <w:pPr>
        <w:ind w:firstLine="708"/>
        <w:rPr>
          <w:sz w:val="22"/>
          <w:szCs w:val="22"/>
        </w:rPr>
      </w:pPr>
      <w:r w:rsidRPr="00F33C68">
        <w:rPr>
          <w:sz w:val="22"/>
          <w:szCs w:val="22"/>
        </w:rPr>
        <w:t xml:space="preserve">0 </w:t>
      </w:r>
      <w:r w:rsidRPr="00F33C68">
        <w:rPr>
          <w:sz w:val="22"/>
          <w:szCs w:val="22"/>
        </w:rPr>
        <w:tab/>
        <w:t>= preparát bez krycího skla</w:t>
      </w:r>
      <w:r w:rsidR="00237228" w:rsidRPr="00F33C68">
        <w:rPr>
          <w:sz w:val="22"/>
          <w:szCs w:val="22"/>
        </w:rPr>
        <w:t xml:space="preserve"> (</w:t>
      </w:r>
      <w:r w:rsidRPr="00F33C68">
        <w:rPr>
          <w:sz w:val="22"/>
          <w:szCs w:val="22"/>
        </w:rPr>
        <w:t>hlavně metalurgické objektivy</w:t>
      </w:r>
      <w:r w:rsidR="00237228" w:rsidRPr="00F33C68">
        <w:rPr>
          <w:sz w:val="22"/>
          <w:szCs w:val="22"/>
        </w:rPr>
        <w:t>)</w:t>
      </w:r>
    </w:p>
    <w:p w:rsidR="00FE12C8" w:rsidRPr="00F33C68" w:rsidRDefault="00FE12C8" w:rsidP="00EA7E69">
      <w:pPr>
        <w:ind w:firstLine="708"/>
        <w:rPr>
          <w:sz w:val="22"/>
          <w:szCs w:val="22"/>
        </w:rPr>
      </w:pPr>
      <w:r w:rsidRPr="00F33C68">
        <w:rPr>
          <w:sz w:val="22"/>
          <w:szCs w:val="22"/>
        </w:rPr>
        <w:t xml:space="preserve">0,17 </w:t>
      </w:r>
      <w:r w:rsidRPr="00F33C68">
        <w:rPr>
          <w:sz w:val="22"/>
          <w:szCs w:val="22"/>
        </w:rPr>
        <w:tab/>
        <w:t xml:space="preserve">= preparát s krycím sklem o předepsané tloušťce </w:t>
      </w:r>
      <w:smartTag w:uri="urn:schemas-microsoft-com:office:smarttags" w:element="metricconverter">
        <w:smartTagPr>
          <w:attr w:name="ProductID" w:val="0,17 mm"/>
        </w:smartTagPr>
        <w:r w:rsidRPr="00F33C68">
          <w:rPr>
            <w:sz w:val="22"/>
            <w:szCs w:val="22"/>
          </w:rPr>
          <w:t>0,17 mm</w:t>
        </w:r>
      </w:smartTag>
    </w:p>
    <w:p w:rsidR="00FE12C8" w:rsidRPr="00F33C68" w:rsidRDefault="00F14B3B" w:rsidP="00EA7E69">
      <w:pPr>
        <w:ind w:firstLine="708"/>
        <w:rPr>
          <w:bCs/>
          <w:sz w:val="22"/>
          <w:szCs w:val="22"/>
        </w:rPr>
      </w:pPr>
      <w:proofErr w:type="spellStart"/>
      <w:r w:rsidRPr="00F33C68">
        <w:rPr>
          <w:bCs/>
          <w:sz w:val="22"/>
          <w:szCs w:val="22"/>
        </w:rPr>
        <w:t>oil</w:t>
      </w:r>
      <w:proofErr w:type="spellEnd"/>
      <w:r w:rsidRPr="00F33C68">
        <w:rPr>
          <w:bCs/>
          <w:sz w:val="22"/>
          <w:szCs w:val="22"/>
        </w:rPr>
        <w:t xml:space="preserve"> </w:t>
      </w:r>
      <w:r w:rsidRPr="00F33C68">
        <w:rPr>
          <w:bCs/>
          <w:sz w:val="22"/>
          <w:szCs w:val="22"/>
        </w:rPr>
        <w:tab/>
        <w:t>= imerzní objektiv na imer</w:t>
      </w:r>
      <w:r w:rsidR="00237228" w:rsidRPr="00F33C68">
        <w:rPr>
          <w:bCs/>
          <w:sz w:val="22"/>
          <w:szCs w:val="22"/>
        </w:rPr>
        <w:t>z</w:t>
      </w:r>
      <w:r w:rsidRPr="00F33C68">
        <w:rPr>
          <w:bCs/>
          <w:sz w:val="22"/>
          <w:szCs w:val="22"/>
        </w:rPr>
        <w:t>ní olej</w:t>
      </w:r>
    </w:p>
    <w:p w:rsidR="00F14B3B" w:rsidRPr="00F33C68" w:rsidRDefault="00F14B3B" w:rsidP="00FE12C8">
      <w:pPr>
        <w:rPr>
          <w:b/>
          <w:bCs/>
          <w:sz w:val="22"/>
          <w:szCs w:val="22"/>
        </w:rPr>
      </w:pPr>
    </w:p>
    <w:p w:rsidR="00FE12C8" w:rsidRPr="00F33C68" w:rsidRDefault="004558BC" w:rsidP="00FE12C8">
      <w:pPr>
        <w:rPr>
          <w:b/>
          <w:bCs/>
          <w:sz w:val="22"/>
          <w:szCs w:val="22"/>
        </w:rPr>
      </w:pPr>
      <w:r w:rsidRPr="00F33C68">
        <w:rPr>
          <w:b/>
          <w:bCs/>
          <w:sz w:val="22"/>
          <w:szCs w:val="22"/>
        </w:rPr>
        <w:t>Označení o</w:t>
      </w:r>
      <w:r w:rsidR="00FE12C8" w:rsidRPr="00F33C68">
        <w:rPr>
          <w:b/>
          <w:bCs/>
          <w:sz w:val="22"/>
          <w:szCs w:val="22"/>
        </w:rPr>
        <w:t>bjektiv</w:t>
      </w:r>
      <w:r w:rsidRPr="00F33C68">
        <w:rPr>
          <w:b/>
          <w:bCs/>
          <w:sz w:val="22"/>
          <w:szCs w:val="22"/>
        </w:rPr>
        <w:t>ů</w:t>
      </w:r>
      <w:r w:rsidR="00FE12C8" w:rsidRPr="00F33C68">
        <w:rPr>
          <w:b/>
          <w:bCs/>
          <w:sz w:val="22"/>
          <w:szCs w:val="22"/>
        </w:rPr>
        <w:t xml:space="preserve"> u firmy </w:t>
      </w:r>
      <w:proofErr w:type="spellStart"/>
      <w:r w:rsidR="00FE12C8" w:rsidRPr="00F33C68">
        <w:rPr>
          <w:b/>
          <w:bCs/>
          <w:sz w:val="22"/>
          <w:szCs w:val="22"/>
        </w:rPr>
        <w:t>Olympus</w:t>
      </w:r>
      <w:proofErr w:type="spellEnd"/>
      <w:r w:rsidR="00FE12C8" w:rsidRPr="00F33C68">
        <w:rPr>
          <w:b/>
          <w:bCs/>
          <w:sz w:val="22"/>
          <w:szCs w:val="22"/>
        </w:rPr>
        <w:t>:</w:t>
      </w:r>
    </w:p>
    <w:p w:rsidR="00FE12C8" w:rsidRPr="00F33C68" w:rsidRDefault="00FE12C8" w:rsidP="00FE12C8">
      <w:pPr>
        <w:ind w:firstLine="708"/>
        <w:rPr>
          <w:sz w:val="22"/>
          <w:szCs w:val="22"/>
        </w:rPr>
      </w:pPr>
      <w:r w:rsidRPr="00F33C68">
        <w:rPr>
          <w:sz w:val="22"/>
          <w:szCs w:val="22"/>
        </w:rPr>
        <w:t>UIS = objektivy s korekcí na nekonečno</w:t>
      </w:r>
    </w:p>
    <w:p w:rsidR="00FE12C8" w:rsidRPr="00F33C68" w:rsidRDefault="00FE12C8" w:rsidP="00FE12C8">
      <w:pPr>
        <w:ind w:firstLine="708"/>
        <w:rPr>
          <w:sz w:val="22"/>
          <w:szCs w:val="22"/>
        </w:rPr>
      </w:pPr>
      <w:r w:rsidRPr="00F33C68">
        <w:rPr>
          <w:sz w:val="22"/>
          <w:szCs w:val="22"/>
        </w:rPr>
        <w:t>PC  = fázový kontrast</w:t>
      </w:r>
    </w:p>
    <w:p w:rsidR="00FE12C8" w:rsidRPr="00F33C68" w:rsidRDefault="00FE12C8" w:rsidP="00FE12C8">
      <w:pPr>
        <w:ind w:firstLine="708"/>
        <w:rPr>
          <w:sz w:val="22"/>
          <w:szCs w:val="22"/>
        </w:rPr>
      </w:pPr>
      <w:r w:rsidRPr="00F33C68">
        <w:rPr>
          <w:sz w:val="22"/>
          <w:szCs w:val="22"/>
        </w:rPr>
        <w:t xml:space="preserve">NC = No </w:t>
      </w:r>
      <w:proofErr w:type="spellStart"/>
      <w:r w:rsidRPr="00F33C68">
        <w:rPr>
          <w:sz w:val="22"/>
          <w:szCs w:val="22"/>
        </w:rPr>
        <w:t>Cover</w:t>
      </w:r>
      <w:proofErr w:type="spellEnd"/>
      <w:r w:rsidRPr="00F33C68">
        <w:rPr>
          <w:sz w:val="22"/>
          <w:szCs w:val="22"/>
        </w:rPr>
        <w:t xml:space="preserve"> – pro preparáty bez krycího skla</w:t>
      </w:r>
    </w:p>
    <w:p w:rsidR="00FE12C8" w:rsidRPr="00F33C68" w:rsidRDefault="00FE12C8" w:rsidP="00FE12C8">
      <w:pPr>
        <w:ind w:firstLine="708"/>
        <w:rPr>
          <w:sz w:val="22"/>
          <w:szCs w:val="22"/>
        </w:rPr>
      </w:pPr>
      <w:proofErr w:type="spellStart"/>
      <w:r w:rsidRPr="00F33C68">
        <w:rPr>
          <w:sz w:val="22"/>
          <w:szCs w:val="22"/>
        </w:rPr>
        <w:t>pol</w:t>
      </w:r>
      <w:proofErr w:type="spellEnd"/>
      <w:r w:rsidRPr="00F33C68">
        <w:rPr>
          <w:sz w:val="22"/>
          <w:szCs w:val="22"/>
        </w:rPr>
        <w:t xml:space="preserve">  = polarizační objektiv</w:t>
      </w:r>
    </w:p>
    <w:p w:rsidR="00BF7395" w:rsidRPr="00F33C68" w:rsidRDefault="00BF7395" w:rsidP="009C5D28">
      <w:pPr>
        <w:rPr>
          <w:b/>
          <w:sz w:val="22"/>
          <w:szCs w:val="22"/>
        </w:rPr>
      </w:pPr>
    </w:p>
    <w:p w:rsidR="009C5D28" w:rsidRPr="003E68B1" w:rsidRDefault="009C5D28" w:rsidP="009C5D28">
      <w:pPr>
        <w:rPr>
          <w:b/>
          <w:u w:val="single"/>
        </w:rPr>
      </w:pPr>
      <w:r w:rsidRPr="003E68B1">
        <w:rPr>
          <w:b/>
          <w:u w:val="single"/>
        </w:rPr>
        <w:t>Okuláry</w:t>
      </w:r>
      <w:r w:rsidR="004558BC" w:rsidRPr="003E68B1">
        <w:rPr>
          <w:b/>
          <w:u w:val="single"/>
        </w:rPr>
        <w:t xml:space="preserve"> u CHK</w:t>
      </w:r>
      <w:r w:rsidR="003238E2" w:rsidRPr="003E68B1">
        <w:rPr>
          <w:b/>
          <w:u w:val="single"/>
        </w:rPr>
        <w:t>-</w:t>
      </w:r>
      <w:r w:rsidR="004558BC" w:rsidRPr="003E68B1">
        <w:rPr>
          <w:b/>
          <w:u w:val="single"/>
        </w:rPr>
        <w:t>2</w:t>
      </w:r>
    </w:p>
    <w:p w:rsidR="009C5D28" w:rsidRPr="00F33C68" w:rsidRDefault="009C5D28" w:rsidP="009C5D28">
      <w:pPr>
        <w:rPr>
          <w:sz w:val="22"/>
          <w:szCs w:val="22"/>
        </w:rPr>
      </w:pPr>
      <w:r w:rsidRPr="00F33C68">
        <w:rPr>
          <w:sz w:val="22"/>
          <w:szCs w:val="22"/>
        </w:rPr>
        <w:tab/>
        <w:t>CHWK 10x-T (číslo pole 18)</w:t>
      </w:r>
      <w:r w:rsidR="00556DB9" w:rsidRPr="00556DB9">
        <w:rPr>
          <w:sz w:val="22"/>
          <w:szCs w:val="22"/>
          <w:vertAlign w:val="superscript"/>
        </w:rPr>
        <w:t>●</w:t>
      </w:r>
      <w:r w:rsidRPr="00F33C68">
        <w:rPr>
          <w:sz w:val="22"/>
          <w:szCs w:val="22"/>
        </w:rPr>
        <w:t>, možnost použití mikrometru</w:t>
      </w:r>
    </w:p>
    <w:p w:rsidR="009C5D28" w:rsidRPr="00F33C68" w:rsidRDefault="009C5D28" w:rsidP="009C5D28">
      <w:pPr>
        <w:rPr>
          <w:sz w:val="22"/>
          <w:szCs w:val="22"/>
        </w:rPr>
      </w:pPr>
      <w:r w:rsidRPr="00F33C68">
        <w:rPr>
          <w:sz w:val="22"/>
          <w:szCs w:val="22"/>
        </w:rPr>
        <w:tab/>
        <w:t xml:space="preserve">průměr zorného pole: </w:t>
      </w:r>
    </w:p>
    <w:p w:rsidR="009C5D28" w:rsidRPr="00F33C68" w:rsidRDefault="009C5D28" w:rsidP="009C5D28">
      <w:pPr>
        <w:ind w:left="708" w:firstLine="708"/>
        <w:rPr>
          <w:sz w:val="22"/>
          <w:szCs w:val="22"/>
        </w:rPr>
      </w:pPr>
      <w:smartTag w:uri="urn:schemas-microsoft-com:office:smarttags" w:element="metricconverter">
        <w:smartTagPr>
          <w:attr w:name="ProductID" w:val="4,5 mm"/>
        </w:smartTagPr>
        <w:r w:rsidRPr="00F33C68">
          <w:rPr>
            <w:sz w:val="22"/>
            <w:szCs w:val="22"/>
          </w:rPr>
          <w:t>4,5 mm</w:t>
        </w:r>
      </w:smartTag>
      <w:r w:rsidRPr="00F33C68">
        <w:rPr>
          <w:sz w:val="22"/>
          <w:szCs w:val="22"/>
        </w:rPr>
        <w:t xml:space="preserve">     (</w:t>
      </w:r>
      <w:proofErr w:type="spellStart"/>
      <w:r w:rsidRPr="00F33C68">
        <w:rPr>
          <w:sz w:val="22"/>
          <w:szCs w:val="22"/>
        </w:rPr>
        <w:t>obj</w:t>
      </w:r>
      <w:proofErr w:type="spellEnd"/>
      <w:r w:rsidRPr="00F33C68">
        <w:rPr>
          <w:sz w:val="22"/>
          <w:szCs w:val="22"/>
        </w:rPr>
        <w:t>. 4x)</w:t>
      </w:r>
    </w:p>
    <w:p w:rsidR="009C5D28" w:rsidRPr="00F33C68" w:rsidRDefault="009C5D28" w:rsidP="009C5D28">
      <w:pPr>
        <w:ind w:left="708" w:firstLine="708"/>
        <w:rPr>
          <w:sz w:val="22"/>
          <w:szCs w:val="22"/>
        </w:rPr>
      </w:pPr>
      <w:smartTag w:uri="urn:schemas-microsoft-com:office:smarttags" w:element="metricconverter">
        <w:smartTagPr>
          <w:attr w:name="ProductID" w:val="1,8 mm"/>
        </w:smartTagPr>
        <w:r w:rsidRPr="00F33C68">
          <w:rPr>
            <w:sz w:val="22"/>
            <w:szCs w:val="22"/>
          </w:rPr>
          <w:t>1,8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10x), </w:t>
      </w:r>
    </w:p>
    <w:p w:rsidR="009C5D28" w:rsidRPr="00F33C68" w:rsidRDefault="009C5D28" w:rsidP="009C5D28">
      <w:pPr>
        <w:ind w:left="708" w:firstLine="708"/>
        <w:rPr>
          <w:sz w:val="22"/>
          <w:szCs w:val="22"/>
        </w:rPr>
      </w:pPr>
      <w:smartTag w:uri="urn:schemas-microsoft-com:office:smarttags" w:element="metricconverter">
        <w:smartTagPr>
          <w:attr w:name="ProductID" w:val="0,45 mm"/>
        </w:smartTagPr>
        <w:r w:rsidRPr="00F33C68">
          <w:rPr>
            <w:sz w:val="22"/>
            <w:szCs w:val="22"/>
          </w:rPr>
          <w:t>0,45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40x), </w:t>
      </w:r>
    </w:p>
    <w:p w:rsidR="009C5D28" w:rsidRPr="00F33C68" w:rsidRDefault="009C5D28" w:rsidP="009C5D28">
      <w:pPr>
        <w:ind w:left="708" w:firstLine="708"/>
        <w:rPr>
          <w:sz w:val="22"/>
          <w:szCs w:val="22"/>
        </w:rPr>
      </w:pPr>
      <w:smartTag w:uri="urn:schemas-microsoft-com:office:smarttags" w:element="metricconverter">
        <w:smartTagPr>
          <w:attr w:name="ProductID" w:val="0,18 mm"/>
        </w:smartTagPr>
        <w:r w:rsidRPr="00F33C68">
          <w:rPr>
            <w:sz w:val="22"/>
            <w:szCs w:val="22"/>
          </w:rPr>
          <w:t>0,18 mm</w:t>
        </w:r>
      </w:smartTag>
      <w:r w:rsidRPr="00F33C68">
        <w:rPr>
          <w:sz w:val="22"/>
          <w:szCs w:val="22"/>
        </w:rPr>
        <w:t xml:space="preserve">   (</w:t>
      </w:r>
      <w:proofErr w:type="spellStart"/>
      <w:r w:rsidRPr="00F33C68">
        <w:rPr>
          <w:sz w:val="22"/>
          <w:szCs w:val="22"/>
        </w:rPr>
        <w:t>obj</w:t>
      </w:r>
      <w:proofErr w:type="spellEnd"/>
      <w:r w:rsidRPr="00F33C68">
        <w:rPr>
          <w:sz w:val="22"/>
          <w:szCs w:val="22"/>
        </w:rPr>
        <w:t>. 100x) (tj. 180 µm)</w:t>
      </w:r>
    </w:p>
    <w:p w:rsidR="009C5D28" w:rsidRPr="00F33C68" w:rsidRDefault="009C5D28" w:rsidP="009C5D28">
      <w:pPr>
        <w:rPr>
          <w:sz w:val="22"/>
          <w:szCs w:val="22"/>
        </w:rPr>
      </w:pPr>
      <w:r w:rsidRPr="00F33C68">
        <w:rPr>
          <w:sz w:val="22"/>
          <w:szCs w:val="22"/>
        </w:rPr>
        <w:tab/>
        <w:t>Dioptrické nastavení levého okuláru v rozmezí plus minus 5D</w:t>
      </w:r>
    </w:p>
    <w:p w:rsidR="009C5D28" w:rsidRPr="00F33C68" w:rsidRDefault="009C5D28" w:rsidP="009C5D28">
      <w:pPr>
        <w:rPr>
          <w:sz w:val="22"/>
          <w:szCs w:val="22"/>
        </w:rPr>
      </w:pPr>
      <w:r w:rsidRPr="00F33C68">
        <w:rPr>
          <w:sz w:val="22"/>
          <w:szCs w:val="22"/>
        </w:rPr>
        <w:tab/>
        <w:t>Vzdálenost mezi pupilami nastavitelná v rozmezí 54-</w:t>
      </w:r>
      <w:smartTag w:uri="urn:schemas-microsoft-com:office:smarttags" w:element="metricconverter">
        <w:smartTagPr>
          <w:attr w:name="ProductID" w:val="72 mm"/>
        </w:smartTagPr>
        <w:r w:rsidRPr="00F33C68">
          <w:rPr>
            <w:sz w:val="22"/>
            <w:szCs w:val="22"/>
          </w:rPr>
          <w:t>72 mm</w:t>
        </w:r>
      </w:smartTag>
    </w:p>
    <w:p w:rsidR="004558BC" w:rsidRPr="00F33C68" w:rsidRDefault="00556DB9" w:rsidP="004558BC">
      <w:pPr>
        <w:ind w:left="708"/>
        <w:rPr>
          <w:sz w:val="22"/>
          <w:szCs w:val="22"/>
        </w:rPr>
      </w:pPr>
      <w:r w:rsidRPr="00556DB9">
        <w:rPr>
          <w:sz w:val="22"/>
          <w:szCs w:val="22"/>
          <w:vertAlign w:val="superscript"/>
        </w:rPr>
        <w:t>●</w:t>
      </w:r>
      <w:r w:rsidR="004558BC" w:rsidRPr="00F33C68">
        <w:rPr>
          <w:sz w:val="22"/>
          <w:szCs w:val="22"/>
          <w:u w:val="single"/>
        </w:rPr>
        <w:t>Číslo pole</w:t>
      </w:r>
      <w:r w:rsidR="004558BC" w:rsidRPr="00F33C68">
        <w:rPr>
          <w:sz w:val="22"/>
          <w:szCs w:val="22"/>
        </w:rPr>
        <w:t xml:space="preserve">: číselná hodnota (v mm), která udává průměr obrazu otvoru clony pole v zorném poli okuláru. </w:t>
      </w:r>
    </w:p>
    <w:p w:rsidR="004558BC" w:rsidRPr="00F33C68" w:rsidRDefault="004558BC" w:rsidP="004558BC">
      <w:pPr>
        <w:ind w:left="705"/>
        <w:rPr>
          <w:sz w:val="22"/>
          <w:szCs w:val="22"/>
        </w:rPr>
      </w:pPr>
      <w:r w:rsidRPr="00F33C68">
        <w:rPr>
          <w:sz w:val="22"/>
          <w:szCs w:val="22"/>
          <w:u w:val="single"/>
        </w:rPr>
        <w:lastRenderedPageBreak/>
        <w:t>Průměr zorného pole</w:t>
      </w:r>
      <w:r w:rsidRPr="00F33C68">
        <w:rPr>
          <w:sz w:val="22"/>
          <w:szCs w:val="22"/>
        </w:rPr>
        <w:t xml:space="preserve"> (P): aktuální velikost zorného pole v mm (P = číslo pole okuláru / zvětšení objektivu)</w:t>
      </w:r>
    </w:p>
    <w:p w:rsidR="009C5D28" w:rsidRPr="00F33C68" w:rsidRDefault="009C5D28" w:rsidP="009C5D28">
      <w:pPr>
        <w:rPr>
          <w:sz w:val="22"/>
          <w:szCs w:val="22"/>
        </w:rPr>
      </w:pPr>
      <w:r w:rsidRPr="003E68B1">
        <w:rPr>
          <w:b/>
          <w:u w:val="single"/>
        </w:rPr>
        <w:t>Kondenzor</w:t>
      </w:r>
      <w:r w:rsidRPr="00F33C68">
        <w:rPr>
          <w:sz w:val="22"/>
          <w:szCs w:val="22"/>
        </w:rPr>
        <w:t xml:space="preserve"> – </w:t>
      </w:r>
      <w:r w:rsidR="00BF7395" w:rsidRPr="00F33C68">
        <w:rPr>
          <w:sz w:val="22"/>
          <w:szCs w:val="22"/>
        </w:rPr>
        <w:t>N</w:t>
      </w:r>
      <w:r w:rsidRPr="00F33C68">
        <w:rPr>
          <w:sz w:val="22"/>
          <w:szCs w:val="22"/>
        </w:rPr>
        <w:t>A (</w:t>
      </w:r>
      <w:r w:rsidR="00BF7395" w:rsidRPr="00F33C68">
        <w:rPr>
          <w:sz w:val="22"/>
          <w:szCs w:val="22"/>
        </w:rPr>
        <w:t xml:space="preserve">numerická </w:t>
      </w:r>
      <w:r w:rsidRPr="00F33C68">
        <w:rPr>
          <w:sz w:val="22"/>
          <w:szCs w:val="22"/>
        </w:rPr>
        <w:t>apertura) = 1,25 (s imerzí)</w:t>
      </w:r>
    </w:p>
    <w:p w:rsidR="009C5D28" w:rsidRPr="00F33C68" w:rsidRDefault="009C5D28" w:rsidP="009C5D28">
      <w:pPr>
        <w:rPr>
          <w:sz w:val="22"/>
          <w:szCs w:val="22"/>
        </w:rPr>
      </w:pPr>
      <w:r w:rsidRPr="003E68B1">
        <w:rPr>
          <w:b/>
          <w:u w:val="single"/>
        </w:rPr>
        <w:t>Mechanická délka tubusu</w:t>
      </w:r>
      <w:r w:rsidRPr="00F33C68">
        <w:rPr>
          <w:sz w:val="22"/>
          <w:szCs w:val="22"/>
        </w:rPr>
        <w:t xml:space="preserve">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(u firem </w:t>
      </w:r>
      <w:proofErr w:type="spellStart"/>
      <w:r w:rsidRPr="00F33C68">
        <w:rPr>
          <w:sz w:val="22"/>
          <w:szCs w:val="22"/>
        </w:rPr>
        <w:t>Olympus</w:t>
      </w:r>
      <w:proofErr w:type="spellEnd"/>
      <w:r w:rsidRPr="00F33C68">
        <w:rPr>
          <w:sz w:val="22"/>
          <w:szCs w:val="22"/>
        </w:rPr>
        <w:t xml:space="preserve">, </w:t>
      </w:r>
      <w:proofErr w:type="spellStart"/>
      <w:r w:rsidRPr="00F33C68">
        <w:rPr>
          <w:sz w:val="22"/>
          <w:szCs w:val="22"/>
        </w:rPr>
        <w:t>Nikon</w:t>
      </w:r>
      <w:proofErr w:type="spellEnd"/>
      <w:r w:rsidRPr="00F33C68">
        <w:rPr>
          <w:sz w:val="22"/>
          <w:szCs w:val="22"/>
        </w:rPr>
        <w:t>)</w:t>
      </w:r>
    </w:p>
    <w:p w:rsidR="009C5D28" w:rsidRPr="00F33C68" w:rsidRDefault="009C5D28" w:rsidP="009C5D28">
      <w:pPr>
        <w:rPr>
          <w:sz w:val="22"/>
          <w:szCs w:val="22"/>
        </w:rPr>
      </w:pPr>
      <w:r w:rsidRPr="00F33C68">
        <w:rPr>
          <w:sz w:val="22"/>
          <w:szCs w:val="22"/>
        </w:rPr>
        <w:t>Binokulární tubus skloněný o 45 °, otočný o 360 °, zvětšovací faktor 1</w:t>
      </w:r>
    </w:p>
    <w:p w:rsidR="009C5D28" w:rsidRPr="00F33C68" w:rsidRDefault="009C5D28" w:rsidP="009C5D28">
      <w:pPr>
        <w:rPr>
          <w:sz w:val="22"/>
          <w:szCs w:val="22"/>
        </w:rPr>
      </w:pPr>
      <w:r w:rsidRPr="00F33C68">
        <w:rPr>
          <w:sz w:val="22"/>
          <w:szCs w:val="22"/>
        </w:rPr>
        <w:t xml:space="preserve">Stolek s křížovým posuvem </w:t>
      </w:r>
    </w:p>
    <w:p w:rsidR="009C5D28" w:rsidRPr="00F33C68" w:rsidRDefault="009C5D28" w:rsidP="009C5D28">
      <w:pPr>
        <w:pStyle w:val="Zkladntextodsazen"/>
        <w:rPr>
          <w:sz w:val="22"/>
          <w:szCs w:val="22"/>
        </w:rPr>
      </w:pPr>
      <w:r w:rsidRPr="00F33C68">
        <w:rPr>
          <w:sz w:val="22"/>
          <w:szCs w:val="22"/>
        </w:rPr>
        <w:t xml:space="preserve">Šroub pro jemné zaostření (pravý) s měřítkem: jedna otočka o 360 ° = </w:t>
      </w:r>
      <w:smartTag w:uri="urn:schemas-microsoft-com:office:smarttags" w:element="metricconverter">
        <w:smartTagPr>
          <w:attr w:name="ProductID" w:val="0,22 mm"/>
        </w:smartTagPr>
        <w:r w:rsidRPr="00F33C68">
          <w:rPr>
            <w:sz w:val="22"/>
            <w:szCs w:val="22"/>
          </w:rPr>
          <w:t>0,22 mm</w:t>
        </w:r>
      </w:smartTag>
      <w:r w:rsidRPr="00F33C68">
        <w:rPr>
          <w:sz w:val="22"/>
          <w:szCs w:val="22"/>
        </w:rPr>
        <w:t>, jeden dílek měřítka = 1,1 µm</w:t>
      </w:r>
    </w:p>
    <w:p w:rsidR="009C5D28" w:rsidRPr="00F33C68" w:rsidRDefault="009C5D28" w:rsidP="009C5D28">
      <w:pPr>
        <w:rPr>
          <w:sz w:val="22"/>
          <w:szCs w:val="22"/>
        </w:rPr>
      </w:pPr>
      <w:r w:rsidRPr="003E68B1">
        <w:rPr>
          <w:b/>
          <w:u w:val="single"/>
        </w:rPr>
        <w:t>Osvětlení:</w:t>
      </w:r>
      <w:r w:rsidRPr="00F33C68">
        <w:rPr>
          <w:sz w:val="22"/>
          <w:szCs w:val="22"/>
        </w:rPr>
        <w:t xml:space="preserve"> vestavěný iluminátor, halogenová žárovka 6 V 20 WHAL (Philips 7388)</w:t>
      </w:r>
    </w:p>
    <w:p w:rsidR="009C5D28" w:rsidRPr="00F33C68" w:rsidRDefault="009C5D28" w:rsidP="009C5D28">
      <w:pPr>
        <w:rPr>
          <w:sz w:val="22"/>
          <w:szCs w:val="22"/>
        </w:rPr>
      </w:pPr>
      <w:r w:rsidRPr="00F33C68">
        <w:rPr>
          <w:sz w:val="22"/>
          <w:szCs w:val="22"/>
        </w:rPr>
        <w:t>Nastavitelná intenzita světla (v noze stativu) – kroužek regulátoru osvětlení</w:t>
      </w:r>
    </w:p>
    <w:p w:rsidR="003E68B1" w:rsidRDefault="003E68B1" w:rsidP="009C5D28">
      <w:pPr>
        <w:rPr>
          <w:sz w:val="22"/>
          <w:szCs w:val="22"/>
        </w:rPr>
      </w:pPr>
    </w:p>
    <w:p w:rsidR="009C5D28" w:rsidRPr="00F33C68" w:rsidRDefault="009C5D28" w:rsidP="009C5D28">
      <w:pPr>
        <w:rPr>
          <w:sz w:val="22"/>
          <w:szCs w:val="22"/>
        </w:rPr>
      </w:pPr>
      <w:r w:rsidRPr="00F33C68">
        <w:rPr>
          <w:sz w:val="22"/>
          <w:szCs w:val="22"/>
        </w:rPr>
        <w:t xml:space="preserve">Hmotnost </w:t>
      </w:r>
      <w:smartTag w:uri="urn:schemas-microsoft-com:office:smarttags" w:element="metricconverter">
        <w:smartTagPr>
          <w:attr w:name="ProductID" w:val="4,2 kg"/>
        </w:smartTagPr>
        <w:r w:rsidRPr="00F33C68">
          <w:rPr>
            <w:sz w:val="22"/>
            <w:szCs w:val="22"/>
          </w:rPr>
          <w:t>4,2 kg</w:t>
        </w:r>
      </w:smartTag>
    </w:p>
    <w:p w:rsidR="009C5D28" w:rsidRPr="00F33C68" w:rsidRDefault="009C5D28" w:rsidP="009C5D28">
      <w:pPr>
        <w:rPr>
          <w:sz w:val="22"/>
          <w:szCs w:val="22"/>
        </w:rPr>
      </w:pPr>
      <w:r w:rsidRPr="00F33C68">
        <w:rPr>
          <w:sz w:val="22"/>
          <w:szCs w:val="22"/>
        </w:rPr>
        <w:t>Příkon max. 20 VA</w:t>
      </w:r>
    </w:p>
    <w:p w:rsidR="009C5D28" w:rsidRPr="00F33C68" w:rsidRDefault="009C5D28" w:rsidP="009C5D28">
      <w:pPr>
        <w:rPr>
          <w:sz w:val="22"/>
          <w:szCs w:val="22"/>
        </w:rPr>
      </w:pPr>
    </w:p>
    <w:p w:rsidR="009C5D28" w:rsidRPr="00F33C68" w:rsidRDefault="009C5D28" w:rsidP="009C5D28">
      <w:pPr>
        <w:rPr>
          <w:sz w:val="22"/>
          <w:szCs w:val="22"/>
        </w:rPr>
      </w:pPr>
    </w:p>
    <w:p w:rsidR="009C5D28" w:rsidRPr="00F33C68" w:rsidRDefault="004558BC" w:rsidP="009C5D28">
      <w:pPr>
        <w:ind w:left="708" w:hanging="708"/>
        <w:rPr>
          <w:sz w:val="22"/>
          <w:szCs w:val="22"/>
        </w:rPr>
      </w:pPr>
      <w:r w:rsidRPr="00F33C68">
        <w:rPr>
          <w:b/>
          <w:sz w:val="22"/>
          <w:szCs w:val="22"/>
        </w:rPr>
        <w:t xml:space="preserve">Mikroskopy řady </w:t>
      </w:r>
      <w:r w:rsidR="009C5D28" w:rsidRPr="00F33C68">
        <w:rPr>
          <w:b/>
          <w:sz w:val="22"/>
          <w:szCs w:val="22"/>
        </w:rPr>
        <w:t xml:space="preserve">CX21 </w:t>
      </w:r>
      <w:r w:rsidR="009C5D28" w:rsidRPr="00F33C68">
        <w:rPr>
          <w:sz w:val="22"/>
          <w:szCs w:val="22"/>
        </w:rPr>
        <w:t xml:space="preserve">– </w:t>
      </w:r>
      <w:r w:rsidRPr="00F33C68">
        <w:rPr>
          <w:sz w:val="22"/>
          <w:szCs w:val="22"/>
        </w:rPr>
        <w:t xml:space="preserve">mají </w:t>
      </w:r>
      <w:r w:rsidR="009C5D28" w:rsidRPr="00F33C68">
        <w:rPr>
          <w:sz w:val="22"/>
          <w:szCs w:val="22"/>
        </w:rPr>
        <w:t>kvalitnější objektivy typu UIS (Universal intimity Systém</w:t>
      </w:r>
      <w:r w:rsidRPr="00F33C68">
        <w:rPr>
          <w:sz w:val="22"/>
          <w:szCs w:val="22"/>
        </w:rPr>
        <w:t xml:space="preserve">; </w:t>
      </w:r>
      <w:r w:rsidR="009C5D28" w:rsidRPr="00F33C68">
        <w:rPr>
          <w:sz w:val="22"/>
          <w:szCs w:val="22"/>
        </w:rPr>
        <w:t xml:space="preserve">montované do kvalitnějších mikroskopů) – </w:t>
      </w:r>
      <w:proofErr w:type="spellStart"/>
      <w:r w:rsidR="009C5D28" w:rsidRPr="00F33C68">
        <w:rPr>
          <w:b/>
          <w:sz w:val="22"/>
          <w:szCs w:val="22"/>
        </w:rPr>
        <w:t>Planachromáty</w:t>
      </w:r>
      <w:proofErr w:type="spellEnd"/>
    </w:p>
    <w:p w:rsidR="009C5D28" w:rsidRPr="00F33C68" w:rsidRDefault="009C5D28" w:rsidP="009C5D28">
      <w:pPr>
        <w:rPr>
          <w:sz w:val="22"/>
          <w:szCs w:val="22"/>
        </w:rPr>
      </w:pPr>
      <w:r w:rsidRPr="00F33C68">
        <w:rPr>
          <w:sz w:val="22"/>
          <w:szCs w:val="22"/>
        </w:rPr>
        <w:t>Pracovní vzdálenost (</w:t>
      </w:r>
      <w:proofErr w:type="spellStart"/>
      <w:r w:rsidR="004F35DC">
        <w:rPr>
          <w:sz w:val="22"/>
          <w:szCs w:val="22"/>
        </w:rPr>
        <w:t>W</w:t>
      </w:r>
      <w:r w:rsidRPr="00F33C68">
        <w:rPr>
          <w:sz w:val="22"/>
          <w:szCs w:val="22"/>
        </w:rPr>
        <w:t>orking</w:t>
      </w:r>
      <w:proofErr w:type="spellEnd"/>
      <w:r w:rsidRPr="00F33C68">
        <w:rPr>
          <w:sz w:val="22"/>
          <w:szCs w:val="22"/>
        </w:rPr>
        <w:t xml:space="preserve"> distance </w:t>
      </w:r>
      <w:r w:rsidR="004F35DC">
        <w:rPr>
          <w:sz w:val="22"/>
          <w:szCs w:val="22"/>
        </w:rPr>
        <w:t xml:space="preserve">- </w:t>
      </w:r>
      <w:r w:rsidRPr="00F33C68">
        <w:rPr>
          <w:sz w:val="22"/>
          <w:szCs w:val="22"/>
        </w:rPr>
        <w:t xml:space="preserve">WD): u </w:t>
      </w:r>
      <w:proofErr w:type="spellStart"/>
      <w:r w:rsidRPr="00F33C68">
        <w:rPr>
          <w:sz w:val="22"/>
          <w:szCs w:val="22"/>
        </w:rPr>
        <w:t>obj</w:t>
      </w:r>
      <w:proofErr w:type="spellEnd"/>
      <w:r w:rsidRPr="00F33C68">
        <w:rPr>
          <w:sz w:val="22"/>
          <w:szCs w:val="22"/>
        </w:rPr>
        <w:t xml:space="preserve">. 10x </w:t>
      </w:r>
      <w:r w:rsidR="004F35DC">
        <w:rPr>
          <w:sz w:val="22"/>
          <w:szCs w:val="22"/>
        </w:rPr>
        <w:t xml:space="preserve">je </w:t>
      </w:r>
      <w:r w:rsidRPr="00F33C68">
        <w:rPr>
          <w:sz w:val="22"/>
          <w:szCs w:val="22"/>
        </w:rPr>
        <w:t>vyšší – 10,5 mm</w:t>
      </w:r>
      <w:r w:rsidR="004F35DC">
        <w:rPr>
          <w:sz w:val="22"/>
          <w:szCs w:val="22"/>
        </w:rPr>
        <w:t xml:space="preserve"> – než u CHK-2</w:t>
      </w:r>
    </w:p>
    <w:p w:rsidR="009C5D28" w:rsidRPr="00F33C68" w:rsidRDefault="009C5D28" w:rsidP="009C5D28">
      <w:pPr>
        <w:rPr>
          <w:sz w:val="22"/>
          <w:szCs w:val="22"/>
        </w:rPr>
      </w:pPr>
      <w:r w:rsidRPr="00F33C68">
        <w:rPr>
          <w:sz w:val="22"/>
          <w:szCs w:val="22"/>
        </w:rPr>
        <w:t>Osvětlení: 6 V, 20 W halogenová žárovka – označení 6V20WHAL (Philips Type 7388)</w:t>
      </w:r>
    </w:p>
    <w:p w:rsidR="00980087" w:rsidRDefault="00980087" w:rsidP="00B010F7"/>
    <w:p w:rsidR="0007760B" w:rsidRDefault="00043C3E" w:rsidP="00B010F7">
      <w:pPr>
        <w:rPr>
          <w:sz w:val="22"/>
          <w:szCs w:val="22"/>
        </w:rPr>
      </w:pPr>
      <w:r w:rsidRPr="00F33C68">
        <w:rPr>
          <w:b/>
          <w:sz w:val="22"/>
          <w:szCs w:val="22"/>
        </w:rPr>
        <w:t>Mikroskopy řady CX2</w:t>
      </w:r>
      <w:r>
        <w:rPr>
          <w:b/>
          <w:sz w:val="22"/>
          <w:szCs w:val="22"/>
        </w:rPr>
        <w:t xml:space="preserve">2LED </w:t>
      </w:r>
      <w:r w:rsidRPr="0007760B">
        <w:rPr>
          <w:sz w:val="22"/>
          <w:szCs w:val="22"/>
        </w:rPr>
        <w:t>– pracují s LED žárovkou (0,5 W)</w:t>
      </w:r>
      <w:r w:rsidR="0007760B" w:rsidRPr="0007760B">
        <w:rPr>
          <w:sz w:val="22"/>
          <w:szCs w:val="22"/>
        </w:rPr>
        <w:t xml:space="preserve"> s</w:t>
      </w:r>
      <w:r w:rsidR="0007760B">
        <w:rPr>
          <w:sz w:val="22"/>
          <w:szCs w:val="22"/>
        </w:rPr>
        <w:t xml:space="preserve"> dlouhou dobou životnosti. </w:t>
      </w:r>
    </w:p>
    <w:p w:rsidR="00043C3E" w:rsidRPr="0007760B" w:rsidRDefault="0007760B" w:rsidP="00B010F7">
      <w:r>
        <w:rPr>
          <w:sz w:val="22"/>
          <w:szCs w:val="22"/>
        </w:rPr>
        <w:t>U tohoto typu osvětlení není nutno vypínat LED žárovku při krátkodobém přerušení mikroskopování.</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2C14A5" w:rsidRPr="00F33C68" w:rsidRDefault="002C14A5" w:rsidP="002C14A5">
      <w:pPr>
        <w:ind w:firstLine="708"/>
        <w:jc w:val="center"/>
        <w:rPr>
          <w:b/>
        </w:rPr>
      </w:pPr>
    </w:p>
    <w:p w:rsidR="002C14A5" w:rsidRPr="00F33C68" w:rsidRDefault="002C14A5" w:rsidP="002C14A5">
      <w:pPr>
        <w:ind w:firstLine="708"/>
        <w:jc w:val="center"/>
        <w:rPr>
          <w:b/>
        </w:rPr>
      </w:pPr>
      <w:r w:rsidRPr="00F33C68">
        <w:rPr>
          <w:b/>
        </w:rPr>
        <w:t xml:space="preserve">Příklad popisu </w:t>
      </w:r>
      <w:r w:rsidR="00334B5E">
        <w:rPr>
          <w:b/>
        </w:rPr>
        <w:t xml:space="preserve">dočasných </w:t>
      </w:r>
      <w:r w:rsidRPr="00F33C68">
        <w:rPr>
          <w:b/>
        </w:rPr>
        <w:t>preparátů na podložním skle</w:t>
      </w:r>
      <w:r w:rsidR="00334B5E">
        <w:rPr>
          <w:b/>
        </w:rPr>
        <w:t xml:space="preserve"> </w:t>
      </w:r>
      <w:r w:rsidR="00334B5E" w:rsidRPr="00334B5E">
        <w:t>(fixkou na sklo)</w:t>
      </w:r>
      <w:r w:rsidRPr="00334B5E">
        <w:rPr>
          <w:b/>
        </w:rPr>
        <w:t>:</w:t>
      </w:r>
    </w:p>
    <w:p w:rsidR="002C14A5" w:rsidRPr="00F33C68" w:rsidRDefault="002C14A5" w:rsidP="002C14A5">
      <w:pPr>
        <w:ind w:firstLine="708"/>
        <w:rPr>
          <w:b/>
        </w:rPr>
      </w:pPr>
    </w:p>
    <w:p w:rsidR="002C14A5" w:rsidRPr="00F33C68" w:rsidRDefault="00DC270C" w:rsidP="002C14A5">
      <w:pPr>
        <w:jc w:val="center"/>
        <w:rPr>
          <w:b/>
        </w:rPr>
      </w:pPr>
      <w:r>
        <w:rPr>
          <w:noProof/>
          <w:sz w:val="22"/>
          <w:szCs w:val="22"/>
        </w:rPr>
        <mc:AlternateContent>
          <mc:Choice Requires="wps">
            <w:drawing>
              <wp:anchor distT="0" distB="0" distL="114300" distR="114300" simplePos="0" relativeHeight="251641856" behindDoc="0" locked="0" layoutInCell="1" allowOverlap="1" wp14:anchorId="3941ED6A" wp14:editId="313DBE45">
                <wp:simplePos x="0" y="0"/>
                <wp:positionH relativeFrom="column">
                  <wp:posOffset>2690495</wp:posOffset>
                </wp:positionH>
                <wp:positionV relativeFrom="paragraph">
                  <wp:posOffset>109855</wp:posOffset>
                </wp:positionV>
                <wp:extent cx="514350" cy="487680"/>
                <wp:effectExtent l="13970" t="5080" r="5080" b="12065"/>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535D2" id="Rectangle 29" o:spid="_x0000_s1026" style="position:absolute;margin-left:211.85pt;margin-top:8.65pt;width:40.5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"/>
            </w:pict>
          </mc:Fallback>
        </mc:AlternateContent>
      </w:r>
      <w:r>
        <w:rPr>
          <w:noProof/>
          <w:sz w:val="22"/>
          <w:szCs w:val="22"/>
        </w:rPr>
        <mc:AlternateContent>
          <mc:Choice Requires="wps">
            <w:drawing>
              <wp:anchor distT="0" distB="0" distL="114300" distR="114300" simplePos="0" relativeHeight="251640832" behindDoc="0" locked="0" layoutInCell="1" allowOverlap="1" wp14:anchorId="28B930D7" wp14:editId="63935E6D">
                <wp:simplePos x="0" y="0"/>
                <wp:positionH relativeFrom="column">
                  <wp:posOffset>1909445</wp:posOffset>
                </wp:positionH>
                <wp:positionV relativeFrom="paragraph">
                  <wp:posOffset>109855</wp:posOffset>
                </wp:positionV>
                <wp:extent cx="514350" cy="487680"/>
                <wp:effectExtent l="13970" t="5080" r="5080" b="12065"/>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EC851" id="Rectangle 28" o:spid="_x0000_s1026" style="position:absolute;margin-left:150.35pt;margin-top:8.65pt;width:40.5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"/>
            </w:pict>
          </mc:Fallback>
        </mc:AlternateContent>
      </w:r>
      <w:r>
        <w:rPr>
          <w:noProof/>
        </w:rPr>
        <mc:AlternateContent>
          <mc:Choice Requires="wps">
            <w:drawing>
              <wp:anchor distT="0" distB="0" distL="114300" distR="114300" simplePos="0" relativeHeight="251643904" behindDoc="0" locked="0" layoutInCell="1" allowOverlap="1" wp14:anchorId="279A6FE3" wp14:editId="6AC32DB4">
                <wp:simplePos x="0" y="0"/>
                <wp:positionH relativeFrom="column">
                  <wp:posOffset>3890010</wp:posOffset>
                </wp:positionH>
                <wp:positionV relativeFrom="paragraph">
                  <wp:posOffset>-2540</wp:posOffset>
                </wp:positionV>
                <wp:extent cx="1658620" cy="967740"/>
                <wp:effectExtent l="3810" t="0" r="4445"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E41FB0" w:rsidRDefault="00D87F23" w:rsidP="002C14A5">
                            <w:pPr>
                              <w:rPr>
                                <w:sz w:val="20"/>
                                <w:szCs w:val="20"/>
                              </w:rPr>
                            </w:pPr>
                            <w:r>
                              <w:rPr>
                                <w:sz w:val="20"/>
                                <w:szCs w:val="20"/>
                              </w:rPr>
                              <w:t>K</w:t>
                            </w:r>
                            <w:r w:rsidRPr="00E41FB0">
                              <w:rPr>
                                <w:sz w:val="20"/>
                                <w:szCs w:val="20"/>
                              </w:rPr>
                              <w:t xml:space="preserve"> = </w:t>
                            </w:r>
                            <w:r>
                              <w:rPr>
                                <w:sz w:val="20"/>
                                <w:szCs w:val="20"/>
                              </w:rPr>
                              <w:t>kontrolní suspenze</w:t>
                            </w:r>
                          </w:p>
                          <w:p w:rsidR="00D87F23" w:rsidRPr="00607D6C" w:rsidRDefault="00D87F23" w:rsidP="00607D6C">
                            <w:pPr>
                              <w:ind w:left="567" w:hanging="567"/>
                              <w:rPr>
                                <w:sz w:val="18"/>
                                <w:szCs w:val="20"/>
                              </w:rPr>
                            </w:pPr>
                            <w:r>
                              <w:rPr>
                                <w:sz w:val="20"/>
                                <w:szCs w:val="20"/>
                              </w:rPr>
                              <w:t>-18 °C = suspenze          zamražená v -18 °C</w:t>
                            </w:r>
                          </w:p>
                          <w:p w:rsidR="00D87F23" w:rsidRDefault="00D87F23" w:rsidP="002C14A5">
                            <w:pPr>
                              <w:rPr>
                                <w:b/>
                                <w:sz w:val="20"/>
                                <w:szCs w:val="20"/>
                              </w:rPr>
                            </w:pPr>
                          </w:p>
                          <w:p w:rsidR="00D87F23" w:rsidRPr="00E41FB0" w:rsidRDefault="00D87F23" w:rsidP="002C14A5">
                            <w:pPr>
                              <w:rPr>
                                <w:sz w:val="20"/>
                                <w:szCs w:val="20"/>
                              </w:rPr>
                            </w:pPr>
                            <w:r w:rsidRPr="002C14A5">
                              <w:rPr>
                                <w:b/>
                                <w:sz w:val="20"/>
                                <w:szCs w:val="20"/>
                              </w:rPr>
                              <w:t>1</w:t>
                            </w:r>
                            <w:r w:rsidRPr="00E41FB0">
                              <w:rPr>
                                <w:sz w:val="20"/>
                                <w:szCs w:val="20"/>
                              </w:rPr>
                              <w:t xml:space="preserve"> = pořadové číslo</w:t>
                            </w:r>
                          </w:p>
                          <w:p w:rsidR="00D87F23" w:rsidRPr="00E41FB0" w:rsidRDefault="00D87F23" w:rsidP="002C14A5">
                            <w:pPr>
                              <w:rPr>
                                <w:sz w:val="20"/>
                                <w:szCs w:val="20"/>
                              </w:rPr>
                            </w:pPr>
                            <w:r w:rsidRPr="00E41FB0">
                              <w:rPr>
                                <w:sz w:val="20"/>
                                <w:szCs w:val="20"/>
                              </w:rPr>
                              <w:t xml:space="preserve">      podložního skla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9A6FE3" id="_x0000_s1031" type="#_x0000_t202" style="position:absolute;left:0;text-align:left;margin-left:306.3pt;margin-top:-.2pt;width:130.6pt;height:76.2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" filled="f" stroked="f">
                <v:textbox style="mso-fit-shape-to-text:t">
                  <w:txbxContent>
                    <w:p w:rsidR="00D87F23" w:rsidRPr="00E41FB0" w:rsidRDefault="00D87F23" w:rsidP="002C14A5">
                      <w:pPr>
                        <w:rPr>
                          <w:sz w:val="20"/>
                          <w:szCs w:val="20"/>
                        </w:rPr>
                      </w:pPr>
                      <w:r>
                        <w:rPr>
                          <w:sz w:val="20"/>
                          <w:szCs w:val="20"/>
                        </w:rPr>
                        <w:t>K</w:t>
                      </w:r>
                      <w:r w:rsidRPr="00E41FB0">
                        <w:rPr>
                          <w:sz w:val="20"/>
                          <w:szCs w:val="20"/>
                        </w:rPr>
                        <w:t xml:space="preserve"> = </w:t>
                      </w:r>
                      <w:r>
                        <w:rPr>
                          <w:sz w:val="20"/>
                          <w:szCs w:val="20"/>
                        </w:rPr>
                        <w:t>kontrolní suspenze</w:t>
                      </w:r>
                    </w:p>
                    <w:p w:rsidR="00D87F23" w:rsidRPr="00607D6C" w:rsidRDefault="00D87F23" w:rsidP="00607D6C">
                      <w:pPr>
                        <w:ind w:left="567" w:hanging="567"/>
                        <w:rPr>
                          <w:sz w:val="18"/>
                          <w:szCs w:val="20"/>
                        </w:rPr>
                      </w:pPr>
                      <w:r>
                        <w:rPr>
                          <w:sz w:val="20"/>
                          <w:szCs w:val="20"/>
                        </w:rPr>
                        <w:t>-18 °C = suspenze          zamražená v -18 °C</w:t>
                      </w:r>
                    </w:p>
                    <w:p w:rsidR="00D87F23" w:rsidRDefault="00D87F23" w:rsidP="002C14A5">
                      <w:pPr>
                        <w:rPr>
                          <w:b/>
                          <w:sz w:val="20"/>
                          <w:szCs w:val="20"/>
                        </w:rPr>
                      </w:pPr>
                    </w:p>
                    <w:p w:rsidR="00D87F23" w:rsidRPr="00E41FB0" w:rsidRDefault="00D87F23" w:rsidP="002C14A5">
                      <w:pPr>
                        <w:rPr>
                          <w:sz w:val="20"/>
                          <w:szCs w:val="20"/>
                        </w:rPr>
                      </w:pPr>
                      <w:r w:rsidRPr="002C14A5">
                        <w:rPr>
                          <w:b/>
                          <w:sz w:val="20"/>
                          <w:szCs w:val="20"/>
                        </w:rPr>
                        <w:t>1</w:t>
                      </w:r>
                      <w:r w:rsidRPr="00E41FB0">
                        <w:rPr>
                          <w:sz w:val="20"/>
                          <w:szCs w:val="20"/>
                        </w:rPr>
                        <w:t xml:space="preserve"> = pořadové číslo</w:t>
                      </w:r>
                    </w:p>
                    <w:p w:rsidR="00D87F23" w:rsidRPr="00E41FB0" w:rsidRDefault="00D87F23" w:rsidP="002C14A5">
                      <w:pPr>
                        <w:rPr>
                          <w:sz w:val="20"/>
                          <w:szCs w:val="20"/>
                        </w:rPr>
                      </w:pPr>
                      <w:r w:rsidRPr="00E41FB0">
                        <w:rPr>
                          <w:sz w:val="20"/>
                          <w:szCs w:val="20"/>
                        </w:rPr>
                        <w:t xml:space="preserve">      podložního skla</w:t>
                      </w:r>
                    </w:p>
                  </w:txbxContent>
                </v:textbox>
              </v:shape>
            </w:pict>
          </mc:Fallback>
        </mc:AlternateContent>
      </w:r>
      <w:r>
        <w:rPr>
          <w:b/>
          <w:noProof/>
          <w:color w:val="0000FF"/>
          <w:sz w:val="28"/>
          <w:szCs w:val="28"/>
        </w:rPr>
        <mc:AlternateContent>
          <mc:Choice Requires="wps">
            <w:drawing>
              <wp:anchor distT="0" distB="0" distL="114300" distR="114300" simplePos="0" relativeHeight="251638784" behindDoc="0" locked="0" layoutInCell="1" allowOverlap="1" wp14:anchorId="5CBD5537" wp14:editId="667AFE5D">
                <wp:simplePos x="0" y="0"/>
                <wp:positionH relativeFrom="column">
                  <wp:posOffset>1585595</wp:posOffset>
                </wp:positionH>
                <wp:positionV relativeFrom="paragraph">
                  <wp:posOffset>36830</wp:posOffset>
                </wp:positionV>
                <wp:extent cx="1971675" cy="629920"/>
                <wp:effectExtent l="13970" t="8255" r="5080" b="952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29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0C85F" id="Rectangle 25" o:spid="_x0000_s1026" style="position:absolute;margin-left:124.85pt;margin-top:2.9pt;width:155.25pt;height:4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67IAIAAD4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"/>
            </w:pict>
          </mc:Fallback>
        </mc:AlternateContent>
      </w:r>
      <w:r>
        <w:rPr>
          <w:noProof/>
          <w:sz w:val="22"/>
          <w:szCs w:val="22"/>
        </w:rPr>
        <mc:AlternateContent>
          <mc:Choice Requires="wps">
            <w:drawing>
              <wp:anchor distT="0" distB="0" distL="114300" distR="114300" simplePos="0" relativeHeight="251639808" behindDoc="0" locked="0" layoutInCell="1" allowOverlap="1" wp14:anchorId="177D1865" wp14:editId="351D8FAB">
                <wp:simplePos x="0" y="0"/>
                <wp:positionH relativeFrom="column">
                  <wp:posOffset>1521460</wp:posOffset>
                </wp:positionH>
                <wp:positionV relativeFrom="paragraph">
                  <wp:posOffset>36830</wp:posOffset>
                </wp:positionV>
                <wp:extent cx="212725" cy="231775"/>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2C14A5" w:rsidRDefault="00D87F23"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7D1865" id="_x0000_s1032" type="#_x0000_t202" style="position:absolute;left:0;text-align:left;margin-left:119.8pt;margin-top:2.9pt;width:16.75pt;height:18.2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" filled="f" stroked="f">
                <v:textbox style="mso-fit-shape-to-text:t">
                  <w:txbxContent>
                    <w:p w:rsidR="00D87F23" w:rsidRPr="002C14A5" w:rsidRDefault="00D87F23"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44928" behindDoc="0" locked="0" layoutInCell="1" allowOverlap="1" wp14:anchorId="4A1D56B5" wp14:editId="62943172">
                <wp:simplePos x="0" y="0"/>
                <wp:positionH relativeFrom="column">
                  <wp:posOffset>1570355</wp:posOffset>
                </wp:positionH>
                <wp:positionV relativeFrom="paragraph">
                  <wp:posOffset>17145</wp:posOffset>
                </wp:positionV>
                <wp:extent cx="310515" cy="270510"/>
                <wp:effectExtent l="0" t="0" r="0"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2C14A5" w:rsidRDefault="00D87F23" w:rsidP="00607D6C">
                            <w:pPr>
                              <w:rPr>
                                <w:rFonts w:ascii="Segoe Print" w:hAnsi="Segoe Print"/>
                                <w:b/>
                                <w:sz w:val="16"/>
                                <w:szCs w:val="16"/>
                              </w:rPr>
                            </w:pPr>
                            <w:r>
                              <w:rPr>
                                <w:rFonts w:ascii="Segoe Print" w:hAnsi="Segoe Print"/>
                                <w:b/>
                                <w:sz w:val="16"/>
                                <w:szCs w:val="16"/>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1D56B5" id="_x0000_s1033" type="#_x0000_t202" style="position:absolute;left:0;text-align:left;margin-left:123.65pt;margin-top:1.35pt;width:24.45pt;height:21.3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" filled="f" stroked="f">
                <v:textbox style="mso-fit-shape-to-text:t">
                  <w:txbxContent>
                    <w:p w:rsidR="00D87F23" w:rsidRPr="002C14A5" w:rsidRDefault="00D87F23" w:rsidP="00607D6C">
                      <w:pPr>
                        <w:rPr>
                          <w:rFonts w:ascii="Segoe Print" w:hAnsi="Segoe Print"/>
                          <w:b/>
                          <w:sz w:val="16"/>
                          <w:szCs w:val="16"/>
                        </w:rPr>
                      </w:pPr>
                      <w:r>
                        <w:rPr>
                          <w:rFonts w:ascii="Segoe Print" w:hAnsi="Segoe Print"/>
                          <w:b/>
                          <w:sz w:val="16"/>
                          <w:szCs w:val="16"/>
                        </w:rPr>
                        <w:t>K</w:t>
                      </w:r>
                    </w:p>
                  </w:txbxContent>
                </v:textbox>
              </v:shape>
            </w:pict>
          </mc:Fallback>
        </mc:AlternateContent>
      </w:r>
      <w:r>
        <w:rPr>
          <w:b/>
          <w:noProof/>
          <w:color w:val="FF0000"/>
          <w:sz w:val="28"/>
          <w:szCs w:val="28"/>
        </w:rPr>
        <mc:AlternateContent>
          <mc:Choice Requires="wps">
            <w:drawing>
              <wp:anchor distT="0" distB="0" distL="114300" distR="114300" simplePos="0" relativeHeight="251642880" behindDoc="0" locked="0" layoutInCell="1" allowOverlap="1" wp14:anchorId="6A39DE7E" wp14:editId="4919802F">
                <wp:simplePos x="0" y="0"/>
                <wp:positionH relativeFrom="column">
                  <wp:posOffset>3118485</wp:posOffset>
                </wp:positionH>
                <wp:positionV relativeFrom="paragraph">
                  <wp:posOffset>41275</wp:posOffset>
                </wp:positionV>
                <wp:extent cx="523240" cy="310515"/>
                <wp:effectExtent l="3810" t="3175" r="0" b="635"/>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2C14A5" w:rsidRDefault="00D87F23" w:rsidP="002C14A5">
                            <w:pPr>
                              <w:rPr>
                                <w:rFonts w:ascii="Segoe Print" w:hAnsi="Segoe Print"/>
                                <w:b/>
                                <w:sz w:val="16"/>
                                <w:szCs w:val="16"/>
                              </w:rPr>
                            </w:pPr>
                            <w:r>
                              <w:rPr>
                                <w:rFonts w:ascii="Segoe Print" w:hAnsi="Segoe Print"/>
                                <w:b/>
                                <w:sz w:val="16"/>
                                <w:szCs w:val="16"/>
                              </w:rPr>
                              <w:t>-18°C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DE7E" id="_x0000_s1034" type="#_x0000_t202" style="position:absolute;left:0;text-align:left;margin-left:245.55pt;margin-top:3.25pt;width:41.2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" filled="f" stroked="f">
                <v:textbox>
                  <w:txbxContent>
                    <w:p w:rsidR="00D87F23" w:rsidRPr="002C14A5" w:rsidRDefault="00D87F23" w:rsidP="002C14A5">
                      <w:pPr>
                        <w:rPr>
                          <w:rFonts w:ascii="Segoe Print" w:hAnsi="Segoe Print"/>
                          <w:b/>
                          <w:sz w:val="16"/>
                          <w:szCs w:val="16"/>
                        </w:rPr>
                      </w:pPr>
                      <w:r>
                        <w:rPr>
                          <w:rFonts w:ascii="Segoe Print" w:hAnsi="Segoe Print"/>
                          <w:b/>
                          <w:sz w:val="16"/>
                          <w:szCs w:val="16"/>
                        </w:rPr>
                        <w:t>-18°C</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50048" behindDoc="0" locked="0" layoutInCell="1" allowOverlap="1" wp14:anchorId="725760F0" wp14:editId="1D2EDD89">
                <wp:simplePos x="0" y="0"/>
                <wp:positionH relativeFrom="column">
                  <wp:posOffset>901065</wp:posOffset>
                </wp:positionH>
                <wp:positionV relativeFrom="paragraph">
                  <wp:posOffset>177165</wp:posOffset>
                </wp:positionV>
                <wp:extent cx="2419350" cy="346710"/>
                <wp:effectExtent l="5715" t="53340" r="22860" b="9525"/>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756EE" id="AutoShape 37" o:spid="_x0000_s1026" type="#_x0000_t32" style="position:absolute;margin-left:70.95pt;margin-top:13.95pt;width:190.5pt;height:27.3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9024" behindDoc="0" locked="0" layoutInCell="1" allowOverlap="1" wp14:anchorId="29F59E79" wp14:editId="4ECD494B">
                <wp:simplePos x="0" y="0"/>
                <wp:positionH relativeFrom="column">
                  <wp:posOffset>872490</wp:posOffset>
                </wp:positionH>
                <wp:positionV relativeFrom="paragraph">
                  <wp:posOffset>177165</wp:posOffset>
                </wp:positionV>
                <wp:extent cx="732155" cy="346710"/>
                <wp:effectExtent l="5715" t="53340" r="43180" b="952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EA20D" id="AutoShape 36" o:spid="_x0000_s1026" type="#_x0000_t32" style="position:absolute;margin-left:68.7pt;margin-top:13.95pt;width:57.65pt;height:27.3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6976" behindDoc="0" locked="0" layoutInCell="1" allowOverlap="1" wp14:anchorId="3481AB12" wp14:editId="6D8CAFCC">
                <wp:simplePos x="0" y="0"/>
                <wp:positionH relativeFrom="column">
                  <wp:posOffset>3242945</wp:posOffset>
                </wp:positionH>
                <wp:positionV relativeFrom="paragraph">
                  <wp:posOffset>53340</wp:posOffset>
                </wp:positionV>
                <wp:extent cx="295275" cy="0"/>
                <wp:effectExtent l="23495" t="53340" r="14605" b="6096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6A0A3" id="AutoShape 34" o:spid="_x0000_s1026" type="#_x0000_t32" style="position:absolute;margin-left:255.35pt;margin-top:4.2pt;width:23.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">
                <v:stroke startarrow="block" endarrow="block"/>
              </v:shape>
            </w:pict>
          </mc:Fallback>
        </mc:AlternateContent>
      </w:r>
      <w:r>
        <w:rPr>
          <w:b/>
          <w:noProof/>
          <w:color w:val="FF0000"/>
          <w:sz w:val="28"/>
          <w:szCs w:val="28"/>
        </w:rPr>
        <mc:AlternateContent>
          <mc:Choice Requires="wps">
            <w:drawing>
              <wp:anchor distT="0" distB="0" distL="114300" distR="114300" simplePos="0" relativeHeight="251645952" behindDoc="0" locked="0" layoutInCell="1" allowOverlap="1" wp14:anchorId="49411248" wp14:editId="606720A8">
                <wp:simplePos x="0" y="0"/>
                <wp:positionH relativeFrom="column">
                  <wp:posOffset>1585595</wp:posOffset>
                </wp:positionH>
                <wp:positionV relativeFrom="paragraph">
                  <wp:posOffset>34290</wp:posOffset>
                </wp:positionV>
                <wp:extent cx="295275" cy="0"/>
                <wp:effectExtent l="23495" t="53340" r="14605" b="6096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393D5" id="AutoShape 33" o:spid="_x0000_s1026" type="#_x0000_t32" style="position:absolute;margin-left:124.85pt;margin-top:2.7pt;width:2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">
                <v:stroke startarrow="block" endarrow="block"/>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ind w:firstLine="708"/>
        <w:rPr>
          <w:b/>
        </w:rPr>
      </w:pPr>
      <w:r>
        <w:rPr>
          <w:noProof/>
        </w:rPr>
        <mc:AlternateContent>
          <mc:Choice Requires="wps">
            <w:drawing>
              <wp:anchor distT="0" distB="0" distL="114300" distR="114300" simplePos="0" relativeHeight="251648000" behindDoc="0" locked="0" layoutInCell="1" allowOverlap="1" wp14:anchorId="6F5CB853" wp14:editId="53184C8D">
                <wp:simplePos x="0" y="0"/>
                <wp:positionH relativeFrom="column">
                  <wp:posOffset>139700</wp:posOffset>
                </wp:positionH>
                <wp:positionV relativeFrom="paragraph">
                  <wp:posOffset>105410</wp:posOffset>
                </wp:positionV>
                <wp:extent cx="2160270" cy="573405"/>
                <wp:effectExtent l="0" t="635" r="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F23" w:rsidRPr="00334B5E" w:rsidRDefault="00D87F23">
                            <w:pPr>
                              <w:rPr>
                                <w:sz w:val="22"/>
                                <w:szCs w:val="22"/>
                              </w:rPr>
                            </w:pPr>
                            <w:r w:rsidRPr="00334B5E">
                              <w:rPr>
                                <w:sz w:val="22"/>
                                <w:szCs w:val="22"/>
                              </w:rPr>
                              <w:t>Ponechat volné místo na okrajích podložního skla, kam se nedostane objektiv mikroskopu (cca 0,5 cm).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5CB853" id="_x0000_s1035" type="#_x0000_t202" style="position:absolute;left:0;text-align:left;margin-left:11pt;margin-top:8.3pt;width:170.1pt;height:45.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TvwQIAAMY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" filled="f" stroked="f">
                <v:textbox style="mso-fit-shape-to-text:t">
                  <w:txbxContent>
                    <w:p w:rsidR="00D87F23" w:rsidRPr="00334B5E" w:rsidRDefault="00D87F23">
                      <w:pPr>
                        <w:rPr>
                          <w:sz w:val="22"/>
                          <w:szCs w:val="22"/>
                        </w:rPr>
                      </w:pPr>
                      <w:r w:rsidRPr="00334B5E">
                        <w:rPr>
                          <w:sz w:val="22"/>
                          <w:szCs w:val="22"/>
                        </w:rPr>
                        <w:t>Ponechat volné místo na okrajích podložního skla, kam se nedostane objektiv mikroskopu (cca 0,5 cm).</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2C14A5" w:rsidP="002C14A5">
      <w:pPr>
        <w:jc w:val="center"/>
        <w:rPr>
          <w:b/>
          <w:color w:val="FF0000"/>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P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62D19" w:rsidRPr="00321611" w:rsidRDefault="00C248B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Před </w:t>
      </w:r>
      <w:r w:rsidR="00321611" w:rsidRPr="00321611">
        <w:rPr>
          <w:sz w:val="22"/>
          <w:szCs w:val="22"/>
        </w:rPr>
        <w:t>čištění</w:t>
      </w:r>
      <w:r>
        <w:rPr>
          <w:sz w:val="22"/>
          <w:szCs w:val="22"/>
        </w:rPr>
        <w:t>m</w:t>
      </w:r>
      <w:r w:rsidR="00321611" w:rsidRPr="00321611">
        <w:rPr>
          <w:sz w:val="22"/>
          <w:szCs w:val="22"/>
        </w:rPr>
        <w:t xml:space="preserve"> podložního skla (viz str. </w:t>
      </w:r>
      <w:r w:rsidR="00354B1D">
        <w:rPr>
          <w:sz w:val="22"/>
          <w:szCs w:val="22"/>
        </w:rPr>
        <w:t>13</w:t>
      </w:r>
      <w:r w:rsidR="00321611" w:rsidRPr="00321611">
        <w:rPr>
          <w:sz w:val="22"/>
          <w:szCs w:val="22"/>
        </w:rPr>
        <w:t xml:space="preserve">) </w:t>
      </w:r>
      <w:r w:rsidR="00354B1D">
        <w:rPr>
          <w:sz w:val="22"/>
          <w:szCs w:val="22"/>
        </w:rPr>
        <w:t>označení p</w:t>
      </w:r>
      <w:r>
        <w:rPr>
          <w:sz w:val="22"/>
          <w:szCs w:val="22"/>
        </w:rPr>
        <w:t>o</w:t>
      </w:r>
      <w:r w:rsidR="00354B1D">
        <w:rPr>
          <w:sz w:val="22"/>
          <w:szCs w:val="22"/>
        </w:rPr>
        <w:t xml:space="preserve">dložních skel </w:t>
      </w:r>
      <w:r w:rsidR="00321611" w:rsidRPr="00321611">
        <w:rPr>
          <w:sz w:val="22"/>
          <w:szCs w:val="22"/>
        </w:rPr>
        <w:t>fixk</w:t>
      </w:r>
      <w:r w:rsidR="00354B1D">
        <w:rPr>
          <w:sz w:val="22"/>
          <w:szCs w:val="22"/>
        </w:rPr>
        <w:t>ou</w:t>
      </w:r>
      <w:r w:rsidR="00321611" w:rsidRPr="00321611">
        <w:rPr>
          <w:sz w:val="22"/>
          <w:szCs w:val="22"/>
        </w:rPr>
        <w:t xml:space="preserve"> odstraníme pomocí 96% etanolu.</w:t>
      </w:r>
      <w:r>
        <w:rPr>
          <w:sz w:val="22"/>
          <w:szCs w:val="22"/>
        </w:rPr>
        <w:t xml:space="preserve"> </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Pr="00F33C68"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t xml:space="preserve">Cvičení 2: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33C68">
        <w:rPr>
          <w:b/>
          <w:sz w:val="28"/>
          <w:szCs w:val="28"/>
        </w:rPr>
        <w:lastRenderedPageBreak/>
        <w:t xml:space="preserve">T E S T Y   Ž I V O T A S C H O P N O S T I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 xml:space="preserve"> Hodnocení vlivu teplotního stresu</w:t>
      </w:r>
    </w:p>
    <w:p w:rsidR="00EF1936" w:rsidRDefault="00EF1936" w:rsidP="00EF1936">
      <w:pPr>
        <w:tabs>
          <w:tab w:val="left" w:pos="720"/>
        </w:tabs>
        <w:rPr>
          <w:b/>
          <w:bCs/>
        </w:rPr>
      </w:pPr>
    </w:p>
    <w:p w:rsidR="00EF1936" w:rsidRPr="00F33C68" w:rsidRDefault="00EF1936" w:rsidP="00EF1936">
      <w:pPr>
        <w:tabs>
          <w:tab w:val="left" w:pos="720"/>
        </w:tabs>
        <w:spacing w:after="120"/>
        <w:rPr>
          <w:b/>
          <w:bCs/>
        </w:rPr>
      </w:pPr>
      <w:r>
        <w:rPr>
          <w:b/>
          <w:bCs/>
        </w:rPr>
        <w:t>Úvod:</w:t>
      </w:r>
    </w:p>
    <w:p w:rsidR="00EF1936" w:rsidRPr="00F33C68" w:rsidRDefault="00EF1936" w:rsidP="00EF1936">
      <w:pPr>
        <w:pStyle w:val="Zkladntext"/>
        <w:spacing w:after="120"/>
        <w:jc w:val="both"/>
      </w:pPr>
      <w:r w:rsidRPr="00F33C68">
        <w:rPr>
          <w:b/>
          <w:bCs/>
        </w:rPr>
        <w:t xml:space="preserve">Rozlišení živých a mrtvých buněk </w:t>
      </w:r>
    </w:p>
    <w:p w:rsidR="00EF1936" w:rsidRPr="00F33C68" w:rsidRDefault="00EF1936" w:rsidP="00EF1936">
      <w:pPr>
        <w:pStyle w:val="Zkladntext"/>
        <w:ind w:firstLine="284"/>
        <w:jc w:val="both"/>
        <w:rPr>
          <w:szCs w:val="24"/>
        </w:rPr>
      </w:pPr>
      <w:r w:rsidRPr="00F33C68">
        <w:rPr>
          <w:szCs w:val="24"/>
        </w:rPr>
        <w:t xml:space="preserve">Životnost buněk </w:t>
      </w:r>
      <w:r>
        <w:rPr>
          <w:szCs w:val="24"/>
        </w:rPr>
        <w:t>(</w:t>
      </w:r>
      <w:proofErr w:type="spellStart"/>
      <w:r>
        <w:rPr>
          <w:szCs w:val="24"/>
        </w:rPr>
        <w:t>viabilita</w:t>
      </w:r>
      <w:proofErr w:type="spellEnd"/>
      <w:r>
        <w:rPr>
          <w:szCs w:val="24"/>
        </w:rPr>
        <w:t>, životaschopnost)</w:t>
      </w:r>
      <w:r w:rsidRPr="00F33C68">
        <w:rPr>
          <w:szCs w:val="24"/>
        </w:rPr>
        <w:t xml:space="preserve"> patří k základním sledovaným parametrům při práci s buňkami. Při kultivaci buněk pro různé účely (např. při hodnocení cytotoxického účinku určité látky nebo vlivu určitého faktoru na buňku) je důležité nejen monitorovat růst populace, ale také spolehlivě rozlišit živé a mrtvé buňky v kultuře. Stanovení životnosti</w:t>
      </w:r>
      <w:r>
        <w:rPr>
          <w:szCs w:val="24"/>
        </w:rPr>
        <w:t xml:space="preserve"> </w:t>
      </w:r>
      <w:r w:rsidRPr="00F33C68">
        <w:rPr>
          <w:szCs w:val="24"/>
        </w:rPr>
        <w:t>je prováděno také u buněk, které byly skladovány zamražením (</w:t>
      </w:r>
      <w:proofErr w:type="spellStart"/>
      <w:r w:rsidRPr="00F33C68">
        <w:rPr>
          <w:szCs w:val="24"/>
        </w:rPr>
        <w:t>kryoprezervace</w:t>
      </w:r>
      <w:proofErr w:type="spellEnd"/>
      <w:r w:rsidRPr="00F33C68">
        <w:rPr>
          <w:szCs w:val="24"/>
        </w:rPr>
        <w:t xml:space="preserve">) před jejich dalším použitím ve výzkumu nebo v klinické praxi. </w:t>
      </w:r>
    </w:p>
    <w:p w:rsidR="00EF1936" w:rsidRPr="00F33C68" w:rsidRDefault="00EF1936" w:rsidP="00EF1936">
      <w:pPr>
        <w:pStyle w:val="Zkladntext"/>
        <w:ind w:firstLine="284"/>
        <w:jc w:val="both"/>
        <w:rPr>
          <w:szCs w:val="24"/>
        </w:rPr>
      </w:pPr>
      <w:r w:rsidRPr="00F33C68">
        <w:rPr>
          <w:szCs w:val="24"/>
        </w:rPr>
        <w:t xml:space="preserve">Existuje mnoho metod, které je možno pro stanovení </w:t>
      </w:r>
      <w:proofErr w:type="spellStart"/>
      <w:r w:rsidRPr="00F33C68">
        <w:rPr>
          <w:szCs w:val="24"/>
        </w:rPr>
        <w:t>viability</w:t>
      </w:r>
      <w:proofErr w:type="spellEnd"/>
      <w:r w:rsidRPr="00F33C68">
        <w:rPr>
          <w:szCs w:val="24"/>
        </w:rPr>
        <w:t xml:space="preserve"> buněk použít. Některé metody testování životnosti buněk jsou založeny na předpokladu, že každá </w:t>
      </w:r>
      <w:r w:rsidRPr="00F33C68">
        <w:rPr>
          <w:b/>
          <w:szCs w:val="24"/>
        </w:rPr>
        <w:t>živá buňka je schopna se množit,</w:t>
      </w:r>
      <w:r w:rsidRPr="00F33C68">
        <w:rPr>
          <w:szCs w:val="24"/>
        </w:rPr>
        <w:t xml:space="preserve"> tedy každá živá buňka z hodnocené vhodně naředěné suspenze dá na vhodném kultivačním médiu vznik jedné kolonii buněk (počítání narostlých kolonií). </w:t>
      </w:r>
    </w:p>
    <w:p w:rsidR="00EF1936" w:rsidRPr="00F33C68" w:rsidRDefault="00EF1936" w:rsidP="00EF1936">
      <w:pPr>
        <w:pStyle w:val="Zkladntext"/>
        <w:spacing w:before="120"/>
        <w:ind w:firstLine="284"/>
        <w:jc w:val="both"/>
        <w:rPr>
          <w:szCs w:val="24"/>
        </w:rPr>
      </w:pPr>
      <w:r w:rsidRPr="00F33C68">
        <w:rPr>
          <w:szCs w:val="24"/>
        </w:rPr>
        <w:t>Další skupina metod vychází z předpokladu</w:t>
      </w:r>
      <w:r w:rsidRPr="00F33C68">
        <w:rPr>
          <w:b/>
          <w:szCs w:val="24"/>
        </w:rPr>
        <w:t xml:space="preserve"> plně zachované membránové a funkční integrity živé buňky</w:t>
      </w:r>
      <w:r w:rsidRPr="00F33C68">
        <w:rPr>
          <w:szCs w:val="24"/>
        </w:rPr>
        <w:t xml:space="preserve">. Životnost buněk je hodnocena po působení barviv – klasických (např. </w:t>
      </w:r>
      <w:proofErr w:type="spellStart"/>
      <w:r w:rsidRPr="00F33C68">
        <w:rPr>
          <w:szCs w:val="24"/>
        </w:rPr>
        <w:t>trypanová</w:t>
      </w:r>
      <w:proofErr w:type="spellEnd"/>
      <w:r w:rsidRPr="00F33C68">
        <w:rPr>
          <w:szCs w:val="24"/>
        </w:rPr>
        <w:t xml:space="preserve"> modř, metylenová modř) nebo fluorescenčních (např. PI - </w:t>
      </w:r>
      <w:proofErr w:type="spellStart"/>
      <w:r w:rsidRPr="00F33C68">
        <w:rPr>
          <w:szCs w:val="24"/>
        </w:rPr>
        <w:t>propidium</w:t>
      </w:r>
      <w:proofErr w:type="spellEnd"/>
      <w:r w:rsidRPr="00F33C68">
        <w:rPr>
          <w:szCs w:val="24"/>
        </w:rPr>
        <w:t xml:space="preserve"> jodid). Testy tohoto typu jsou založeny na předpokladu, že použité barvivo neproniká do buňky s intaktními membránami. Buňky s narušenou plazmatickou membránou nejsou schopny se</w:t>
      </w:r>
      <w:r w:rsidR="00116AD3">
        <w:rPr>
          <w:szCs w:val="24"/>
        </w:rPr>
        <w:t xml:space="preserve"> bránit proti pronikání barviva</w:t>
      </w:r>
      <w:r w:rsidRPr="00F33C68">
        <w:rPr>
          <w:szCs w:val="24"/>
        </w:rPr>
        <w:t xml:space="preserve"> </w:t>
      </w:r>
      <w:r w:rsidR="00116AD3">
        <w:rPr>
          <w:szCs w:val="24"/>
        </w:rPr>
        <w:t>a</w:t>
      </w:r>
      <w:r w:rsidRPr="00F33C68">
        <w:rPr>
          <w:szCs w:val="24"/>
        </w:rPr>
        <w:t xml:space="preserve"> jeho akumulaci uvnitř buňky (intenzivní změna zbarvení buňky). </w:t>
      </w:r>
    </w:p>
    <w:p w:rsidR="00EF1936" w:rsidRPr="00F33C68" w:rsidRDefault="00EF1936" w:rsidP="00EF1936">
      <w:pPr>
        <w:pStyle w:val="Zkladntext"/>
        <w:spacing w:before="120"/>
        <w:ind w:firstLine="284"/>
        <w:jc w:val="both"/>
        <w:rPr>
          <w:szCs w:val="24"/>
        </w:rPr>
      </w:pPr>
      <w:r w:rsidRPr="00F33C68">
        <w:rPr>
          <w:b/>
          <w:szCs w:val="24"/>
        </w:rPr>
        <w:t>Detekce funkčního metabolismu buňky</w:t>
      </w:r>
      <w:r w:rsidRPr="00F33C68">
        <w:rPr>
          <w:szCs w:val="24"/>
        </w:rPr>
        <w:t xml:space="preserve"> je dalším možným přístupem při zjišťování životnosti buněk. U tohoto typu testů živá buňka s fungujícím enzymatickým vybavením přeměňuje podanou látku na derivát, který je pak nějakým způsobem zjišťován nebo kvantifikován (např. kolorimetricky nebo měřením fluorescence). Jako příklad může sloužit přeměna nepolárního fluorescein </w:t>
      </w:r>
      <w:proofErr w:type="spellStart"/>
      <w:r w:rsidRPr="00F33C68">
        <w:rPr>
          <w:szCs w:val="24"/>
        </w:rPr>
        <w:t>diacetátu</w:t>
      </w:r>
      <w:proofErr w:type="spellEnd"/>
      <w:r w:rsidRPr="00F33C68">
        <w:rPr>
          <w:szCs w:val="24"/>
        </w:rPr>
        <w:t xml:space="preserve"> (FDA), který snadno pronikne přes plazmatickou membránu na vysoce polární produkt - fluorescein, který se v buňce hromadí a oproti FDA má schopnost fluoreskovat. </w:t>
      </w:r>
    </w:p>
    <w:p w:rsidR="00EF1936" w:rsidRPr="00F33C68" w:rsidRDefault="00EF1936" w:rsidP="00EF1936">
      <w:pPr>
        <w:ind w:left="705" w:hanging="705"/>
        <w:jc w:val="both"/>
        <w:rPr>
          <w:b/>
          <w:bCs/>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jc w:val="both"/>
        <w:rPr>
          <w:szCs w:val="24"/>
        </w:rPr>
      </w:pPr>
      <w:r w:rsidRPr="00F33C68">
        <w:rPr>
          <w:szCs w:val="24"/>
          <w:u w:val="single"/>
        </w:rPr>
        <w:t>Materiál:</w:t>
      </w:r>
      <w:r w:rsidRPr="00F33C68">
        <w:rPr>
          <w:szCs w:val="24"/>
        </w:rPr>
        <w:t xml:space="preserve"> </w:t>
      </w:r>
      <w:r w:rsidRPr="00F33C68">
        <w:rPr>
          <w:szCs w:val="24"/>
        </w:rPr>
        <w:tab/>
        <w:t>kvasinková suspenze (</w:t>
      </w:r>
      <w:proofErr w:type="spellStart"/>
      <w:r w:rsidRPr="00F33C68">
        <w:rPr>
          <w:i/>
          <w:szCs w:val="24"/>
        </w:rPr>
        <w:t>Saccharomyces</w:t>
      </w:r>
      <w:proofErr w:type="spellEnd"/>
      <w:r w:rsidRPr="00F33C68">
        <w:rPr>
          <w:i/>
          <w:szCs w:val="24"/>
        </w:rPr>
        <w:t xml:space="preserve"> </w:t>
      </w:r>
      <w:proofErr w:type="spellStart"/>
      <w:r w:rsidRPr="00F33C68">
        <w:rPr>
          <w:i/>
          <w:szCs w:val="24"/>
        </w:rPr>
        <w:t>cerevisiae</w:t>
      </w:r>
      <w:proofErr w:type="spellEnd"/>
      <w:r w:rsidRPr="00F33C68">
        <w:rPr>
          <w:szCs w:val="24"/>
        </w:rPr>
        <w:t xml:space="preserve"> - kvasinka pivní) </w:t>
      </w:r>
    </w:p>
    <w:p w:rsidR="00EF1936" w:rsidRPr="00F33C68" w:rsidRDefault="00EF1936" w:rsidP="00EF1936">
      <w:pPr>
        <w:pStyle w:val="Zkladntext"/>
        <w:ind w:left="1410" w:hanging="1410"/>
        <w:jc w:val="both"/>
        <w:rPr>
          <w:szCs w:val="24"/>
        </w:rPr>
      </w:pPr>
      <w:r w:rsidRPr="00F33C68">
        <w:rPr>
          <w:szCs w:val="24"/>
          <w:u w:val="single"/>
        </w:rPr>
        <w:t>Chemikálie</w:t>
      </w:r>
      <w:r w:rsidRPr="00F33C68">
        <w:rPr>
          <w:szCs w:val="24"/>
        </w:rPr>
        <w:t xml:space="preserve">: </w:t>
      </w:r>
      <w:r w:rsidRPr="00F33C68">
        <w:rPr>
          <w:szCs w:val="24"/>
        </w:rPr>
        <w:tab/>
        <w:t xml:space="preserve">alespoň 14 dní starý roztok metylenové modře (0,01 % ve vodě), </w:t>
      </w:r>
      <w:r>
        <w:t>80% glycerol,</w:t>
      </w:r>
      <w:r w:rsidRPr="00F33C68">
        <w:rPr>
          <w:szCs w:val="24"/>
        </w:rPr>
        <w:t xml:space="preserve"> tekutý dusík</w:t>
      </w:r>
    </w:p>
    <w:p w:rsidR="00EF1936" w:rsidRPr="00F33C68" w:rsidRDefault="00EF1936" w:rsidP="00EF1936">
      <w:pPr>
        <w:pStyle w:val="Zkladntext"/>
        <w:ind w:left="1410" w:hanging="1410"/>
        <w:rPr>
          <w:szCs w:val="24"/>
        </w:rPr>
      </w:pPr>
      <w:r w:rsidRPr="00F33C68">
        <w:rPr>
          <w:szCs w:val="24"/>
          <w:u w:val="single"/>
        </w:rPr>
        <w:t>Pomůcky a přístroje</w:t>
      </w:r>
      <w:r w:rsidRPr="00F33C68">
        <w:rPr>
          <w:szCs w:val="24"/>
        </w:rPr>
        <w:t xml:space="preserve">: Pasteurova pipeta, pipeta 0,5 ml, </w:t>
      </w:r>
      <w:proofErr w:type="spellStart"/>
      <w:r w:rsidRPr="00F33C68">
        <w:rPr>
          <w:szCs w:val="24"/>
        </w:rPr>
        <w:t>kryozkumavka</w:t>
      </w:r>
      <w:proofErr w:type="spellEnd"/>
      <w:r w:rsidRPr="00F33C68">
        <w:rPr>
          <w:szCs w:val="24"/>
        </w:rPr>
        <w:t xml:space="preserve">, světelný mikroskop, potřeby pro mikroskopování, </w:t>
      </w:r>
      <w:proofErr w:type="spellStart"/>
      <w:r>
        <w:rPr>
          <w:szCs w:val="24"/>
        </w:rPr>
        <w:t>Bürkerova</w:t>
      </w:r>
      <w:proofErr w:type="spellEnd"/>
      <w:r>
        <w:rPr>
          <w:szCs w:val="24"/>
        </w:rPr>
        <w:t xml:space="preserve"> komůrka, </w:t>
      </w:r>
      <w:r w:rsidRPr="00F33C68">
        <w:rPr>
          <w:szCs w:val="24"/>
        </w:rPr>
        <w:t xml:space="preserve">vodní lázeň, polystyrénová nádoba na tekutý dusík, fixy </w:t>
      </w:r>
    </w:p>
    <w:p w:rsidR="00EF1936" w:rsidRPr="00F33C68" w:rsidRDefault="00EF1936" w:rsidP="00EF1936">
      <w:pPr>
        <w:ind w:left="705" w:hanging="705"/>
        <w:jc w:val="both"/>
        <w:rPr>
          <w:b/>
          <w:bCs/>
          <w:color w:val="FF0000"/>
          <w:sz w:val="28"/>
          <w:szCs w:val="28"/>
        </w:rPr>
      </w:pPr>
    </w:p>
    <w:p w:rsidR="00EF1936" w:rsidRPr="00F33C68" w:rsidRDefault="00EF1936" w:rsidP="00EF1936">
      <w:pPr>
        <w:ind w:left="705" w:hanging="705"/>
        <w:jc w:val="both"/>
        <w:rPr>
          <w:b/>
          <w:bCs/>
          <w:color w:val="FF0000"/>
          <w:sz w:val="28"/>
          <w:szCs w:val="28"/>
        </w:rPr>
      </w:pPr>
      <w:r w:rsidRPr="00F33C68">
        <w:rPr>
          <w:b/>
          <w:bCs/>
          <w:color w:val="FF0000"/>
          <w:sz w:val="28"/>
          <w:szCs w:val="28"/>
        </w:rPr>
        <w:t>1. Stanovení životaschopnosti buněk barvením metylenovou modří</w:t>
      </w:r>
    </w:p>
    <w:p w:rsidR="00EF1936" w:rsidRPr="00F33C68" w:rsidRDefault="00EF1936" w:rsidP="00EF1936">
      <w:pPr>
        <w:ind w:left="705" w:hanging="705"/>
        <w:jc w:val="both"/>
        <w:rPr>
          <w:b/>
          <w:bCs/>
        </w:rPr>
      </w:pPr>
    </w:p>
    <w:p w:rsidR="00EF1936" w:rsidRPr="00F33C68" w:rsidRDefault="00EF1936" w:rsidP="00EF1936">
      <w:pPr>
        <w:ind w:hanging="705"/>
        <w:jc w:val="both"/>
      </w:pPr>
      <w:r w:rsidRPr="00F33C68">
        <w:tab/>
      </w:r>
      <w:r w:rsidRPr="00F33C68">
        <w:tab/>
        <w:t>Test vychází z předpokladu selektivní propustnosti plazmatické membrány živé buňky. Metylenová modř do živých buněk neproniká, zatímco do mrtvé buňky s porušenou funkcí plazmatické membrány se toto barvivo dostává snadno a hromadí se uvnitř.</w:t>
      </w:r>
    </w:p>
    <w:p w:rsidR="00EF1936" w:rsidRPr="00F33C68" w:rsidRDefault="00EF1936" w:rsidP="00EF1936">
      <w:pPr>
        <w:ind w:firstLine="705"/>
        <w:jc w:val="both"/>
      </w:pPr>
      <w:r w:rsidRPr="00F33C68">
        <w:t>Hodnocení: buňky nezbarvené nebo jen velmi slabě zbarvené jsou životné, intenzivně modře zbarvené buňky jsou odumřelé.</w:t>
      </w:r>
    </w:p>
    <w:p w:rsidR="00EF1936" w:rsidRPr="00F33C68" w:rsidRDefault="00EF1936" w:rsidP="00EF1936">
      <w:pPr>
        <w:ind w:firstLine="705"/>
        <w:jc w:val="both"/>
      </w:pPr>
      <w:r w:rsidRPr="00F33C68">
        <w:t xml:space="preserve"> </w:t>
      </w:r>
    </w:p>
    <w:p w:rsidR="00EF1936" w:rsidRPr="00F33C68" w:rsidRDefault="00EF1936" w:rsidP="00EF1936">
      <w:pPr>
        <w:pStyle w:val="Nadpis5"/>
        <w:spacing w:before="0" w:after="120"/>
        <w:ind w:left="993" w:hanging="993"/>
        <w:rPr>
          <w:i w:val="0"/>
          <w:color w:val="0000FF"/>
          <w:sz w:val="28"/>
          <w:szCs w:val="28"/>
        </w:rPr>
      </w:pPr>
      <w:r>
        <w:rPr>
          <w:i w:val="0"/>
          <w:color w:val="0000FF"/>
          <w:sz w:val="28"/>
          <w:szCs w:val="28"/>
        </w:rPr>
        <w:t xml:space="preserve">Úkol 1: </w:t>
      </w:r>
      <w:r>
        <w:rPr>
          <w:i w:val="0"/>
          <w:color w:val="0000FF"/>
          <w:sz w:val="28"/>
          <w:szCs w:val="28"/>
        </w:rPr>
        <w:tab/>
      </w:r>
      <w:r w:rsidRPr="00F33C68">
        <w:rPr>
          <w:i w:val="0"/>
          <w:color w:val="0000FF"/>
          <w:sz w:val="28"/>
          <w:szCs w:val="28"/>
        </w:rPr>
        <w:t>Zjistěte procentuální viabilitu buněk v (kontrolní) suspenzi kvasinek</w:t>
      </w:r>
    </w:p>
    <w:p w:rsidR="00EF1936" w:rsidRPr="00F33C68" w:rsidRDefault="00EF1936" w:rsidP="00EF1936">
      <w:pPr>
        <w:ind w:left="705" w:hanging="705"/>
        <w:jc w:val="both"/>
        <w:rPr>
          <w:b/>
        </w:rPr>
      </w:pPr>
      <w:r w:rsidRPr="00F33C68">
        <w:rPr>
          <w:b/>
          <w:u w:val="single"/>
        </w:rPr>
        <w:lastRenderedPageBreak/>
        <w:t xml:space="preserve">Postup: </w:t>
      </w:r>
    </w:p>
    <w:p w:rsidR="00EF1936" w:rsidRPr="00F33C68" w:rsidRDefault="00EF1936" w:rsidP="00EF1936">
      <w:pPr>
        <w:ind w:firstLine="360"/>
        <w:jc w:val="both"/>
      </w:pPr>
      <w:r w:rsidRPr="00F33C68">
        <w:tab/>
        <w:t>K </w:t>
      </w:r>
      <w:r w:rsidRPr="00F33C68">
        <w:rPr>
          <w:b/>
        </w:rPr>
        <w:t>20</w:t>
      </w:r>
      <w:r w:rsidRPr="00F33C68">
        <w:rPr>
          <w:color w:val="FF0000"/>
        </w:rPr>
        <w:t xml:space="preserve"> </w:t>
      </w:r>
      <w:r w:rsidRPr="00F33C68">
        <w:rPr>
          <w:bCs/>
        </w:rPr>
        <w:t>µ</w:t>
      </w:r>
      <w:r w:rsidRPr="00F33C68">
        <w:t xml:space="preserve">l homogenní kvasinkové suspenze na podložním skle přidejte </w:t>
      </w:r>
      <w:r w:rsidRPr="00F33C68">
        <w:rPr>
          <w:b/>
        </w:rPr>
        <w:t>1</w:t>
      </w:r>
      <w:r w:rsidRPr="00F33C68">
        <w:rPr>
          <w:color w:val="FF0000"/>
        </w:rPr>
        <w:t xml:space="preserve"> </w:t>
      </w:r>
      <w:r w:rsidRPr="00F33C68">
        <w:rPr>
          <w:bCs/>
        </w:rPr>
        <w:t>µ</w:t>
      </w:r>
      <w:r w:rsidRPr="00F33C68">
        <w:t xml:space="preserve">l barviva </w:t>
      </w:r>
      <w:r w:rsidRPr="00F33C68">
        <w:rPr>
          <w:b/>
        </w:rPr>
        <w:t xml:space="preserve"> </w:t>
      </w:r>
      <w:r w:rsidRPr="00F33C68">
        <w:t xml:space="preserve">a špičkou preparační jehly promíchejte (měli byste dostat jen světle modré zbarvení suspenze). Po cca 2 minutách inkubace zlehka přikryjte krycím sklem. </w:t>
      </w:r>
    </w:p>
    <w:p w:rsidR="00EF1936" w:rsidRPr="00F33C68" w:rsidRDefault="00EF1936" w:rsidP="00EF1936">
      <w:pPr>
        <w:ind w:firstLine="360"/>
        <w:jc w:val="both"/>
      </w:pPr>
      <w:r w:rsidRPr="00F33C68">
        <w:tab/>
        <w:t xml:space="preserve">Spočítejte nezbarvené a zbarvené buňky v alespoň 5 zorných polích mikroskopu (nejméně 100 buněk). Dodržte přitom pravidlo o počítání objektů v určitém ohraničeném prostoru. Použijte zvětšení mikroskopu 400x (nebo případně 1000x s imerzí) s větším přistíněním. </w:t>
      </w:r>
      <w:r w:rsidRPr="00F33C68">
        <w:tab/>
      </w:r>
    </w:p>
    <w:p w:rsidR="00EF1936" w:rsidRPr="00F33C68" w:rsidRDefault="00EF1936" w:rsidP="00EF1936">
      <w:pPr>
        <w:ind w:firstLine="360"/>
        <w:jc w:val="both"/>
      </w:pPr>
      <w:r w:rsidRPr="00F33C68">
        <w:tab/>
        <w:t xml:space="preserve">Získané hodnoty zapište do </w:t>
      </w:r>
      <w:r w:rsidRPr="00F33C68">
        <w:rPr>
          <w:b/>
        </w:rPr>
        <w:t>tabulky</w:t>
      </w:r>
      <w:r w:rsidRPr="00F33C68">
        <w:t xml:space="preserve"> (viz předloha; </w:t>
      </w:r>
      <w:r w:rsidRPr="00F33C68">
        <w:rPr>
          <w:b/>
        </w:rPr>
        <w:t>tabulka musí mít název</w:t>
      </w:r>
      <w:r w:rsidRPr="00F33C68">
        <w:t>!!) a vypočtete procentuální viabilitu kontrolní suspenze (</w:t>
      </w:r>
      <w:r w:rsidRPr="00414A44">
        <w:rPr>
          <w:b/>
        </w:rPr>
        <w:t>tj. počet životných buněk x 100/ počet všech buněk</w:t>
      </w:r>
      <w:r w:rsidRPr="00F33C68">
        <w:t xml:space="preserve">). Zjistěte si i hodnoty, které získali vaši spolužáci a zapište je do tabulky. </w:t>
      </w:r>
    </w:p>
    <w:p w:rsidR="00EF1936" w:rsidRPr="00F33C68" w:rsidRDefault="00EF1936" w:rsidP="00EF1936">
      <w:pPr>
        <w:jc w:val="both"/>
        <w:rPr>
          <w:b/>
          <w:bCs/>
        </w:rPr>
      </w:pPr>
    </w:p>
    <w:p w:rsidR="00EF1936" w:rsidRDefault="00EF1936" w:rsidP="00EF1936">
      <w:pPr>
        <w:jc w:val="both"/>
        <w:rPr>
          <w:b/>
          <w:bCs/>
          <w:color w:val="FF0000"/>
          <w:sz w:val="28"/>
          <w:szCs w:val="28"/>
        </w:rPr>
      </w:pPr>
      <w:r w:rsidRPr="00F33C68">
        <w:rPr>
          <w:b/>
          <w:bCs/>
          <w:color w:val="FF0000"/>
          <w:sz w:val="28"/>
          <w:szCs w:val="28"/>
        </w:rPr>
        <w:t>2. Testování vlivu nízkých teplot na životaschopnost kvasinek</w:t>
      </w:r>
    </w:p>
    <w:p w:rsidR="00EF1936" w:rsidRPr="00646E16" w:rsidRDefault="00EF1936" w:rsidP="00EF1936">
      <w:pPr>
        <w:jc w:val="both"/>
        <w:rPr>
          <w:b/>
          <w:bCs/>
          <w:color w:val="FF0000"/>
        </w:rPr>
      </w:pPr>
    </w:p>
    <w:p w:rsidR="00EF1936" w:rsidRPr="006C41DC" w:rsidRDefault="00EF1936" w:rsidP="00EF1936">
      <w:pPr>
        <w:jc w:val="both"/>
        <w:rPr>
          <w:b/>
          <w:bCs/>
        </w:rPr>
      </w:pPr>
      <w:r w:rsidRPr="006C41DC">
        <w:rPr>
          <w:b/>
          <w:bCs/>
        </w:rPr>
        <w:t>Úvod:</w:t>
      </w:r>
    </w:p>
    <w:p w:rsidR="00EF1936" w:rsidRPr="00F33C68" w:rsidRDefault="00EF1936" w:rsidP="00EF1936">
      <w:pPr>
        <w:ind w:firstLine="705"/>
        <w:jc w:val="both"/>
        <w:rPr>
          <w:color w:val="000000"/>
        </w:rPr>
      </w:pPr>
      <w:r w:rsidRPr="00F33C68">
        <w:rPr>
          <w:color w:val="000000"/>
        </w:rPr>
        <w:t xml:space="preserve">Nízká teplota - teploty blízké bodu mrazu (chladový šok) a pod bodem mrazu (mrazový šok) způsobují </w:t>
      </w:r>
      <w:r>
        <w:rPr>
          <w:color w:val="000000"/>
        </w:rPr>
        <w:t>–</w:t>
      </w:r>
      <w:r w:rsidRPr="00F33C68">
        <w:rPr>
          <w:color w:val="000000"/>
        </w:rPr>
        <w:t xml:space="preserve"> </w:t>
      </w:r>
      <w:r>
        <w:rPr>
          <w:color w:val="000000"/>
        </w:rPr>
        <w:t>vratné (</w:t>
      </w:r>
      <w:r w:rsidRPr="00F33C68">
        <w:rPr>
          <w:color w:val="000000"/>
        </w:rPr>
        <w:t>reverzibilní</w:t>
      </w:r>
      <w:r>
        <w:rPr>
          <w:color w:val="000000"/>
        </w:rPr>
        <w:t>)</w:t>
      </w:r>
      <w:r w:rsidRPr="00F33C68">
        <w:rPr>
          <w:color w:val="000000"/>
        </w:rPr>
        <w:t xml:space="preserve"> nebo </w:t>
      </w:r>
      <w:r>
        <w:rPr>
          <w:color w:val="000000"/>
        </w:rPr>
        <w:t>nevratné (</w:t>
      </w:r>
      <w:proofErr w:type="spellStart"/>
      <w:r w:rsidRPr="00F33C68">
        <w:rPr>
          <w:color w:val="000000"/>
        </w:rPr>
        <w:t>irreverzibilní</w:t>
      </w:r>
      <w:proofErr w:type="spellEnd"/>
      <w:r>
        <w:rPr>
          <w:color w:val="000000"/>
        </w:rPr>
        <w:t>)</w:t>
      </w:r>
      <w:r w:rsidRPr="00F33C68">
        <w:rPr>
          <w:color w:val="000000"/>
        </w:rPr>
        <w:t xml:space="preserve"> poškození buněk. Rostlinné buňky, zvláště ty s nízkým obsahem vody, jsou vůči nízké teplotě obecně odolnější než živočišné. Většina buněk živočichů je v přírodních podmínkách mrazovým šokem nevratně poškozována, neboť mrazové krystaly naruší strukturu buněk. Poškození buněk nastává při zmrazování i při rozmrazování (účinky obou mechanismů se zpravidla sčítají). Poškození buněk závisí i na rychlosti odvodu tepla při zmrazení a na rychlosti při rozmrazení. Důležitý je obsah vody v buňkách (čím méně vody, tím je mrazová rezistence větší).</w:t>
      </w:r>
    </w:p>
    <w:p w:rsidR="00EF1936" w:rsidRPr="00F33C68" w:rsidRDefault="00EF1936" w:rsidP="00EF1936">
      <w:pPr>
        <w:ind w:firstLine="705"/>
        <w:jc w:val="both"/>
        <w:rPr>
          <w:color w:val="000000"/>
        </w:rPr>
      </w:pPr>
      <w:r w:rsidRPr="00F33C68">
        <w:rPr>
          <w:b/>
          <w:color w:val="000000"/>
        </w:rPr>
        <w:t>Zmrazování</w:t>
      </w:r>
      <w:r w:rsidRPr="00F33C68">
        <w:rPr>
          <w:color w:val="000000"/>
        </w:rPr>
        <w:t xml:space="preserve"> je často používanou metodou umožňující dlouhodobou konzervaci buněk a tkání (</w:t>
      </w:r>
      <w:r w:rsidRPr="00F33C68">
        <w:rPr>
          <w:b/>
          <w:color w:val="000000"/>
        </w:rPr>
        <w:t>kryokonzervace</w:t>
      </w:r>
      <w:r w:rsidRPr="00F33C68">
        <w:rPr>
          <w:color w:val="000000"/>
        </w:rPr>
        <w:t xml:space="preserve">). Zmrazovací režimy jsou voleny podle konkrétního typu materiálu. Využívá se jednak pomalé zamrazování spočívající v postupném řízeném zchlazování materiálu výkonným automaticky řízeným chladícím agregátem. Dochází k postupné dehydrataci buněk, kdy se led tvoří jen v extracelulárním prostoru. </w:t>
      </w:r>
    </w:p>
    <w:p w:rsidR="00EF1936" w:rsidRPr="00F33C68" w:rsidRDefault="00EF1936" w:rsidP="00EF1936">
      <w:pPr>
        <w:ind w:firstLine="705"/>
        <w:jc w:val="both"/>
        <w:rPr>
          <w:color w:val="000000"/>
        </w:rPr>
      </w:pPr>
      <w:r w:rsidRPr="00F33C68">
        <w:rPr>
          <w:color w:val="000000"/>
        </w:rPr>
        <w:t xml:space="preserve">Při rychlém hlubokém zmrazení buňky vložíme do tekutého dusíku (-196 °C) nebo hélia (-269 °C). Nastává tzv. </w:t>
      </w:r>
      <w:r w:rsidRPr="00F33C68">
        <w:rPr>
          <w:b/>
          <w:color w:val="000000"/>
        </w:rPr>
        <w:t>vitrifikace</w:t>
      </w:r>
      <w:r w:rsidRPr="00F33C68">
        <w:rPr>
          <w:color w:val="000000"/>
        </w:rPr>
        <w:t xml:space="preserve"> buněčné vody, při níž jsou vzniklé ledové krystaly velké jen několik nanometrů a nepoškozují obsah buňky. K náhradě části buněčné vody při hlubokém zmrazování je často nutné přidat vyšší - potenciálně toxickou - koncentraci ochranných médií tzv. </w:t>
      </w:r>
      <w:proofErr w:type="spellStart"/>
      <w:r w:rsidRPr="00F33C68">
        <w:rPr>
          <w:b/>
          <w:color w:val="000000"/>
        </w:rPr>
        <w:t>kryoprotektiv</w:t>
      </w:r>
      <w:proofErr w:type="spellEnd"/>
      <w:r w:rsidRPr="00F33C68">
        <w:rPr>
          <w:color w:val="000000"/>
        </w:rPr>
        <w:t xml:space="preserve"> (</w:t>
      </w:r>
      <w:proofErr w:type="spellStart"/>
      <w:r>
        <w:rPr>
          <w:color w:val="000000"/>
        </w:rPr>
        <w:t>kryoprotektant</w:t>
      </w:r>
      <w:proofErr w:type="spellEnd"/>
      <w:r>
        <w:rPr>
          <w:color w:val="000000"/>
        </w:rPr>
        <w:t xml:space="preserve">; </w:t>
      </w:r>
      <w:r w:rsidRPr="00F33C68">
        <w:rPr>
          <w:color w:val="000000"/>
        </w:rPr>
        <w:t xml:space="preserve">např. glycerol, </w:t>
      </w:r>
      <w:proofErr w:type="spellStart"/>
      <w:r w:rsidRPr="00F33C68">
        <w:rPr>
          <w:color w:val="000000"/>
        </w:rPr>
        <w:t>dimetylsulfoxid</w:t>
      </w:r>
      <w:proofErr w:type="spellEnd"/>
      <w:r w:rsidRPr="00F33C68">
        <w:rPr>
          <w:color w:val="000000"/>
        </w:rPr>
        <w:t xml:space="preserve">, </w:t>
      </w:r>
      <w:proofErr w:type="spellStart"/>
      <w:r w:rsidRPr="00F33C68">
        <w:rPr>
          <w:color w:val="000000"/>
        </w:rPr>
        <w:t>polyetylenglykol</w:t>
      </w:r>
      <w:proofErr w:type="spellEnd"/>
      <w:r w:rsidRPr="00F33C68">
        <w:rPr>
          <w:color w:val="000000"/>
        </w:rPr>
        <w:t xml:space="preserve">, </w:t>
      </w:r>
      <w:proofErr w:type="spellStart"/>
      <w:r w:rsidRPr="00F33C68">
        <w:rPr>
          <w:color w:val="000000"/>
        </w:rPr>
        <w:t>manitol</w:t>
      </w:r>
      <w:proofErr w:type="spellEnd"/>
      <w:r w:rsidRPr="00F33C68">
        <w:rPr>
          <w:color w:val="000000"/>
        </w:rPr>
        <w:t>, sacharóza), abychom snížili mrazové poškození buněk. Vzorek zůstává v ideálním případě celý v amorfním stavu.</w:t>
      </w:r>
    </w:p>
    <w:p w:rsidR="00EF1936" w:rsidRPr="00F33C68" w:rsidRDefault="00EF1936" w:rsidP="00EF1936">
      <w:pPr>
        <w:ind w:firstLine="705"/>
        <w:jc w:val="both"/>
        <w:rPr>
          <w:color w:val="000000"/>
        </w:rPr>
      </w:pPr>
      <w:r w:rsidRPr="00F33C68">
        <w:rPr>
          <w:color w:val="000000"/>
        </w:rPr>
        <w:t xml:space="preserve">Některé buňky (hlavně mikroorganismy) je možno po zmrazení částečně dehydratovat </w:t>
      </w:r>
      <w:proofErr w:type="spellStart"/>
      <w:r w:rsidRPr="00F33C68">
        <w:rPr>
          <w:color w:val="000000"/>
        </w:rPr>
        <w:t>odsublimováním</w:t>
      </w:r>
      <w:proofErr w:type="spellEnd"/>
      <w:r w:rsidRPr="00F33C68">
        <w:rPr>
          <w:color w:val="000000"/>
        </w:rPr>
        <w:t xml:space="preserve"> vody ve vakuu (mrazová sublimace neboli </w:t>
      </w:r>
      <w:proofErr w:type="spellStart"/>
      <w:r w:rsidRPr="00F33C68">
        <w:rPr>
          <w:b/>
          <w:color w:val="000000"/>
        </w:rPr>
        <w:t>lyofilizace</w:t>
      </w:r>
      <w:proofErr w:type="spellEnd"/>
      <w:r w:rsidRPr="00F33C68">
        <w:rPr>
          <w:color w:val="000000"/>
        </w:rPr>
        <w:t xml:space="preserve">) a uchovávat je tak v životaschopném stavu po řadu let (sbírkové kultury). </w:t>
      </w:r>
    </w:p>
    <w:p w:rsidR="00EF1936" w:rsidRPr="00F33C68" w:rsidRDefault="00EF1936" w:rsidP="00EF1936">
      <w:pPr>
        <w:jc w:val="both"/>
        <w:rPr>
          <w:b/>
          <w:color w:val="000000"/>
        </w:rPr>
      </w:pPr>
      <w:r w:rsidRPr="00F33C68">
        <w:rPr>
          <w:b/>
          <w:color w:val="000000"/>
        </w:rPr>
        <w:t xml:space="preserve">Využití zmrazovacích postupů: </w:t>
      </w:r>
    </w:p>
    <w:p w:rsidR="00EF1936" w:rsidRPr="00F33C68" w:rsidRDefault="00EF1936" w:rsidP="00EF1936">
      <w:pPr>
        <w:numPr>
          <w:ilvl w:val="0"/>
          <w:numId w:val="9"/>
        </w:numPr>
        <w:ind w:left="720" w:hanging="360"/>
        <w:jc w:val="both"/>
        <w:rPr>
          <w:color w:val="000000"/>
        </w:rPr>
      </w:pPr>
      <w:r w:rsidRPr="00F33C68">
        <w:rPr>
          <w:color w:val="000000"/>
        </w:rPr>
        <w:t xml:space="preserve">• zmrazování spermií (tzv. genofondové banky pro umělé inseminace a oplodnění in vitro) </w:t>
      </w:r>
    </w:p>
    <w:p w:rsidR="00EF1936" w:rsidRPr="00F33C68" w:rsidRDefault="00EF1936" w:rsidP="00EF1936">
      <w:pPr>
        <w:numPr>
          <w:ilvl w:val="0"/>
          <w:numId w:val="9"/>
        </w:numPr>
        <w:ind w:left="720" w:hanging="360"/>
        <w:jc w:val="both"/>
        <w:rPr>
          <w:color w:val="000000"/>
        </w:rPr>
      </w:pPr>
      <w:r w:rsidRPr="00F33C68">
        <w:rPr>
          <w:color w:val="000000"/>
        </w:rPr>
        <w:t xml:space="preserve">• tkáňové banky (zmrazené transplantáty kostních, chrupavkovitých, epiteliálních tkání, celá embrya, vajíčka k oplození) </w:t>
      </w:r>
    </w:p>
    <w:p w:rsidR="00EF1936" w:rsidRPr="00F33C68" w:rsidRDefault="00EF1936" w:rsidP="00EF1936">
      <w:pPr>
        <w:pStyle w:val="Zkladntextodsazen3"/>
        <w:numPr>
          <w:ilvl w:val="0"/>
          <w:numId w:val="9"/>
        </w:numPr>
        <w:spacing w:after="0"/>
        <w:ind w:left="720" w:hanging="360"/>
        <w:rPr>
          <w:rFonts w:ascii="Times New Roman" w:hAnsi="Times New Roman"/>
          <w:color w:val="000000"/>
          <w:sz w:val="24"/>
        </w:rPr>
      </w:pPr>
      <w:r w:rsidRPr="00F33C68">
        <w:rPr>
          <w:rFonts w:ascii="Times New Roman" w:hAnsi="Times New Roman"/>
          <w:color w:val="000000"/>
          <w:sz w:val="24"/>
        </w:rPr>
        <w:t xml:space="preserve">• uchovávání genofondu ohrožených a vzácných organismů a modelových organismů </w:t>
      </w:r>
    </w:p>
    <w:p w:rsidR="00EF1936" w:rsidRPr="00F33C68" w:rsidRDefault="00EF1936" w:rsidP="00EF1936">
      <w:pPr>
        <w:pStyle w:val="Default"/>
        <w:rPr>
          <w:rFonts w:ascii="Times New Roman" w:hAnsi="Times New Roman"/>
        </w:rPr>
      </w:pPr>
    </w:p>
    <w:p w:rsidR="00EF1936" w:rsidRPr="00F33C68" w:rsidRDefault="00EF1936" w:rsidP="00EF1936">
      <w:pPr>
        <w:pStyle w:val="Zkladntext"/>
        <w:jc w:val="both"/>
      </w:pPr>
      <w:r w:rsidRPr="00F33C68">
        <w:t xml:space="preserve">Před dalším použitím takto uchovávaných buněk je nutno otestovat jejich vitalitu. </w:t>
      </w:r>
    </w:p>
    <w:p w:rsidR="00EF1936" w:rsidRPr="00F33C68" w:rsidRDefault="00EF1936" w:rsidP="00EF1936">
      <w:pPr>
        <w:pStyle w:val="Nadpis1"/>
        <w:jc w:val="both"/>
        <w:rPr>
          <w:b w:val="0"/>
        </w:rPr>
      </w:pPr>
      <w:r w:rsidRPr="00F33C68">
        <w:t>Další informace k zamra</w:t>
      </w:r>
      <w:r>
        <w:t>zo</w:t>
      </w:r>
      <w:r w:rsidRPr="00F33C68">
        <w:t>vání</w:t>
      </w:r>
      <w:r w:rsidRPr="00F33C68">
        <w:rPr>
          <w:b w:val="0"/>
        </w:rPr>
        <w:t xml:space="preserve">, které můžete použít k lepšímu pochopení vašich dosažených výsledků, viz Jana </w:t>
      </w:r>
      <w:proofErr w:type="spellStart"/>
      <w:r w:rsidRPr="00F33C68">
        <w:rPr>
          <w:b w:val="0"/>
        </w:rPr>
        <w:t>Nebesářová</w:t>
      </w:r>
      <w:proofErr w:type="spellEnd"/>
      <w:r w:rsidRPr="00F33C68">
        <w:rPr>
          <w:b w:val="0"/>
        </w:rPr>
        <w:t>: Elektronová mikroskopie pro biology</w:t>
      </w:r>
    </w:p>
    <w:p w:rsidR="00EF1936" w:rsidRDefault="00EF1936" w:rsidP="00EF1936">
      <w:pPr>
        <w:jc w:val="both"/>
      </w:pPr>
      <w:r w:rsidRPr="00F33C68">
        <w:t>(</w:t>
      </w:r>
      <w:hyperlink r:id="rId22" w:history="1">
        <w:r w:rsidRPr="00F33C68">
          <w:rPr>
            <w:rStyle w:val="Hypertextovodkaz"/>
            <w:sz w:val="22"/>
            <w:szCs w:val="22"/>
          </w:rPr>
          <w:t>http://www.paru.cas.cz/lem/book/Podkap/6.0.html</w:t>
        </w:r>
      </w:hyperlink>
      <w:r w:rsidRPr="00F33C68">
        <w:t>) (</w:t>
      </w:r>
      <w:r>
        <w:t xml:space="preserve">viz </w:t>
      </w:r>
      <w:r w:rsidRPr="00F33C68">
        <w:t>výpis na konci skripta</w:t>
      </w:r>
      <w:r>
        <w:t>, str. 42</w:t>
      </w:r>
      <w:r w:rsidRPr="00F33C68">
        <w:t>).</w:t>
      </w:r>
    </w:p>
    <w:p w:rsidR="00EF1936" w:rsidRPr="006448D4" w:rsidRDefault="00EF1936" w:rsidP="00EF1936">
      <w:pPr>
        <w:jc w:val="both"/>
        <w:rPr>
          <w:sz w:val="20"/>
          <w:szCs w:val="20"/>
        </w:rPr>
      </w:pPr>
    </w:p>
    <w:p w:rsidR="00EF1936" w:rsidRPr="006448D4" w:rsidRDefault="00EF1936" w:rsidP="00EF1936">
      <w:pPr>
        <w:jc w:val="both"/>
        <w:rPr>
          <w:sz w:val="20"/>
          <w:szCs w:val="20"/>
        </w:rPr>
      </w:pPr>
    </w:p>
    <w:p w:rsidR="00EF1936" w:rsidRPr="00F33C68" w:rsidRDefault="00EF1936" w:rsidP="00EF1936">
      <w:pPr>
        <w:pStyle w:val="Nadpis6"/>
        <w:spacing w:before="0" w:after="0"/>
        <w:ind w:left="1260" w:hanging="1260"/>
        <w:rPr>
          <w:color w:val="0000FF"/>
          <w:sz w:val="28"/>
          <w:szCs w:val="28"/>
        </w:rPr>
      </w:pPr>
      <w:r w:rsidRPr="00F33C68">
        <w:rPr>
          <w:color w:val="0000FF"/>
          <w:sz w:val="28"/>
          <w:szCs w:val="28"/>
        </w:rPr>
        <w:t xml:space="preserve">Úkol 2a)  Stanovte procentuální viabilitu buněk kvasinkové suspenze po zmrazení na  -18 </w:t>
      </w:r>
      <w:proofErr w:type="spellStart"/>
      <w:r w:rsidRPr="00F33C68">
        <w:rPr>
          <w:color w:val="0000FF"/>
          <w:sz w:val="28"/>
          <w:szCs w:val="28"/>
          <w:vertAlign w:val="superscript"/>
        </w:rPr>
        <w:t>o</w:t>
      </w:r>
      <w:r w:rsidRPr="00F33C68">
        <w:rPr>
          <w:color w:val="0000FF"/>
          <w:sz w:val="28"/>
          <w:szCs w:val="28"/>
        </w:rPr>
        <w:t>C</w:t>
      </w:r>
      <w:proofErr w:type="spellEnd"/>
    </w:p>
    <w:p w:rsidR="00EF1936" w:rsidRPr="00F33C68" w:rsidRDefault="00EF1936" w:rsidP="00EF1936">
      <w:pPr>
        <w:tabs>
          <w:tab w:val="left" w:pos="720"/>
        </w:tabs>
        <w:jc w:val="both"/>
        <w:rPr>
          <w:b/>
          <w:u w:val="single"/>
        </w:rPr>
      </w:pPr>
      <w:r w:rsidRPr="00F33C68">
        <w:rPr>
          <w:b/>
          <w:u w:val="single"/>
        </w:rPr>
        <w:t>Postup:</w:t>
      </w:r>
    </w:p>
    <w:p w:rsidR="00EF1936" w:rsidRDefault="00EF1936" w:rsidP="00EF1936">
      <w:pPr>
        <w:pStyle w:val="Odstavecseseznamem"/>
        <w:numPr>
          <w:ilvl w:val="0"/>
          <w:numId w:val="14"/>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4"/>
        </w:numPr>
        <w:ind w:left="284" w:hanging="284"/>
        <w:jc w:val="both"/>
      </w:pPr>
      <w:proofErr w:type="spellStart"/>
      <w:r>
        <w:t>Kryozkumavky</w:t>
      </w:r>
      <w:proofErr w:type="spellEnd"/>
      <w:r>
        <w:t xml:space="preserve"> vložte do mrazicího boxu na </w:t>
      </w:r>
      <w:r w:rsidRPr="00F33C68">
        <w:t>-18 °C</w:t>
      </w:r>
      <w:r>
        <w:t>.</w:t>
      </w:r>
    </w:p>
    <w:p w:rsidR="00EF1936" w:rsidRDefault="00EF1936" w:rsidP="00EF1936">
      <w:pPr>
        <w:pStyle w:val="Odstavecseseznamem"/>
        <w:numPr>
          <w:ilvl w:val="0"/>
          <w:numId w:val="14"/>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4"/>
        </w:numPr>
        <w:tabs>
          <w:tab w:val="left" w:pos="0"/>
        </w:tabs>
        <w:ind w:left="284" w:hanging="284"/>
        <w:jc w:val="both"/>
      </w:pPr>
      <w:r w:rsidRPr="00F33C68">
        <w:t xml:space="preserve">Zjistěte viabilitu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1260"/>
        </w:tabs>
        <w:ind w:left="1260" w:hanging="1260"/>
        <w:jc w:val="both"/>
        <w:rPr>
          <w:b/>
          <w:bCs/>
          <w:color w:val="0000FF"/>
          <w:sz w:val="20"/>
          <w:szCs w:val="20"/>
        </w:rPr>
      </w:pPr>
    </w:p>
    <w:p w:rsidR="00EF1936" w:rsidRPr="006448D4" w:rsidRDefault="00EF1936" w:rsidP="00EF1936">
      <w:pPr>
        <w:tabs>
          <w:tab w:val="left" w:pos="1260"/>
        </w:tabs>
        <w:ind w:left="1260" w:hanging="1260"/>
        <w:jc w:val="both"/>
        <w:rPr>
          <w:b/>
          <w:bCs/>
          <w:color w:val="0000FF"/>
          <w:sz w:val="20"/>
          <w:szCs w:val="20"/>
        </w:rPr>
      </w:pPr>
    </w:p>
    <w:p w:rsidR="00EF1936" w:rsidRPr="00257A69" w:rsidRDefault="00EF1936" w:rsidP="00EF1936">
      <w:pPr>
        <w:tabs>
          <w:tab w:val="left" w:pos="1260"/>
        </w:tabs>
        <w:ind w:left="1260" w:hanging="1260"/>
        <w:jc w:val="both"/>
        <w:rPr>
          <w:bCs/>
          <w:color w:val="0000FF"/>
          <w:sz w:val="20"/>
          <w:szCs w:val="20"/>
        </w:rPr>
      </w:pPr>
      <w:r w:rsidRPr="00F33C68">
        <w:rPr>
          <w:b/>
          <w:bCs/>
          <w:color w:val="0000FF"/>
          <w:sz w:val="28"/>
          <w:szCs w:val="28"/>
        </w:rPr>
        <w:t>Úkol 2b)</w:t>
      </w:r>
      <w:r w:rsidRPr="00F33C68">
        <w:rPr>
          <w:b/>
          <w:bCs/>
          <w:color w:val="0000FF"/>
          <w:sz w:val="28"/>
          <w:szCs w:val="28"/>
        </w:rPr>
        <w:tab/>
        <w:t xml:space="preserve">Stanovte procentuální viabilitu buněk kvasinkové suspenze po hlubokém zmrazení </w:t>
      </w:r>
      <w:r w:rsidRPr="00257A69">
        <w:rPr>
          <w:bCs/>
          <w:color w:val="0000FF"/>
          <w:sz w:val="20"/>
          <w:szCs w:val="20"/>
        </w:rPr>
        <w:t xml:space="preserve">(tekutý dusík, bod tání -196 </w:t>
      </w:r>
      <w:proofErr w:type="spellStart"/>
      <w:r w:rsidRPr="00257A69">
        <w:rPr>
          <w:bCs/>
          <w:color w:val="0000FF"/>
          <w:sz w:val="20"/>
          <w:szCs w:val="20"/>
          <w:vertAlign w:val="superscript"/>
        </w:rPr>
        <w:t>o</w:t>
      </w:r>
      <w:r w:rsidRPr="00257A69">
        <w:rPr>
          <w:bCs/>
          <w:color w:val="0000FF"/>
          <w:sz w:val="20"/>
          <w:szCs w:val="20"/>
        </w:rPr>
        <w:t>C</w:t>
      </w:r>
      <w:proofErr w:type="spellEnd"/>
      <w:r w:rsidRPr="00257A69">
        <w:rPr>
          <w:bCs/>
          <w:color w:val="0000FF"/>
          <w:sz w:val="20"/>
          <w:szCs w:val="20"/>
        </w:rPr>
        <w:t>, bod varu -195,8 °C)</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5"/>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5"/>
        </w:numPr>
        <w:ind w:left="284" w:hanging="284"/>
        <w:jc w:val="both"/>
      </w:pPr>
      <w:r>
        <w:t>K</w:t>
      </w:r>
      <w:r w:rsidRPr="00F33C68">
        <w:t>vasinkové suspenze vložte opatrně do tekutého dusíku na 20 min</w:t>
      </w:r>
      <w:r>
        <w:t>ut</w:t>
      </w:r>
      <w:r w:rsidRPr="00F33C68">
        <w:t xml:space="preserve"> (-196 </w:t>
      </w:r>
      <w:proofErr w:type="spellStart"/>
      <w:r w:rsidRPr="00F33C68">
        <w:rPr>
          <w:vertAlign w:val="superscript"/>
        </w:rPr>
        <w:t>o</w:t>
      </w:r>
      <w:r w:rsidRPr="00F33C68">
        <w:t>C</w:t>
      </w:r>
      <w:proofErr w:type="spellEnd"/>
      <w:r w:rsidRPr="00F33C68">
        <w:t xml:space="preserve">). </w:t>
      </w:r>
      <w:r>
        <w:t xml:space="preserve">Po zmražení přeneste </w:t>
      </w:r>
      <w:proofErr w:type="spellStart"/>
      <w:r>
        <w:t>kryozkumavky</w:t>
      </w:r>
      <w:proofErr w:type="spellEnd"/>
      <w:r>
        <w:t xml:space="preserve"> do mrazicího boxu na -80°C. </w:t>
      </w:r>
      <w:r w:rsidRPr="00F33C68">
        <w:t>Při práci s tekutým dusíkem použijte ochranné brýle</w:t>
      </w:r>
      <w:r>
        <w:t>!</w:t>
      </w:r>
    </w:p>
    <w:p w:rsidR="00EF1936" w:rsidRDefault="00EF1936" w:rsidP="00EF1936">
      <w:pPr>
        <w:pStyle w:val="Odstavecseseznamem"/>
        <w:numPr>
          <w:ilvl w:val="0"/>
          <w:numId w:val="15"/>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5"/>
        </w:numPr>
        <w:tabs>
          <w:tab w:val="left" w:pos="0"/>
        </w:tabs>
        <w:ind w:left="284" w:hanging="284"/>
        <w:jc w:val="both"/>
      </w:pPr>
      <w:r w:rsidRPr="00F33C68">
        <w:t xml:space="preserve">Zjistěte viabilitu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0"/>
        </w:tabs>
        <w:ind w:left="708" w:hanging="720"/>
        <w:rPr>
          <w:sz w:val="20"/>
          <w:szCs w:val="20"/>
        </w:rPr>
      </w:pPr>
    </w:p>
    <w:p w:rsidR="00EF1936" w:rsidRPr="006448D4" w:rsidRDefault="00EF1936" w:rsidP="00EF1936">
      <w:pPr>
        <w:tabs>
          <w:tab w:val="left" w:pos="0"/>
        </w:tabs>
        <w:ind w:left="708" w:hanging="720"/>
        <w:rPr>
          <w:sz w:val="20"/>
          <w:szCs w:val="20"/>
        </w:rPr>
      </w:pPr>
    </w:p>
    <w:p w:rsidR="00EF1936" w:rsidRDefault="00EF1936" w:rsidP="00EF1936">
      <w:pPr>
        <w:ind w:left="993" w:hanging="993"/>
        <w:rPr>
          <w:b/>
          <w:sz w:val="28"/>
          <w:szCs w:val="28"/>
        </w:rPr>
      </w:pPr>
      <w:r w:rsidRPr="00F33C68">
        <w:rPr>
          <w:b/>
          <w:bCs/>
          <w:color w:val="0000FF"/>
          <w:sz w:val="28"/>
          <w:szCs w:val="28"/>
        </w:rPr>
        <w:t xml:space="preserve">Úkol </w:t>
      </w:r>
      <w:r>
        <w:rPr>
          <w:b/>
          <w:bCs/>
          <w:color w:val="0000FF"/>
          <w:sz w:val="28"/>
          <w:szCs w:val="28"/>
        </w:rPr>
        <w:t>3</w:t>
      </w:r>
      <w:r w:rsidRPr="00F33C68">
        <w:rPr>
          <w:b/>
          <w:bCs/>
          <w:color w:val="0000FF"/>
          <w:sz w:val="28"/>
          <w:szCs w:val="28"/>
        </w:rPr>
        <w:t>)</w:t>
      </w:r>
      <w:r>
        <w:rPr>
          <w:b/>
          <w:bCs/>
          <w:color w:val="0000FF"/>
          <w:sz w:val="28"/>
          <w:szCs w:val="28"/>
        </w:rPr>
        <w:tab/>
      </w:r>
      <w:r w:rsidRPr="00F33C68">
        <w:rPr>
          <w:b/>
          <w:bCs/>
          <w:color w:val="0000FF"/>
          <w:sz w:val="28"/>
          <w:szCs w:val="28"/>
        </w:rPr>
        <w:t xml:space="preserve">Stanovte </w:t>
      </w:r>
      <w:r>
        <w:rPr>
          <w:b/>
          <w:bCs/>
          <w:color w:val="0000FF"/>
          <w:sz w:val="28"/>
          <w:szCs w:val="28"/>
        </w:rPr>
        <w:t>hustotu suspenzní kultury</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6"/>
        </w:numPr>
        <w:ind w:left="284" w:hanging="284"/>
        <w:jc w:val="both"/>
      </w:pPr>
      <w:r>
        <w:t xml:space="preserve">Rozmraženou suspenzní kulturu řádně promíchejte a pipetou odeberte vzorek suspenze. </w:t>
      </w:r>
    </w:p>
    <w:p w:rsidR="00EF1936" w:rsidRDefault="00EF1936" w:rsidP="00EF1936">
      <w:pPr>
        <w:pStyle w:val="Odstavecseseznamem"/>
        <w:numPr>
          <w:ilvl w:val="0"/>
          <w:numId w:val="16"/>
        </w:numPr>
        <w:ind w:left="284" w:hanging="284"/>
        <w:jc w:val="both"/>
      </w:pPr>
      <w:r>
        <w:t xml:space="preserve">Naplňte obě počítací komůrky suspenzí. </w:t>
      </w:r>
    </w:p>
    <w:p w:rsidR="00EF1936" w:rsidRDefault="00EF1936" w:rsidP="00EF1936">
      <w:pPr>
        <w:pStyle w:val="Odstavecseseznamem"/>
        <w:numPr>
          <w:ilvl w:val="0"/>
          <w:numId w:val="16"/>
        </w:numPr>
        <w:ind w:left="284" w:hanging="284"/>
        <w:jc w:val="both"/>
      </w:pPr>
      <w:r>
        <w:t>Zjistěte počet buněk v 10 počítacích čtvercích (1 mm</w:t>
      </w:r>
      <w:r w:rsidRPr="006448D4">
        <w:rPr>
          <w:vertAlign w:val="superscript"/>
        </w:rPr>
        <w:t>2</w:t>
      </w:r>
      <w:r>
        <w:t>).</w:t>
      </w:r>
    </w:p>
    <w:p w:rsidR="00EF1936" w:rsidRPr="006448D4" w:rsidRDefault="00EF1936" w:rsidP="00EF1936">
      <w:pPr>
        <w:pStyle w:val="Odstavecseseznamem"/>
        <w:numPr>
          <w:ilvl w:val="0"/>
          <w:numId w:val="16"/>
        </w:numPr>
        <w:spacing w:after="240"/>
        <w:ind w:left="284" w:hanging="284"/>
        <w:jc w:val="both"/>
        <w:rPr>
          <w:b/>
        </w:rPr>
      </w:pPr>
      <w:r>
        <w:t xml:space="preserve">Přepočítejte hustotu buněk na 1 ml suspenze podle vzorce: </w:t>
      </w:r>
    </w:p>
    <w:p w:rsidR="00EF1936" w:rsidRPr="006448D4" w:rsidRDefault="00EF1936" w:rsidP="00EF1936">
      <w:pPr>
        <w:pStyle w:val="Odstavecseseznamem"/>
        <w:spacing w:after="240"/>
        <w:ind w:left="284"/>
        <w:jc w:val="both"/>
        <w:rPr>
          <w:sz w:val="16"/>
          <w:szCs w:val="16"/>
        </w:rPr>
      </w:pPr>
    </w:p>
    <w:p w:rsidR="00EF1936" w:rsidRDefault="00EF1936" w:rsidP="00EF1936">
      <w:pPr>
        <w:pStyle w:val="Odstavecseseznamem"/>
        <w:spacing w:after="240"/>
        <w:ind w:left="284"/>
        <w:jc w:val="both"/>
        <w:rPr>
          <w:b/>
        </w:rPr>
      </w:pPr>
      <w:r w:rsidRPr="006448D4">
        <w:rPr>
          <w:b/>
        </w:rPr>
        <w:t>P = (</w:t>
      </w:r>
      <w:proofErr w:type="spellStart"/>
      <w:r w:rsidRPr="006448D4">
        <w:rPr>
          <w:b/>
        </w:rPr>
        <w:t>p.v.h.z</w:t>
      </w:r>
      <w:proofErr w:type="spellEnd"/>
      <w:r w:rsidRPr="006448D4">
        <w:rPr>
          <w:b/>
        </w:rPr>
        <w:t xml:space="preserve">)/y </w:t>
      </w:r>
    </w:p>
    <w:p w:rsidR="00EF1936" w:rsidRPr="006448D4" w:rsidRDefault="00EF1936" w:rsidP="00EF1936">
      <w:pPr>
        <w:pStyle w:val="Odstavecseseznamem"/>
        <w:spacing w:after="240"/>
        <w:ind w:left="284"/>
        <w:jc w:val="both"/>
        <w:rPr>
          <w:b/>
          <w:sz w:val="16"/>
          <w:szCs w:val="16"/>
        </w:rPr>
      </w:pPr>
    </w:p>
    <w:p w:rsidR="00EF1936" w:rsidRPr="006448D4" w:rsidRDefault="00EF1936" w:rsidP="00EF1936">
      <w:pPr>
        <w:pStyle w:val="Odstavecseseznamem"/>
        <w:ind w:left="284"/>
        <w:jc w:val="both"/>
      </w:pPr>
      <w:r w:rsidRPr="006448D4">
        <w:t>p =</w:t>
      </w:r>
      <w:r>
        <w:t xml:space="preserve"> počet celkem spočítaných buněk</w:t>
      </w:r>
    </w:p>
    <w:p w:rsidR="00EF1936" w:rsidRPr="006448D4" w:rsidRDefault="00EF1936" w:rsidP="00601FA7">
      <w:pPr>
        <w:pStyle w:val="Odstavecseseznamem"/>
        <w:ind w:left="709" w:hanging="425"/>
        <w:jc w:val="both"/>
      </w:pPr>
      <w:r w:rsidRPr="006448D4">
        <w:t xml:space="preserve">v = převrácená hodnota plochy jednoho políčka, ve kterém jsou buňky počítány </w:t>
      </w:r>
      <w:r w:rsidR="00601FA7">
        <w:t>(plocha políčka = 1 mm</w:t>
      </w:r>
      <w:r w:rsidR="00601FA7" w:rsidRPr="00601FA7">
        <w:rPr>
          <w:vertAlign w:val="superscript"/>
        </w:rPr>
        <w:t>2</w:t>
      </w:r>
      <w:r w:rsidR="00601FA7">
        <w:t>)</w:t>
      </w:r>
    </w:p>
    <w:p w:rsidR="00EF1936" w:rsidRPr="006448D4" w:rsidRDefault="00EF1936" w:rsidP="00EF1936">
      <w:pPr>
        <w:pStyle w:val="Odstavecseseznamem"/>
        <w:ind w:left="284"/>
        <w:jc w:val="both"/>
      </w:pPr>
      <w:r w:rsidRPr="006448D4">
        <w:t xml:space="preserve">h = převrácená hodnota hloubky komůrky </w:t>
      </w:r>
      <w:r>
        <w:t>(hloubka komůrky = 0,1 mm)</w:t>
      </w:r>
    </w:p>
    <w:p w:rsidR="00EF1936" w:rsidRPr="006448D4" w:rsidRDefault="00EF1936" w:rsidP="00EF1936">
      <w:pPr>
        <w:pStyle w:val="Odstavecseseznamem"/>
        <w:ind w:left="284"/>
        <w:jc w:val="both"/>
      </w:pPr>
      <w:r w:rsidRPr="006448D4">
        <w:t xml:space="preserve">z = ředění vzorku </w:t>
      </w:r>
    </w:p>
    <w:p w:rsidR="00EF1936" w:rsidRPr="006448D4" w:rsidRDefault="00EF1936" w:rsidP="00EF1936">
      <w:pPr>
        <w:pStyle w:val="Odstavecseseznamem"/>
        <w:ind w:left="284"/>
        <w:jc w:val="both"/>
      </w:pPr>
      <w:r w:rsidRPr="006448D4">
        <w:t xml:space="preserve">y = počet celkem počítaných políček </w:t>
      </w:r>
    </w:p>
    <w:p w:rsidR="00EF1936" w:rsidRDefault="00EF1936" w:rsidP="00EF1936">
      <w:pPr>
        <w:pStyle w:val="Odstavecseseznamem"/>
        <w:ind w:left="284"/>
        <w:jc w:val="both"/>
      </w:pPr>
    </w:p>
    <w:p w:rsidR="00A072AD" w:rsidRDefault="00EF1936" w:rsidP="00A072AD">
      <w:pPr>
        <w:pStyle w:val="Odstavecseseznamem"/>
        <w:ind w:left="0"/>
        <w:jc w:val="both"/>
        <w:rPr>
          <w:b/>
        </w:rPr>
      </w:pPr>
      <w:r w:rsidRPr="009C62F1">
        <w:rPr>
          <w:b/>
        </w:rPr>
        <w:t>P = celkový počet buněk je v 1 mm</w:t>
      </w:r>
      <w:r w:rsidRPr="009C62F1">
        <w:rPr>
          <w:b/>
          <w:vertAlign w:val="superscript"/>
        </w:rPr>
        <w:t>3</w:t>
      </w:r>
      <w:r w:rsidRPr="009C62F1">
        <w:rPr>
          <w:b/>
        </w:rPr>
        <w:t xml:space="preserve"> (násobíme jej pak 10</w:t>
      </w:r>
      <w:r w:rsidRPr="009C62F1">
        <w:rPr>
          <w:b/>
          <w:vertAlign w:val="superscript"/>
        </w:rPr>
        <w:t>3</w:t>
      </w:r>
      <w:r w:rsidRPr="009C62F1">
        <w:rPr>
          <w:b/>
        </w:rPr>
        <w:t>, aby byl výsledek v 1 cm</w:t>
      </w:r>
      <w:r w:rsidRPr="009C62F1">
        <w:rPr>
          <w:b/>
          <w:vertAlign w:val="superscript"/>
        </w:rPr>
        <w:t>3</w:t>
      </w:r>
      <w:r w:rsidRPr="009C62F1">
        <w:rPr>
          <w:b/>
        </w:rPr>
        <w:t xml:space="preserve"> = 1 ml) </w:t>
      </w:r>
    </w:p>
    <w:p w:rsidR="00601FA7" w:rsidRDefault="00601FA7" w:rsidP="00A072AD">
      <w:pPr>
        <w:pStyle w:val="Odstavecseseznamem"/>
        <w:ind w:left="0"/>
        <w:jc w:val="center"/>
        <w:rPr>
          <w:b/>
          <w:sz w:val="28"/>
          <w:szCs w:val="28"/>
        </w:rPr>
      </w:pPr>
    </w:p>
    <w:p w:rsidR="00A072AD" w:rsidRPr="00A072AD" w:rsidRDefault="00A072AD" w:rsidP="00A072AD">
      <w:pPr>
        <w:pStyle w:val="Odstavecseseznamem"/>
        <w:ind w:left="0"/>
        <w:jc w:val="center"/>
        <w:rPr>
          <w:b/>
        </w:rPr>
      </w:pPr>
      <w:r>
        <w:rPr>
          <w:b/>
          <w:sz w:val="28"/>
          <w:szCs w:val="28"/>
        </w:rPr>
        <w:t xml:space="preserve">Počítání buněk pomocí </w:t>
      </w:r>
      <w:proofErr w:type="spellStart"/>
      <w:r>
        <w:rPr>
          <w:b/>
          <w:sz w:val="28"/>
          <w:szCs w:val="28"/>
        </w:rPr>
        <w:t>Bürkerovy</w:t>
      </w:r>
      <w:proofErr w:type="spellEnd"/>
      <w:r>
        <w:rPr>
          <w:b/>
          <w:sz w:val="28"/>
          <w:szCs w:val="28"/>
        </w:rPr>
        <w:t xml:space="preserve"> komůrky.</w:t>
      </w:r>
    </w:p>
    <w:p w:rsidR="00A072AD" w:rsidRDefault="00A072AD" w:rsidP="00A072AD">
      <w:pPr>
        <w:jc w:val="center"/>
        <w:rPr>
          <w:b/>
          <w:sz w:val="28"/>
          <w:szCs w:val="28"/>
        </w:rPr>
      </w:pPr>
    </w:p>
    <w:p w:rsidR="00A072AD" w:rsidRDefault="00A072AD" w:rsidP="00A072AD">
      <w:pPr>
        <w:jc w:val="center"/>
        <w:rPr>
          <w:b/>
          <w:sz w:val="28"/>
          <w:szCs w:val="28"/>
        </w:rPr>
      </w:pPr>
    </w:p>
    <w:p w:rsidR="00A072AD" w:rsidRDefault="00A072AD" w:rsidP="00A072AD">
      <w:pPr>
        <w:jc w:val="center"/>
        <w:rPr>
          <w:b/>
          <w:sz w:val="28"/>
          <w:szCs w:val="28"/>
        </w:rPr>
      </w:pPr>
      <w:r>
        <w:rPr>
          <w:b/>
          <w:noProof/>
          <w:sz w:val="28"/>
          <w:szCs w:val="28"/>
        </w:rPr>
        <w:lastRenderedPageBreak/>
        <mc:AlternateContent>
          <mc:Choice Requires="wps">
            <w:drawing>
              <wp:anchor distT="0" distB="0" distL="114300" distR="114300" simplePos="0" relativeHeight="251698176" behindDoc="0" locked="0" layoutInCell="1" allowOverlap="1" wp14:anchorId="663D9590" wp14:editId="639F9512">
                <wp:simplePos x="0" y="0"/>
                <wp:positionH relativeFrom="column">
                  <wp:posOffset>1953472</wp:posOffset>
                </wp:positionH>
                <wp:positionV relativeFrom="paragraph">
                  <wp:posOffset>2483588</wp:posOffset>
                </wp:positionV>
                <wp:extent cx="1508902" cy="1807535"/>
                <wp:effectExtent l="0" t="0" r="15240" b="21590"/>
                <wp:wrapNone/>
                <wp:docPr id="102" name="Obdélník 102"/>
                <wp:cNvGraphicFramePr/>
                <a:graphic xmlns:a="http://schemas.openxmlformats.org/drawingml/2006/main">
                  <a:graphicData uri="http://schemas.microsoft.com/office/word/2010/wordprocessingShape">
                    <wps:wsp>
                      <wps:cNvSpPr/>
                      <wps:spPr>
                        <a:xfrm>
                          <a:off x="0" y="0"/>
                          <a:ext cx="1508902" cy="1807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F8F50" id="Obdélník 102" o:spid="_x0000_s1026" style="position:absolute;margin-left:153.8pt;margin-top:195.55pt;width:118.8pt;height:14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" filled="f" strokecolor="red" strokeweight="2pt"/>
            </w:pict>
          </mc:Fallback>
        </mc:AlternateContent>
      </w:r>
      <w:r>
        <w:rPr>
          <w:b/>
          <w:noProof/>
          <w:sz w:val="28"/>
          <w:szCs w:val="28"/>
        </w:rPr>
        <w:drawing>
          <wp:inline distT="0" distB="0" distL="0" distR="0" wp14:anchorId="7C26B29F" wp14:editId="739F6ADB">
            <wp:extent cx="4011429" cy="4294286"/>
            <wp:effectExtent l="0" t="0" r="825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itaci-komurka-dle-burkera-bez-svorek.jpg"/>
                    <pic:cNvPicPr/>
                  </pic:nvPicPr>
                  <pic:blipFill>
                    <a:blip r:embed="rId23">
                      <a:extLst>
                        <a:ext uri="{28A0092B-C50C-407E-A947-70E740481C1C}">
                          <a14:useLocalDpi xmlns:a14="http://schemas.microsoft.com/office/drawing/2010/main" val="0"/>
                        </a:ext>
                      </a:extLst>
                    </a:blip>
                    <a:stretch>
                      <a:fillRect/>
                    </a:stretch>
                  </pic:blipFill>
                  <pic:spPr>
                    <a:xfrm>
                      <a:off x="0" y="0"/>
                      <a:ext cx="4011429" cy="4294286"/>
                    </a:xfrm>
                    <a:prstGeom prst="rect">
                      <a:avLst/>
                    </a:prstGeom>
                  </pic:spPr>
                </pic:pic>
              </a:graphicData>
            </a:graphic>
          </wp:inline>
        </w:drawing>
      </w:r>
    </w:p>
    <w:p w:rsidR="00A072AD" w:rsidRDefault="00A072AD" w:rsidP="00A072AD">
      <w:pPr>
        <w:jc w:val="center"/>
        <w:rPr>
          <w:b/>
          <w:sz w:val="28"/>
          <w:szCs w:val="28"/>
        </w:rPr>
      </w:pPr>
    </w:p>
    <w:p w:rsidR="00A072AD" w:rsidRPr="00A77370" w:rsidRDefault="00A072AD" w:rsidP="00A072AD">
      <w:pPr>
        <w:jc w:val="center"/>
        <w:rPr>
          <w:b/>
          <w:sz w:val="28"/>
          <w:szCs w:val="28"/>
        </w:rPr>
      </w:pPr>
    </w:p>
    <w:p w:rsidR="00A072AD" w:rsidRPr="00A77370" w:rsidRDefault="00A072AD" w:rsidP="00A072AD">
      <w:pPr>
        <w:rPr>
          <w:b/>
          <w:bCs/>
          <w:sz w:val="28"/>
          <w:szCs w:val="28"/>
        </w:rPr>
      </w:pPr>
      <w:r w:rsidRPr="00A77370">
        <w:rPr>
          <w:b/>
          <w:noProof/>
          <w:sz w:val="28"/>
          <w:szCs w:val="28"/>
        </w:rPr>
        <mc:AlternateContent>
          <mc:Choice Requires="wpg">
            <w:drawing>
              <wp:anchor distT="0" distB="0" distL="114300" distR="114300" simplePos="0" relativeHeight="251697152" behindDoc="0" locked="0" layoutInCell="1" allowOverlap="1" wp14:anchorId="45D33F61" wp14:editId="543354C3">
                <wp:simplePos x="0" y="0"/>
                <wp:positionH relativeFrom="column">
                  <wp:posOffset>1534898</wp:posOffset>
                </wp:positionH>
                <wp:positionV relativeFrom="paragraph">
                  <wp:posOffset>539750</wp:posOffset>
                </wp:positionV>
                <wp:extent cx="2303780" cy="2577465"/>
                <wp:effectExtent l="0" t="0" r="1270" b="0"/>
                <wp:wrapNone/>
                <wp:docPr id="103" name="Skupina 45"/>
                <wp:cNvGraphicFramePr/>
                <a:graphic xmlns:a="http://schemas.openxmlformats.org/drawingml/2006/main">
                  <a:graphicData uri="http://schemas.microsoft.com/office/word/2010/wordprocessingGroup">
                    <wpg:wgp>
                      <wpg:cNvGrpSpPr/>
                      <wpg:grpSpPr>
                        <a:xfrm>
                          <a:off x="0" y="0"/>
                          <a:ext cx="2303780" cy="2577465"/>
                          <a:chOff x="0" y="0"/>
                          <a:chExt cx="2304256" cy="2577752"/>
                        </a:xfrm>
                      </wpg:grpSpPr>
                      <pic:pic xmlns:pic="http://schemas.openxmlformats.org/drawingml/2006/picture">
                        <pic:nvPicPr>
                          <pic:cNvPr id="104" name="Obrázek 104"/>
                          <pic:cNvPicPr>
                            <a:picLocks noChangeAspect="1"/>
                          </pic:cNvPicPr>
                        </pic:nvPicPr>
                        <pic:blipFill rotWithShape="1">
                          <a:blip r:embed="rId23">
                            <a:extLst>
                              <a:ext uri="{28A0092B-C50C-407E-A947-70E740481C1C}">
                                <a14:useLocalDpi xmlns:a14="http://schemas.microsoft.com/office/drawing/2010/main" val="0"/>
                              </a:ext>
                            </a:extLst>
                          </a:blip>
                          <a:srcRect l="29363" t="55972" r="29363" b="896"/>
                          <a:stretch/>
                        </pic:blipFill>
                        <pic:spPr>
                          <a:xfrm>
                            <a:off x="0" y="0"/>
                            <a:ext cx="2304256" cy="2577752"/>
                          </a:xfrm>
                          <a:prstGeom prst="rect">
                            <a:avLst/>
                          </a:prstGeom>
                        </pic:spPr>
                      </pic:pic>
                      <wps:wsp>
                        <wps:cNvPr id="105" name="Ovál 105"/>
                        <wps:cNvSpPr>
                          <a:spLocks noChangeAspect="1"/>
                        </wps:cNvSpPr>
                        <wps:spPr bwMode="auto">
                          <a:xfrm>
                            <a:off x="673770"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6" name="Ovál 106"/>
                        <wps:cNvSpPr>
                          <a:spLocks noChangeAspect="1"/>
                        </wps:cNvSpPr>
                        <wps:spPr bwMode="auto">
                          <a:xfrm>
                            <a:off x="1279300" y="190154"/>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7" name="Ovál 107"/>
                        <wps:cNvSpPr>
                          <a:spLocks noChangeAspect="1"/>
                        </wps:cNvSpPr>
                        <wps:spPr bwMode="auto">
                          <a:xfrm>
                            <a:off x="432048" y="1062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8" name="Ovál 108"/>
                        <wps:cNvSpPr>
                          <a:spLocks noChangeAspect="1"/>
                        </wps:cNvSpPr>
                        <wps:spPr bwMode="auto">
                          <a:xfrm>
                            <a:off x="893461" y="104219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9" name="Ovál 109"/>
                        <wps:cNvSpPr>
                          <a:spLocks noChangeAspect="1"/>
                        </wps:cNvSpPr>
                        <wps:spPr bwMode="auto">
                          <a:xfrm>
                            <a:off x="1396970" y="812528"/>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0" name="Ovál 110"/>
                        <wps:cNvSpPr>
                          <a:spLocks noChangeAspect="1"/>
                        </wps:cNvSpPr>
                        <wps:spPr bwMode="auto">
                          <a:xfrm>
                            <a:off x="1290880" y="12144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1" name="Ovál 111"/>
                        <wps:cNvSpPr>
                          <a:spLocks noChangeAspect="1"/>
                        </wps:cNvSpPr>
                        <wps:spPr bwMode="auto">
                          <a:xfrm>
                            <a:off x="720080" y="16716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2" name="Ovál 112"/>
                        <wps:cNvSpPr>
                          <a:spLocks noChangeAspect="1"/>
                        </wps:cNvSpPr>
                        <wps:spPr bwMode="auto">
                          <a:xfrm>
                            <a:off x="216024" y="1426677"/>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3" name="Ovál 113"/>
                        <wps:cNvSpPr>
                          <a:spLocks noChangeAspect="1"/>
                        </wps:cNvSpPr>
                        <wps:spPr bwMode="auto">
                          <a:xfrm>
                            <a:off x="1388414" y="1824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4" name="Ovál 114"/>
                        <wps:cNvSpPr>
                          <a:spLocks noChangeAspect="1"/>
                        </wps:cNvSpPr>
                        <wps:spPr bwMode="auto">
                          <a:xfrm>
                            <a:off x="308643" y="28277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5" name="Ovál 115"/>
                        <wps:cNvSpPr>
                          <a:spLocks noChangeAspect="1"/>
                        </wps:cNvSpPr>
                        <wps:spPr bwMode="auto">
                          <a:xfrm>
                            <a:off x="1800200" y="15192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6" name="Ovál 116"/>
                        <wps:cNvSpPr>
                          <a:spLocks noChangeAspect="1"/>
                        </wps:cNvSpPr>
                        <wps:spPr bwMode="auto">
                          <a:xfrm>
                            <a:off x="1725237"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7" name="Ovál 117"/>
                        <wps:cNvSpPr>
                          <a:spLocks noChangeAspect="1"/>
                        </wps:cNvSpPr>
                        <wps:spPr bwMode="auto">
                          <a:xfrm>
                            <a:off x="169714" y="719909"/>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8" name="Ovál 118"/>
                        <wps:cNvSpPr>
                          <a:spLocks noChangeAspect="1"/>
                        </wps:cNvSpPr>
                        <wps:spPr bwMode="auto">
                          <a:xfrm>
                            <a:off x="123404" y="112612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19" name="Ovál 119"/>
                        <wps:cNvSpPr>
                          <a:spLocks noChangeAspect="1"/>
                        </wps:cNvSpPr>
                        <wps:spPr bwMode="auto">
                          <a:xfrm>
                            <a:off x="30785" y="282773"/>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0" name="Ovál 120"/>
                        <wps:cNvSpPr>
                          <a:spLocks noChangeAspect="1"/>
                        </wps:cNvSpPr>
                        <wps:spPr bwMode="auto">
                          <a:xfrm>
                            <a:off x="581151" y="193018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1" name="Ovál 121"/>
                        <wps:cNvSpPr>
                          <a:spLocks noChangeAspect="1"/>
                        </wps:cNvSpPr>
                        <wps:spPr bwMode="auto">
                          <a:xfrm>
                            <a:off x="1949302" y="19764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2" name="Ovál 122"/>
                        <wps:cNvSpPr>
                          <a:spLocks noChangeAspect="1"/>
                        </wps:cNvSpPr>
                        <wps:spPr bwMode="auto">
                          <a:xfrm>
                            <a:off x="77095" y="18240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3" name="Ovál 123"/>
                        <wps:cNvSpPr>
                          <a:spLocks noChangeAspect="1"/>
                        </wps:cNvSpPr>
                        <wps:spPr bwMode="auto">
                          <a:xfrm>
                            <a:off x="193803" y="20440"/>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4" name="Ovál 124"/>
                        <wps:cNvSpPr>
                          <a:spLocks noChangeAspect="1"/>
                        </wps:cNvSpPr>
                        <wps:spPr bwMode="auto">
                          <a:xfrm>
                            <a:off x="765843" y="9753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5" name="Ovál 125"/>
                        <wps:cNvSpPr>
                          <a:spLocks noChangeAspect="1"/>
                        </wps:cNvSpPr>
                        <wps:spPr bwMode="auto">
                          <a:xfrm>
                            <a:off x="169714" y="21189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6" name="Ovál 126"/>
                        <wps:cNvSpPr>
                          <a:spLocks noChangeAspect="1"/>
                        </wps:cNvSpPr>
                        <wps:spPr bwMode="auto">
                          <a:xfrm>
                            <a:off x="1790612" y="9753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7" name="Ovál 127"/>
                        <wps:cNvSpPr>
                          <a:spLocks noChangeAspect="1"/>
                        </wps:cNvSpPr>
                        <wps:spPr bwMode="auto">
                          <a:xfrm>
                            <a:off x="1059509" y="2037637"/>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8" name="Ovál 128"/>
                        <wps:cNvSpPr>
                          <a:spLocks noChangeAspect="1"/>
                        </wps:cNvSpPr>
                        <wps:spPr bwMode="auto">
                          <a:xfrm>
                            <a:off x="2134541" y="172715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9" name="Ovál 129"/>
                        <wps:cNvSpPr>
                          <a:spLocks noChangeAspect="1"/>
                        </wps:cNvSpPr>
                        <wps:spPr bwMode="auto">
                          <a:xfrm>
                            <a:off x="2041922" y="4524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0" name="Ovál 130"/>
                        <wps:cNvSpPr>
                          <a:spLocks noChangeAspect="1"/>
                        </wps:cNvSpPr>
                        <wps:spPr bwMode="auto">
                          <a:xfrm>
                            <a:off x="1949303" y="96947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1" name="Ovál 131"/>
                        <wps:cNvSpPr>
                          <a:spLocks noChangeAspect="1"/>
                        </wps:cNvSpPr>
                        <wps:spPr bwMode="auto">
                          <a:xfrm>
                            <a:off x="1605897" y="2147929"/>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060D0C82" id="Skupina 45" o:spid="_x0000_s1026" style="position:absolute;margin-left:120.85pt;margin-top:42.5pt;width:181.4pt;height:202.95pt;z-index:251697152" coordsize="23042,25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IAAe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AU4AAAE4AAAA&#10;CgBVAG4AdABpAHQAbABlAGQALQAxAAAAAQAAAAAAAAAAAAAAAAAAAAAAAAABAAAAAAAAAAAAAAE4&#10;AAABTgAAAAAAAAAAAAAAAAAAAAABAAAAAAAAAAAAAAAAAAAAAAAAABAAAAABAAAAAAAAbnVsbAAA&#10;AAIAAAAGYm91bmRzT2JqYwAAAAEAAAAAAABSY3QxAAAABAAAAABUb3AgbG9uZwAAAAAAAAAATGVm&#10;dGxvbmcAAAAAAAAAAEJ0b21sb25nAAABTgAAAABSZ2h0bG9uZwAAAT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4AAAAA&#10;UmdodGxvbmcAAAE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COEJJTQQM&#10;AAAAABUoAAAAAQAAAHgAAACAAAABaAAAtAAAABUMABgAAf/Y/+AAEEpGSUYAAQIBAEgASAAA/+0A&#10;DEFkb2JlX0NNAAL/7gAOQWRvYmUAZIAAAAAB/9sAhAAMCAgICQgMCQkMEQsKCxEVDwwMDxUYExMV&#10;ExMYEQwMDAwMDBEMDAwMDAwMDAwMDAwMDAwMDAwMDAwMDAwMDAwMAQ0LCw0ODRAODhAUDg4OFBQO&#10;Dg4OFBEMDAwMDBERDAwMDAwMEQwMDAwMDAwMDAwMDAwMDAwMDAwMDAwMDAwMDAz/wAARCACAAHg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gGBgYGBggGBggMCAcIDA4KCAgKDhANDQ4NDRARDAwMDAwMEQwMDAwMDAwMDAwMDAwM&#10;DAwMDAwMDAwMDAwMDAwBCQgICQoJCwkJCw4LDQsOEQ4ODg4REQwMDAwMEREMDAwMDAwRDAwMDAwM&#10;DAwMDAwMDAwMDAwMDAwMDAwMDAwMDP/AABEIAU4BOAMBIgACEQEDEQH/3QAEABT/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4" o:spid="_x0000_s1027" type="#_x0000_t75" style="position:absolute;width:23042;height:2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">
                  <v:imagedata r:id="rId24" o:title="" croptop="36682f" cropbottom="587f" cropleft="19243f" cropright="19243f"/>
                </v:shape>
                <v:oval id="Ovál 105" o:spid="_x0000_s1028" style="position:absolute;left:6737;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" fillcolor="#0e0" stroked="f">
                  <o:lock v:ext="edit" aspectratio="t"/>
                </v:oval>
                <v:oval id="Ovál 106" o:spid="_x0000_s1029" style="position:absolute;left:12793;top:190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" fillcolor="#0e0" stroked="f">
                  <o:lock v:ext="edit" aspectratio="t"/>
                </v:oval>
                <v:oval id="Ovál 107" o:spid="_x0000_s1030" style="position:absolute;left:4320;top:1062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" fillcolor="#0e0" stroked="f">
                  <o:lock v:ext="edit" aspectratio="t"/>
                </v:oval>
                <v:oval id="Ovál 108" o:spid="_x0000_s1031" style="position:absolute;left:8934;top:1042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" fillcolor="#0e0" stroked="f">
                  <o:lock v:ext="edit" aspectratio="t"/>
                </v:oval>
                <v:oval id="Ovál 109" o:spid="_x0000_s1032" style="position:absolute;left:13969;top:812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" fillcolor="#0e0" stroked="f">
                  <o:lock v:ext="edit" aspectratio="t"/>
                </v:oval>
                <v:oval id="Ovál 110" o:spid="_x0000_s1033" style="position:absolute;left:12908;top:1214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" fillcolor="#0e0" stroked="f">
                  <o:lock v:ext="edit" aspectratio="t"/>
                </v:oval>
                <v:oval id="Ovál 111" o:spid="_x0000_s1034" style="position:absolute;left:7200;top:16716;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" fillcolor="#0e0" stroked="f">
                  <o:lock v:ext="edit" aspectratio="t"/>
                </v:oval>
                <v:oval id="Ovál 112" o:spid="_x0000_s1035" style="position:absolute;left:2160;top:1426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" fillcolor="#0e0" stroked="f">
                  <o:lock v:ext="edit" aspectratio="t"/>
                </v:oval>
                <v:oval id="Ovál 113" o:spid="_x0000_s1036" style="position:absolute;left:13884;top:1824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" fillcolor="#0e0" stroked="f">
                  <o:lock v:ext="edit" aspectratio="t"/>
                </v:oval>
                <v:oval id="Ovál 114" o:spid="_x0000_s1037" style="position:absolute;left:3086;top:2827;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" fillcolor="#0e0" stroked="f">
                  <o:lock v:ext="edit" aspectratio="t"/>
                </v:oval>
                <v:oval id="Ovál 115" o:spid="_x0000_s1038" style="position:absolute;left:18002;top:15192;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" fillcolor="#0e0" stroked="f">
                  <o:lock v:ext="edit" aspectratio="t"/>
                </v:oval>
                <v:oval id="Ovál 116" o:spid="_x0000_s1039" style="position:absolute;left:17252;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" fillcolor="#0e0" stroked="f">
                  <o:lock v:ext="edit" aspectratio="t"/>
                </v:oval>
                <v:oval id="Ovál 117" o:spid="_x0000_s1040" style="position:absolute;left:1697;top:7199;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" fillcolor="#0e0" stroked="f">
                  <o:lock v:ext="edit" aspectratio="t"/>
                </v:oval>
                <v:oval id="Ovál 118" o:spid="_x0000_s1041" style="position:absolute;left:1234;top:1126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" fillcolor="red" stroked="f">
                  <o:lock v:ext="edit" aspectratio="t"/>
                </v:oval>
                <v:oval id="Ovál 119" o:spid="_x0000_s1042" style="position:absolute;left:307;top:2827;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" fillcolor="red" stroked="f">
                  <o:lock v:ext="edit" aspectratio="t"/>
                </v:oval>
                <v:oval id="Ovál 120" o:spid="_x0000_s1043" style="position:absolute;left:5811;top:1930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" fillcolor="red" stroked="f">
                  <o:lock v:ext="edit" aspectratio="t"/>
                </v:oval>
                <v:oval id="Ovál 121" o:spid="_x0000_s1044" style="position:absolute;left:19493;top:1976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" fillcolor="red" stroked="f">
                  <o:lock v:ext="edit" aspectratio="t"/>
                </v:oval>
                <v:oval id="Ovál 122" o:spid="_x0000_s1045" style="position:absolute;left:770;top:18240;width:92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" fillcolor="red" stroked="f">
                  <o:lock v:ext="edit" aspectratio="t"/>
                </v:oval>
                <v:oval id="Ovál 123" o:spid="_x0000_s1046" style="position:absolute;left:1938;top:20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" fillcolor="red" stroked="f">
                  <o:lock v:ext="edit" aspectratio="t"/>
                </v:oval>
                <v:oval id="Ovál 124" o:spid="_x0000_s1047" style="position:absolute;left:7658;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" fillcolor="red" stroked="f">
                  <o:lock v:ext="edit" aspectratio="t"/>
                </v:oval>
                <v:oval id="Ovál 125" o:spid="_x0000_s1048" style="position:absolute;left:1697;top:21189;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" fillcolor="red" stroked="f">
                  <o:lock v:ext="edit" aspectratio="t"/>
                </v:oval>
                <v:oval id="Ovál 126" o:spid="_x0000_s1049" style="position:absolute;left:17906;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" fillcolor="red" stroked="f">
                  <o:lock v:ext="edit" aspectratio="t"/>
                </v:oval>
                <v:oval id="Ovál 127" o:spid="_x0000_s1050" style="position:absolute;left:10595;top:2037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" fillcolor="red" stroked="f">
                  <o:lock v:ext="edit" aspectratio="t"/>
                </v:oval>
                <v:oval id="Ovál 128" o:spid="_x0000_s1051" style="position:absolute;left:21345;top:1727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" fillcolor="red" stroked="f">
                  <o:lock v:ext="edit" aspectratio="t"/>
                </v:oval>
                <v:oval id="Ovál 129" o:spid="_x0000_s1052" style="position:absolute;left:20419;top:452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" fillcolor="red" stroked="f">
                  <o:lock v:ext="edit" aspectratio="t"/>
                </v:oval>
                <v:oval id="Ovál 130" o:spid="_x0000_s1053" style="position:absolute;left:19493;top:969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1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BRfhtcYAAADcAAAA&#10;DwAAAAAAAAAAAAAAAAAHAgAAZHJzL2Rvd25yZXYueG1sUEsFBgAAAAADAAMAtwAAAPoCAAAAAA==&#10;" fillcolor="red" stroked="f">
                  <o:lock v:ext="edit" aspectratio="t"/>
                </v:oval>
                <v:oval id="Ovál 131" o:spid="_x0000_s1054" style="position:absolute;left:16058;top:21479;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QuwwAAANwAAAAPAAAAZHJzL2Rvd25yZXYueG1sRE9Na8JA&#10;EL0L/Q/LCF5ENy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altELsMAAADcAAAADwAA&#10;AAAAAAAAAAAAAAAHAgAAZHJzL2Rvd25yZXYueG1sUEsFBgAAAAADAAMAtwAAAPcCAAAAAA==&#10;" fillcolor="red" stroked="f">
                  <o:lock v:ext="edit" aspectratio="t"/>
                </v:oval>
              </v:group>
            </w:pict>
          </mc:Fallback>
        </mc:AlternateContent>
      </w:r>
      <w:r>
        <w:rPr>
          <w:b/>
          <w:bCs/>
          <w:sz w:val="28"/>
          <w:szCs w:val="28"/>
        </w:rPr>
        <w:br w:type="page"/>
      </w:r>
    </w:p>
    <w:p w:rsidR="00EF1936" w:rsidRPr="00F33C68" w:rsidRDefault="00EF1936" w:rsidP="00EF1936">
      <w:pPr>
        <w:pStyle w:val="Zkladntext"/>
        <w:spacing w:after="120"/>
        <w:jc w:val="both"/>
        <w:rPr>
          <w:b/>
          <w:sz w:val="28"/>
          <w:szCs w:val="28"/>
        </w:rPr>
      </w:pPr>
      <w:r w:rsidRPr="00DA0B87">
        <w:rPr>
          <w:b/>
          <w:sz w:val="28"/>
          <w:szCs w:val="28"/>
        </w:rPr>
        <w:lastRenderedPageBreak/>
        <w:t>Pracovní list k bloku 2:</w:t>
      </w:r>
      <w:r w:rsidRPr="00F33C68">
        <w:rPr>
          <w:b/>
          <w:sz w:val="28"/>
          <w:szCs w:val="28"/>
        </w:rPr>
        <w:t xml:space="preserve">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T E S T Y   Ž I V O T A S C H O P N O S T I </w:t>
      </w: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 Hodnocení vlivu teplotního stresu</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sz w:val="28"/>
          <w:szCs w:val="28"/>
        </w:rPr>
      </w:pP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jc w:val="both"/>
        <w:rPr>
          <w:szCs w:val="24"/>
        </w:rPr>
      </w:pPr>
    </w:p>
    <w:p w:rsidR="00EF1936" w:rsidRPr="00F33C68" w:rsidRDefault="00EF1936" w:rsidP="00EF1936">
      <w:pPr>
        <w:ind w:left="705" w:hanging="705"/>
        <w:jc w:val="both"/>
        <w:rPr>
          <w:b/>
          <w:bCs/>
          <w:color w:val="0000FF"/>
          <w:sz w:val="28"/>
          <w:szCs w:val="28"/>
        </w:rPr>
      </w:pPr>
      <w:r w:rsidRPr="009367DE">
        <w:rPr>
          <w:b/>
          <w:bCs/>
          <w:sz w:val="28"/>
          <w:szCs w:val="28"/>
        </w:rPr>
        <w:t>Stanovení životaschopnosti buněk barvením metylenovou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Princip barvení metylénovou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 xml:space="preserve">Procento životaschopnosti vypočítáme z poměru:            </w:t>
      </w:r>
    </w:p>
    <w:p w:rsidR="00EF1936" w:rsidRDefault="00EF1936" w:rsidP="00EF1936">
      <w:pPr>
        <w:pStyle w:val="Zkladntext"/>
        <w:jc w:val="both"/>
        <w:rPr>
          <w:szCs w:val="24"/>
        </w:rPr>
      </w:pPr>
    </w:p>
    <w:p w:rsidR="00EF1936" w:rsidRPr="00F33C68" w:rsidRDefault="00EF1936" w:rsidP="00EF1936">
      <w:pPr>
        <w:pStyle w:val="Zkladntext"/>
        <w:jc w:val="both"/>
        <w:rPr>
          <w:szCs w:val="24"/>
        </w:rPr>
      </w:pPr>
    </w:p>
    <w:p w:rsidR="00EF1936" w:rsidRDefault="00EF1936" w:rsidP="00EF1936">
      <w:pPr>
        <w:pStyle w:val="Zkladntext"/>
        <w:jc w:val="both"/>
        <w:rPr>
          <w:b/>
        </w:rPr>
      </w:pPr>
    </w:p>
    <w:p w:rsidR="00EF1936" w:rsidRDefault="00EF1936" w:rsidP="00EF1936">
      <w:pPr>
        <w:pStyle w:val="Zkladntext"/>
        <w:jc w:val="both"/>
        <w:rPr>
          <w:b/>
        </w:rPr>
      </w:pPr>
    </w:p>
    <w:p w:rsidR="00EF1936" w:rsidRPr="00F33C68" w:rsidRDefault="00EF1936" w:rsidP="00EF1936">
      <w:pPr>
        <w:pStyle w:val="Zkladntext"/>
        <w:jc w:val="both"/>
        <w:rPr>
          <w:b/>
        </w:rPr>
      </w:pPr>
      <w:r>
        <w:rPr>
          <w:b/>
        </w:rPr>
        <w:t>VÝSLEDKY</w:t>
      </w:r>
      <w:r w:rsidRPr="00F33C68">
        <w:rPr>
          <w:b/>
        </w:rPr>
        <w:t>:</w:t>
      </w:r>
    </w:p>
    <w:p w:rsidR="00EF1936" w:rsidRPr="00F33C68" w:rsidRDefault="00EF1936" w:rsidP="00EF1936">
      <w:pPr>
        <w:pStyle w:val="Zkladntext"/>
        <w:ind w:left="1276" w:hanging="1276"/>
        <w:jc w:val="both"/>
        <w:rPr>
          <w:color w:val="33CCCC"/>
        </w:rPr>
      </w:pPr>
      <w:r w:rsidRPr="008E6825">
        <w:rPr>
          <w:b/>
          <w:color w:val="auto"/>
        </w:rPr>
        <w:t>Tabulka 1:</w:t>
      </w:r>
      <w:r>
        <w:rPr>
          <w:b/>
          <w:color w:val="auto"/>
        </w:rPr>
        <w:tab/>
      </w:r>
      <w:r w:rsidRPr="00F33C68">
        <w:rPr>
          <w:color w:val="33CCCC"/>
        </w:rPr>
        <w:t>(Vytvořte název tabulky)</w:t>
      </w:r>
    </w:p>
    <w:p w:rsidR="00EF1936" w:rsidRPr="00F33C68" w:rsidRDefault="00EF1936" w:rsidP="00EF1936">
      <w:pPr>
        <w:pStyle w:val="Zkladntext"/>
        <w:jc w:val="both"/>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 xml:space="preserve">kontrolní </w:t>
            </w:r>
          </w:p>
        </w:tc>
        <w:tc>
          <w:tcPr>
            <w:tcW w:w="992"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t>kryopr</w:t>
            </w:r>
            <w:r w:rsidR="0001373D">
              <w:t>otektivum</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rPr>
          <w:b/>
          <w:bCs/>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rsidR="0001373D">
              <w:t>kryoprotektivum</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pStyle w:val="Zkladntext"/>
      </w:pPr>
    </w:p>
    <w:p w:rsidR="00EF1936" w:rsidRDefault="00EF1936" w:rsidP="00EF1936">
      <w:pPr>
        <w:pStyle w:val="Zkladntext"/>
      </w:pPr>
    </w:p>
    <w:p w:rsidR="00EF1936" w:rsidRDefault="00EF1936" w:rsidP="00EF1936">
      <w:pPr>
        <w:pStyle w:val="Zkladntext"/>
        <w:ind w:left="1276" w:hanging="1276"/>
        <w:rPr>
          <w:b/>
        </w:rPr>
      </w:pPr>
      <w:r w:rsidRPr="008E6825">
        <w:rPr>
          <w:b/>
        </w:rPr>
        <w:t>Tabulka 2:</w:t>
      </w:r>
      <w:r>
        <w:t xml:space="preserve"> </w:t>
      </w:r>
      <w:r>
        <w:tab/>
      </w:r>
      <w:r w:rsidRPr="00F33C68">
        <w:rPr>
          <w:b/>
        </w:rPr>
        <w:t>Výsledky testování životnosti kvasinkové suspenze u vlastních vzorků a</w:t>
      </w:r>
      <w:r>
        <w:rPr>
          <w:b/>
        </w:rPr>
        <w:t xml:space="preserve"> </w:t>
      </w:r>
      <w:r w:rsidRPr="00F33C68">
        <w:rPr>
          <w:b/>
        </w:rPr>
        <w:t>u spolužáků:</w:t>
      </w:r>
    </w:p>
    <w:p w:rsidR="00EF1936" w:rsidRPr="00F33C68" w:rsidRDefault="00EF1936" w:rsidP="00EF1936">
      <w:pPr>
        <w:pStyle w:val="Zkladntext"/>
        <w:ind w:left="1276" w:hanging="1276"/>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713"/>
        <w:gridCol w:w="1389"/>
        <w:gridCol w:w="1389"/>
        <w:gridCol w:w="1389"/>
        <w:gridCol w:w="1389"/>
        <w:gridCol w:w="1389"/>
      </w:tblGrid>
      <w:tr w:rsidR="00EF1936" w:rsidRPr="00F33C68" w:rsidTr="00EF1936">
        <w:trPr>
          <w:trHeight w:val="420"/>
        </w:trPr>
        <w:tc>
          <w:tcPr>
            <w:tcW w:w="522" w:type="dxa"/>
            <w:tcBorders>
              <w:top w:val="single" w:sz="4" w:space="0" w:color="auto"/>
              <w:left w:val="single" w:sz="4" w:space="0" w:color="auto"/>
              <w:bottom w:val="single" w:sz="12" w:space="0" w:color="auto"/>
              <w:right w:val="single" w:sz="12" w:space="0" w:color="auto"/>
            </w:tcBorders>
            <w:shd w:val="clear" w:color="auto" w:fill="FDE9D9"/>
            <w:vAlign w:val="center"/>
          </w:tcPr>
          <w:p w:rsidR="00EF1936" w:rsidRPr="00F33C68" w:rsidRDefault="00EF1936" w:rsidP="00EF1936">
            <w:pPr>
              <w:pStyle w:val="Zkladntext"/>
              <w:jc w:val="center"/>
              <w:rPr>
                <w:b/>
              </w:rPr>
            </w:pPr>
            <w:r w:rsidRPr="00F33C68">
              <w:rPr>
                <w:b/>
              </w:rPr>
              <w:t>č.</w:t>
            </w:r>
          </w:p>
        </w:tc>
        <w:tc>
          <w:tcPr>
            <w:tcW w:w="1713" w:type="dxa"/>
            <w:tcBorders>
              <w:top w:val="single" w:sz="4" w:space="0" w:color="auto"/>
              <w:left w:val="single" w:sz="12"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 xml:space="preserve">Jméno </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Kontrolní suspenze</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-18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w:t>
            </w:r>
            <w:r>
              <w:rPr>
                <w:b/>
              </w:rPr>
              <w:t>8</w:t>
            </w:r>
            <w:r w:rsidRPr="00F33C68">
              <w:rPr>
                <w:b/>
              </w:rPr>
              <w:t xml:space="preserve"> °C</w:t>
            </w:r>
            <w:r>
              <w:rPr>
                <w:b/>
              </w:rPr>
              <w:t xml:space="preserve"> (</w:t>
            </w:r>
            <w:proofErr w:type="spellStart"/>
            <w:r>
              <w:rPr>
                <w:b/>
              </w:rPr>
              <w:t>kryopr</w:t>
            </w:r>
            <w:r w:rsidR="0001373D">
              <w:rPr>
                <w:b/>
              </w:rPr>
              <w:t>ot</w:t>
            </w:r>
            <w:proofErr w:type="spellEnd"/>
            <w:r>
              <w:rPr>
                <w:b/>
              </w:rPr>
              <w:t>.)</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-196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-196 °C</w:t>
            </w:r>
            <w:r>
              <w:rPr>
                <w:b/>
              </w:rPr>
              <w:t xml:space="preserve"> (</w:t>
            </w:r>
            <w:proofErr w:type="spellStart"/>
            <w:r>
              <w:rPr>
                <w:b/>
              </w:rPr>
              <w:t>kryopr</w:t>
            </w:r>
            <w:r w:rsidR="0001373D">
              <w:rPr>
                <w:b/>
              </w:rPr>
              <w:t>ot</w:t>
            </w:r>
            <w:proofErr w:type="spellEnd"/>
            <w:r>
              <w:rPr>
                <w:b/>
              </w:rPr>
              <w:t>.)</w:t>
            </w:r>
          </w:p>
        </w:tc>
      </w:tr>
      <w:tr w:rsidR="00EF1936" w:rsidRPr="00F33C68" w:rsidTr="00EF1936">
        <w:trPr>
          <w:trHeight w:val="432"/>
        </w:trPr>
        <w:tc>
          <w:tcPr>
            <w:tcW w:w="522" w:type="dxa"/>
            <w:tcBorders>
              <w:top w:val="single" w:sz="12"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1.</w:t>
            </w:r>
          </w:p>
        </w:tc>
        <w:tc>
          <w:tcPr>
            <w:tcW w:w="1713" w:type="dxa"/>
            <w:tcBorders>
              <w:top w:val="single" w:sz="12"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rPr>
                <w:b/>
              </w:rPr>
            </w:pPr>
            <w:r w:rsidRPr="00F33C68">
              <w:rPr>
                <w:b/>
              </w:rPr>
              <w:t xml:space="preserve">vlastní vzorky </w:t>
            </w: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r>
      <w:tr w:rsidR="00EF1936" w:rsidRPr="00F33C68" w:rsidTr="00EF1936">
        <w:trPr>
          <w:trHeight w:val="420"/>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2.</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3.</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4.</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single" w:sz="12" w:space="0" w:color="auto"/>
              <w:right w:val="single" w:sz="12" w:space="0" w:color="auto"/>
            </w:tcBorders>
            <w:shd w:val="clear" w:color="auto" w:fill="auto"/>
            <w:vAlign w:val="center"/>
          </w:tcPr>
          <w:p w:rsidR="00EF1936" w:rsidRPr="00F33C68" w:rsidRDefault="00EF1936" w:rsidP="00EF1936">
            <w:pPr>
              <w:pStyle w:val="Zkladntext"/>
              <w:jc w:val="center"/>
            </w:pPr>
            <w:r w:rsidRPr="00F33C68">
              <w:t>5.</w:t>
            </w:r>
          </w:p>
        </w:tc>
        <w:tc>
          <w:tcPr>
            <w:tcW w:w="1713" w:type="dxa"/>
            <w:tcBorders>
              <w:top w:val="dotted" w:sz="4" w:space="0" w:color="auto"/>
              <w:left w:val="single" w:sz="12"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2235" w:type="dxa"/>
            <w:gridSpan w:val="2"/>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right"/>
              <w:rPr>
                <w:b/>
              </w:rPr>
            </w:pPr>
            <w:r w:rsidRPr="00F33C68">
              <w:rPr>
                <w:b/>
              </w:rPr>
              <w:t>Průměr</w:t>
            </w:r>
            <w:r>
              <w:rPr>
                <w:b/>
              </w:rPr>
              <w:t>:</w:t>
            </w: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r>
    </w:tbl>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r>
        <w:rPr>
          <w:b/>
        </w:rPr>
        <w:t>Hustota suspenzní kultury</w:t>
      </w:r>
      <w:r w:rsidRPr="008E6825">
        <w:rPr>
          <w:b/>
        </w:rPr>
        <w:t>:</w:t>
      </w: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Default="00EF1936" w:rsidP="00EF1936">
      <w:pPr>
        <w:rPr>
          <w:b/>
          <w:bCs/>
          <w:sz w:val="22"/>
          <w:szCs w:val="22"/>
        </w:rPr>
      </w:pPr>
    </w:p>
    <w:p w:rsidR="00EF1936" w:rsidRPr="00F33C68" w:rsidRDefault="00EF1936" w:rsidP="00EF1936">
      <w:pPr>
        <w:rPr>
          <w:sz w:val="22"/>
          <w:szCs w:val="22"/>
        </w:rPr>
      </w:pPr>
      <w:r>
        <w:rPr>
          <w:b/>
          <w:bCs/>
          <w:sz w:val="22"/>
          <w:szCs w:val="22"/>
        </w:rPr>
        <w:t xml:space="preserve">HODNOCENÍ </w:t>
      </w:r>
      <w:r w:rsidRPr="00F33C68">
        <w:rPr>
          <w:b/>
          <w:bCs/>
          <w:sz w:val="22"/>
          <w:szCs w:val="22"/>
        </w:rPr>
        <w:t xml:space="preserve"> A DISKUSE:</w:t>
      </w:r>
      <w:r w:rsidRPr="00F33C68">
        <w:rPr>
          <w:sz w:val="22"/>
          <w:szCs w:val="22"/>
        </w:rPr>
        <w:t xml:space="preserve"> </w:t>
      </w:r>
    </w:p>
    <w:p w:rsidR="00EF1936" w:rsidRPr="0007760B" w:rsidRDefault="00EF1936" w:rsidP="00EF1936">
      <w:pPr>
        <w:ind w:firstLine="708"/>
        <w:jc w:val="both"/>
        <w:rPr>
          <w:color w:val="0070C0"/>
          <w:sz w:val="22"/>
          <w:szCs w:val="22"/>
        </w:rPr>
      </w:pPr>
      <w:r w:rsidRPr="0007760B">
        <w:rPr>
          <w:color w:val="0070C0"/>
          <w:sz w:val="22"/>
          <w:szCs w:val="22"/>
        </w:rPr>
        <w:t xml:space="preserve">Uveďte své získané výsledky pro každou zkoumanou kvasinkovou suspenzi a srovnejte je se získanými průměrnými výsledky. </w:t>
      </w:r>
    </w:p>
    <w:p w:rsidR="00EF1936" w:rsidRPr="0007760B" w:rsidRDefault="00EF1936" w:rsidP="00EF1936">
      <w:pPr>
        <w:ind w:firstLine="708"/>
        <w:jc w:val="both"/>
        <w:rPr>
          <w:color w:val="0070C0"/>
          <w:sz w:val="22"/>
          <w:szCs w:val="22"/>
        </w:rPr>
      </w:pPr>
      <w:r w:rsidRPr="0007760B">
        <w:rPr>
          <w:color w:val="0070C0"/>
          <w:sz w:val="22"/>
          <w:szCs w:val="22"/>
        </w:rPr>
        <w:t xml:space="preserve">Zhodnoťte vliv různého způsobu zmrazování (-18 °C a -196 °C) na viabilitu kvasinkových buněk a uveďte, co se přitom děje s buňkou, tj. proč získáte různou životnost. </w:t>
      </w:r>
    </w:p>
    <w:p w:rsidR="00EF1936" w:rsidRPr="0007760B" w:rsidRDefault="00EF1936" w:rsidP="00EF1936">
      <w:pPr>
        <w:ind w:firstLine="708"/>
        <w:jc w:val="both"/>
        <w:rPr>
          <w:color w:val="0070C0"/>
          <w:sz w:val="22"/>
          <w:szCs w:val="22"/>
        </w:rPr>
      </w:pPr>
      <w:r w:rsidRPr="0007760B">
        <w:rPr>
          <w:color w:val="0070C0"/>
          <w:sz w:val="22"/>
          <w:szCs w:val="22"/>
        </w:rPr>
        <w:t xml:space="preserve">Okomentujte použití či nepoužití </w:t>
      </w:r>
      <w:proofErr w:type="spellStart"/>
      <w:r w:rsidRPr="0007760B">
        <w:rPr>
          <w:color w:val="0070C0"/>
          <w:sz w:val="22"/>
          <w:szCs w:val="22"/>
        </w:rPr>
        <w:t>kryoprotektiv</w:t>
      </w:r>
      <w:proofErr w:type="spellEnd"/>
      <w:r w:rsidRPr="0007760B">
        <w:rPr>
          <w:color w:val="0070C0"/>
          <w:sz w:val="22"/>
          <w:szCs w:val="22"/>
        </w:rPr>
        <w:t xml:space="preserve"> a jejich případný vliv na viabilitu buněk.</w:t>
      </w:r>
    </w:p>
    <w:p w:rsidR="00EF1936" w:rsidRPr="00F33C68" w:rsidRDefault="00EF1936" w:rsidP="00EF1936">
      <w:pPr>
        <w:jc w:val="both"/>
        <w:rPr>
          <w:b/>
          <w:bCs/>
          <w:sz w:val="22"/>
          <w:szCs w:val="22"/>
        </w:rPr>
      </w:pPr>
    </w:p>
    <w:p w:rsidR="00EF1936" w:rsidRPr="00F33C68" w:rsidRDefault="00EF1936" w:rsidP="00EF1936">
      <w:pPr>
        <w:jc w:val="both"/>
        <w:rPr>
          <w:sz w:val="22"/>
          <w:szCs w:val="22"/>
        </w:rPr>
      </w:pPr>
      <w:r w:rsidRPr="00F33C68">
        <w:rPr>
          <w:b/>
          <w:bCs/>
          <w:sz w:val="22"/>
          <w:szCs w:val="22"/>
        </w:rPr>
        <w:t>ZÁVĚR:</w:t>
      </w:r>
      <w:r w:rsidRPr="00F33C68">
        <w:rPr>
          <w:sz w:val="22"/>
          <w:szCs w:val="22"/>
        </w:rPr>
        <w:t xml:space="preserve"> </w:t>
      </w:r>
    </w:p>
    <w:p w:rsidR="00EF1936" w:rsidRPr="00F33C68" w:rsidRDefault="00EF1936" w:rsidP="00EF1936">
      <w:pPr>
        <w:ind w:firstLine="708"/>
        <w:jc w:val="both"/>
        <w:rPr>
          <w:b/>
          <w:bCs/>
          <w:sz w:val="28"/>
          <w:szCs w:val="28"/>
        </w:rPr>
      </w:pPr>
      <w:r w:rsidRPr="0007760B">
        <w:rPr>
          <w:color w:val="0070C0"/>
          <w:sz w:val="22"/>
          <w:szCs w:val="22"/>
        </w:rPr>
        <w:t xml:space="preserve">Na základě získaných hodnot životnosti různě zmrazených suspenzí kvasinkových buněk rozhodněte, zda má zmrazování vliv na životnost buněčné suspenze, a který způsob použitého zmrazování byl z hlediska </w:t>
      </w:r>
      <w:proofErr w:type="spellStart"/>
      <w:r w:rsidRPr="0007760B">
        <w:rPr>
          <w:color w:val="0070C0"/>
          <w:sz w:val="22"/>
          <w:szCs w:val="22"/>
        </w:rPr>
        <w:t>viability</w:t>
      </w:r>
      <w:proofErr w:type="spellEnd"/>
      <w:r w:rsidRPr="0007760B">
        <w:rPr>
          <w:color w:val="0070C0"/>
          <w:sz w:val="22"/>
          <w:szCs w:val="22"/>
        </w:rPr>
        <w:t xml:space="preserve"> pro kvasinkovou suspenzi vhodnější.</w:t>
      </w:r>
    </w:p>
    <w:p w:rsidR="004B71F4" w:rsidRDefault="004B71F4">
      <w:pPr>
        <w:rPr>
          <w:b/>
          <w:sz w:val="28"/>
          <w:szCs w:val="28"/>
        </w:rPr>
      </w:pPr>
      <w:r>
        <w:rPr>
          <w:b/>
          <w:sz w:val="28"/>
          <w:szCs w:val="28"/>
        </w:rPr>
        <w:br w:type="page"/>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lastRenderedPageBreak/>
        <w:t xml:space="preserve">Cvičení č. 3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F L U O R E S C E N Č N Í    M I K R O S K O P I E</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Úvod:</w:t>
      </w:r>
    </w:p>
    <w:p w:rsidR="00EF1936" w:rsidRPr="00F33C68" w:rsidRDefault="00EF1936" w:rsidP="00EF1936">
      <w:pPr>
        <w:pStyle w:val="Zkladntext"/>
        <w:ind w:firstLine="708"/>
        <w:jc w:val="both"/>
      </w:pPr>
      <w:r w:rsidRPr="00F33C68">
        <w:t xml:space="preserve">Fluorescenční mikroskopie je založena na jevu zvaném </w:t>
      </w:r>
      <w:r w:rsidRPr="00F33C68">
        <w:rPr>
          <w:b/>
        </w:rPr>
        <w:t>fluorescence</w:t>
      </w:r>
      <w:r w:rsidRPr="00F33C68">
        <w:t>, kdy některé atomy nebo molekuly po dopadu světla o kratší vlnové délce (</w:t>
      </w:r>
      <w:proofErr w:type="spellStart"/>
      <w:r w:rsidRPr="00F33C68">
        <w:t>exitačního</w:t>
      </w:r>
      <w:proofErr w:type="spellEnd"/>
      <w:r w:rsidRPr="00F33C68">
        <w:t xml:space="preserve"> světla) emitují vzápětí světlo o delší vlnové délce a nižší energii (emitované světlo). Barva signálu, který registrujeme fluorescenčním mikroskopem, je dána emisní vlnovou délkou.</w:t>
      </w:r>
    </w:p>
    <w:p w:rsidR="00EF1936" w:rsidRPr="00F33C68" w:rsidRDefault="00EF1936" w:rsidP="00EF1936">
      <w:pPr>
        <w:pStyle w:val="Zkladntext"/>
        <w:ind w:firstLine="708"/>
        <w:jc w:val="both"/>
      </w:pPr>
      <w:r w:rsidRPr="00F33C68">
        <w:t xml:space="preserve">Rozlišujeme </w:t>
      </w:r>
      <w:proofErr w:type="spellStart"/>
      <w:r w:rsidRPr="00F33C68">
        <w:rPr>
          <w:b/>
          <w:bCs/>
        </w:rPr>
        <w:t>autofluorescenci</w:t>
      </w:r>
      <w:proofErr w:type="spellEnd"/>
      <w:r w:rsidRPr="00F33C68">
        <w:t xml:space="preserve">, resp. </w:t>
      </w:r>
      <w:r w:rsidRPr="00F33C68">
        <w:rPr>
          <w:b/>
          <w:bCs/>
        </w:rPr>
        <w:t>primární fluorescenci</w:t>
      </w:r>
      <w:r w:rsidRPr="00F33C68">
        <w:t xml:space="preserve">, a </w:t>
      </w:r>
      <w:r w:rsidRPr="00F33C68">
        <w:rPr>
          <w:b/>
          <w:bCs/>
        </w:rPr>
        <w:t>sekundární fluorescenci</w:t>
      </w:r>
      <w:r w:rsidRPr="00F33C68">
        <w:t xml:space="preserve">. </w:t>
      </w:r>
      <w:proofErr w:type="spellStart"/>
      <w:r w:rsidRPr="00F33C68">
        <w:t>Autofluorescence</w:t>
      </w:r>
      <w:proofErr w:type="spellEnd"/>
      <w:r w:rsidRPr="00F33C68">
        <w:t xml:space="preserve"> je schopnost některých přirozeně se vyskytujících látek (např. vitamin A, alkaloidy, chlorofyl) fluoreskovat po ozáření ultrafialovým světlem. Sekundární fluorescence je fluorescence barviva navázaného na zkoumané (buněčné) struktury. </w:t>
      </w:r>
    </w:p>
    <w:p w:rsidR="00EF1936" w:rsidRPr="00F33C68" w:rsidRDefault="00EF1936" w:rsidP="00EF1936">
      <w:pPr>
        <w:pStyle w:val="Zkladntext"/>
        <w:ind w:firstLine="708"/>
        <w:jc w:val="both"/>
      </w:pPr>
      <w:r w:rsidRPr="00F33C68">
        <w:t>Fluorescenční barviva (</w:t>
      </w:r>
      <w:proofErr w:type="spellStart"/>
      <w:r w:rsidRPr="00F33C68">
        <w:rPr>
          <w:b/>
        </w:rPr>
        <w:t>fluorochromy</w:t>
      </w:r>
      <w:proofErr w:type="spellEnd"/>
      <w:r w:rsidRPr="00F33C68">
        <w:t xml:space="preserve">) jsou látky vyrobené uměle nebo izolované z jiného biologického materiálu, které mají schopnost se vázat k určitým buněčným strukturám. Pro správné použití </w:t>
      </w:r>
      <w:proofErr w:type="spellStart"/>
      <w:r w:rsidRPr="00F33C68">
        <w:t>fluorochromů</w:t>
      </w:r>
      <w:proofErr w:type="spellEnd"/>
      <w:r w:rsidRPr="00F33C68">
        <w:t xml:space="preserve"> je nezbytná znalost jejich základních parametrů: afinity a excitační a emisní vlnové délky. </w:t>
      </w:r>
    </w:p>
    <w:p w:rsidR="00EF1936" w:rsidRPr="00F33C68" w:rsidRDefault="00EF1936" w:rsidP="00EF1936">
      <w:pPr>
        <w:pStyle w:val="Zkladntext"/>
        <w:jc w:val="both"/>
      </w:pPr>
    </w:p>
    <w:p w:rsidR="00EF1936" w:rsidRPr="00F33C68" w:rsidRDefault="00EF1936" w:rsidP="00EF1936">
      <w:pPr>
        <w:pStyle w:val="Zkladntext"/>
        <w:jc w:val="both"/>
        <w:rPr>
          <w:b/>
          <w:bCs/>
        </w:rPr>
      </w:pPr>
      <w:r w:rsidRPr="00F33C68">
        <w:rPr>
          <w:b/>
          <w:bCs/>
        </w:rPr>
        <w:t xml:space="preserve">Princip fluorescenční mikroskopie: </w:t>
      </w:r>
    </w:p>
    <w:p w:rsidR="00EF1936" w:rsidRPr="00F33C68" w:rsidRDefault="00EF1936" w:rsidP="00EF1936">
      <w:pPr>
        <w:pStyle w:val="Zkladntext"/>
        <w:ind w:firstLine="708"/>
        <w:jc w:val="both"/>
      </w:pPr>
      <w:r w:rsidRPr="00F33C68">
        <w:t xml:space="preserve">Na vzorek dopadá světlo v intervalu vlnových délek způsobujících excitaci, ale k vytvoření obrazu je použita jen část světla vzniklého fluorescencí. </w:t>
      </w:r>
    </w:p>
    <w:p w:rsidR="00EF1936" w:rsidRPr="00F33C68" w:rsidRDefault="00EF1936" w:rsidP="00EF1936">
      <w:pPr>
        <w:pStyle w:val="Zkladntext"/>
        <w:jc w:val="both"/>
        <w:rPr>
          <w:b/>
          <w:bCs/>
        </w:rPr>
      </w:pPr>
    </w:p>
    <w:p w:rsidR="00EF1936" w:rsidRPr="00F33C68" w:rsidRDefault="00EF1936" w:rsidP="00EF1936">
      <w:pPr>
        <w:pStyle w:val="Zkladntext"/>
        <w:jc w:val="both"/>
        <w:rPr>
          <w:b/>
          <w:bCs/>
        </w:rPr>
      </w:pPr>
      <w:r w:rsidRPr="00F33C68">
        <w:rPr>
          <w:b/>
          <w:bCs/>
        </w:rPr>
        <w:t xml:space="preserve">Základní části fluorescenčního mikroskopu jsou: </w:t>
      </w:r>
    </w:p>
    <w:p w:rsidR="00EF1936" w:rsidRPr="00F33C68" w:rsidRDefault="00EF1936" w:rsidP="00EF1936">
      <w:pPr>
        <w:pStyle w:val="Zkladntext"/>
        <w:jc w:val="both"/>
      </w:pPr>
      <w:r w:rsidRPr="00F33C68">
        <w:t xml:space="preserve">- </w:t>
      </w:r>
      <w:r w:rsidRPr="00F33C68">
        <w:rPr>
          <w:b/>
        </w:rPr>
        <w:t>zdroj UV záření</w:t>
      </w:r>
      <w:r w:rsidRPr="00F33C68">
        <w:t xml:space="preserve"> - vysokotlaká rtuťová výbojka </w:t>
      </w:r>
    </w:p>
    <w:p w:rsidR="00EF1936" w:rsidRPr="00F33C68" w:rsidRDefault="00EF1936" w:rsidP="00EF1936">
      <w:pPr>
        <w:pStyle w:val="Zkladntext"/>
        <w:jc w:val="both"/>
      </w:pPr>
      <w:r w:rsidRPr="00F33C68">
        <w:t xml:space="preserve">- </w:t>
      </w:r>
      <w:r w:rsidRPr="00F33C68">
        <w:rPr>
          <w:b/>
        </w:rPr>
        <w:t>excitační (budící) filtry</w:t>
      </w:r>
      <w:r w:rsidRPr="00F33C68">
        <w:t xml:space="preserve"> - ze světelného zdroje selektivně vymezují záření o určité vlnové délce vhodné ke vzbuzení fluorescence </w:t>
      </w:r>
    </w:p>
    <w:p w:rsidR="00EF1936" w:rsidRPr="00F33C68" w:rsidRDefault="00EF1936" w:rsidP="00EF1936">
      <w:pPr>
        <w:pStyle w:val="Zkladntext"/>
        <w:jc w:val="both"/>
      </w:pPr>
      <w:r w:rsidRPr="00F33C68">
        <w:t xml:space="preserve">- </w:t>
      </w:r>
      <w:r w:rsidRPr="00F33C68">
        <w:rPr>
          <w:b/>
        </w:rPr>
        <w:t>bariérové (zábranné) filtry</w:t>
      </w:r>
      <w:r w:rsidRPr="00F33C68">
        <w:t xml:space="preserve"> - filtrují světlo vnikající do okuláru resp. selektují vlnovou délku vzhledem k optimální emisi použitého </w:t>
      </w:r>
      <w:proofErr w:type="spellStart"/>
      <w:r w:rsidRPr="00F33C68">
        <w:t>fluorochromu</w:t>
      </w:r>
      <w:proofErr w:type="spellEnd"/>
      <w:r w:rsidRPr="00F33C68">
        <w:t xml:space="preserve"> </w:t>
      </w:r>
    </w:p>
    <w:p w:rsidR="00EF1936" w:rsidRPr="00F33C68" w:rsidRDefault="00EF1936" w:rsidP="00EF1936">
      <w:pPr>
        <w:pStyle w:val="Zkladntext"/>
        <w:ind w:firstLine="708"/>
        <w:jc w:val="both"/>
      </w:pPr>
      <w:r w:rsidRPr="00F33C68">
        <w:t>Systém filtrů, který vybírá vlnové délky procházející systémem, je podstatnou součástí fluorescenčního mikroskopu. Absorpce a emise světla je charakteristická pro konkrétní látku (</w:t>
      </w:r>
      <w:proofErr w:type="spellStart"/>
      <w:r w:rsidRPr="00F33C68">
        <w:t>fluorochrom</w:t>
      </w:r>
      <w:proofErr w:type="spellEnd"/>
      <w:r w:rsidRPr="00F33C68">
        <w:t xml:space="preserve">). Ve fluorescenční mikroskopii je tedy mimořádně důležitá volba vhodných optických filtrů pro danou aplikaci. V našem případě máme k dispozici fluorescenční mikroskop </w:t>
      </w:r>
      <w:proofErr w:type="spellStart"/>
      <w:r w:rsidRPr="00F33C68">
        <w:t>Olympus</w:t>
      </w:r>
      <w:proofErr w:type="spellEnd"/>
      <w:r w:rsidRPr="00F33C68">
        <w:t xml:space="preserve"> BX60 s třemi fluorescenčními kostkami (soustavami filtrů) označenými WU, WB a WG.</w:t>
      </w:r>
    </w:p>
    <w:p w:rsidR="00EF1936" w:rsidRPr="00F33C68" w:rsidRDefault="00EF1936" w:rsidP="00EF1936">
      <w:pPr>
        <w:pStyle w:val="Zkladntext"/>
        <w:ind w:left="708" w:firstLine="60"/>
        <w:jc w:val="both"/>
      </w:pPr>
      <w:r w:rsidRPr="00F33C68">
        <w:rPr>
          <w:sz w:val="20"/>
        </w:rPr>
        <w:t xml:space="preserve">(W od </w:t>
      </w:r>
      <w:proofErr w:type="spellStart"/>
      <w:r w:rsidRPr="00F33C68">
        <w:rPr>
          <w:sz w:val="20"/>
        </w:rPr>
        <w:t>wide</w:t>
      </w:r>
      <w:proofErr w:type="spellEnd"/>
      <w:r w:rsidRPr="00F33C68">
        <w:rPr>
          <w:sz w:val="20"/>
        </w:rPr>
        <w:t xml:space="preserve"> = širší spektrum; U od </w:t>
      </w:r>
      <w:proofErr w:type="spellStart"/>
      <w:r w:rsidRPr="00F33C68">
        <w:rPr>
          <w:sz w:val="20"/>
        </w:rPr>
        <w:t>ultralight</w:t>
      </w:r>
      <w:proofErr w:type="spellEnd"/>
      <w:r w:rsidRPr="00F33C68">
        <w:rPr>
          <w:sz w:val="20"/>
        </w:rPr>
        <w:t xml:space="preserve"> = ultrafialové spektrum; B od blue = modrá část spektra; G od green = zelená část spektra).</w:t>
      </w:r>
      <w:r w:rsidRPr="00F33C68">
        <w:t xml:space="preserve"> </w:t>
      </w:r>
    </w:p>
    <w:p w:rsidR="00EF1936" w:rsidRPr="00F33C68" w:rsidRDefault="00EF1936" w:rsidP="00EF1936">
      <w:pPr>
        <w:pStyle w:val="Zkladntext"/>
        <w:spacing w:after="120"/>
        <w:jc w:val="center"/>
        <w:rPr>
          <w:b/>
          <w:sz w:val="16"/>
          <w:szCs w:val="16"/>
        </w:rPr>
      </w:pPr>
    </w:p>
    <w:p w:rsidR="00EF1936" w:rsidRPr="00F33C68" w:rsidRDefault="00EF1936" w:rsidP="00EF1936">
      <w:pPr>
        <w:pStyle w:val="Zkladntext"/>
        <w:spacing w:after="120"/>
        <w:jc w:val="center"/>
        <w:rPr>
          <w:b/>
        </w:rPr>
      </w:pPr>
      <w:r w:rsidRPr="00F33C68">
        <w:rPr>
          <w:b/>
        </w:rPr>
        <w:t>Transmisní křivky fluorescenčních kostek (</w:t>
      </w:r>
      <w:proofErr w:type="spellStart"/>
      <w:r w:rsidRPr="00F33C68">
        <w:rPr>
          <w:b/>
        </w:rPr>
        <w:t>Olympus</w:t>
      </w:r>
      <w:proofErr w:type="spellEnd"/>
      <w:r w:rsidRPr="00F33C68">
        <w:rPr>
          <w:b/>
        </w:rPr>
        <w:t>):</w:t>
      </w:r>
    </w:p>
    <w:tbl>
      <w:tblPr>
        <w:tblW w:w="0" w:type="auto"/>
        <w:jc w:val="center"/>
        <w:tblLook w:val="0000" w:firstRow="0" w:lastRow="0" w:firstColumn="0" w:lastColumn="0" w:noHBand="0" w:noVBand="0"/>
      </w:tblPr>
      <w:tblGrid>
        <w:gridCol w:w="1917"/>
        <w:gridCol w:w="1404"/>
        <w:gridCol w:w="1260"/>
      </w:tblGrid>
      <w:tr w:rsidR="00EF1936" w:rsidRPr="00F33C68" w:rsidTr="00EF1936">
        <w:trPr>
          <w:trHeight w:val="316"/>
          <w:jc w:val="center"/>
        </w:trPr>
        <w:tc>
          <w:tcPr>
            <w:tcW w:w="0" w:type="auto"/>
            <w:tcBorders>
              <w:top w:val="single" w:sz="4" w:space="0" w:color="auto"/>
              <w:left w:val="single" w:sz="4" w:space="0" w:color="auto"/>
              <w:bottom w:val="single" w:sz="12" w:space="0" w:color="auto"/>
              <w:right w:val="single" w:sz="12" w:space="0" w:color="auto"/>
            </w:tcBorders>
            <w:shd w:val="clear" w:color="auto" w:fill="EAF1DD"/>
          </w:tcPr>
          <w:p w:rsidR="00EF1936" w:rsidRPr="00F33C68" w:rsidRDefault="00EF1936" w:rsidP="00EF1936">
            <w:pPr>
              <w:pStyle w:val="Zkladntext"/>
              <w:jc w:val="center"/>
              <w:rPr>
                <w:b/>
              </w:rPr>
            </w:pPr>
            <w:r w:rsidRPr="00F33C68">
              <w:rPr>
                <w:b/>
              </w:rPr>
              <w:t xml:space="preserve">Označení kostky </w:t>
            </w:r>
          </w:p>
        </w:tc>
        <w:tc>
          <w:tcPr>
            <w:tcW w:w="1404" w:type="dxa"/>
            <w:tcBorders>
              <w:top w:val="single" w:sz="4" w:space="0" w:color="auto"/>
              <w:left w:val="single" w:sz="12"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Excitace</w:t>
            </w:r>
          </w:p>
          <w:p w:rsidR="00EF1936" w:rsidRPr="00F33C68" w:rsidRDefault="00EF1936" w:rsidP="00EF1936">
            <w:pPr>
              <w:pStyle w:val="Zkladntext"/>
              <w:jc w:val="center"/>
            </w:pPr>
            <w:r w:rsidRPr="00F33C68">
              <w:t>[</w:t>
            </w:r>
            <w:proofErr w:type="spellStart"/>
            <w:r w:rsidRPr="00F33C68">
              <w:t>nm</w:t>
            </w:r>
            <w:proofErr w:type="spellEnd"/>
            <w:r w:rsidRPr="00F33C68">
              <w:t xml:space="preserve">] </w:t>
            </w:r>
          </w:p>
        </w:tc>
        <w:tc>
          <w:tcPr>
            <w:tcW w:w="1260" w:type="dxa"/>
            <w:tcBorders>
              <w:top w:val="single" w:sz="4" w:space="0" w:color="auto"/>
              <w:left w:val="single" w:sz="4"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Emise</w:t>
            </w:r>
          </w:p>
          <w:p w:rsidR="00EF1936" w:rsidRPr="00F33C68" w:rsidRDefault="00EF1936" w:rsidP="00EF1936">
            <w:pPr>
              <w:pStyle w:val="Zkladntext"/>
              <w:jc w:val="center"/>
              <w:rPr>
                <w:b/>
              </w:rPr>
            </w:pPr>
            <w:r w:rsidRPr="00F33C68">
              <w:t>[</w:t>
            </w:r>
            <w:proofErr w:type="spellStart"/>
            <w:r w:rsidRPr="00F33C68">
              <w:t>nm</w:t>
            </w:r>
            <w:proofErr w:type="spellEnd"/>
            <w:r w:rsidRPr="00F33C68">
              <w:t xml:space="preserve">] </w:t>
            </w:r>
            <w:r w:rsidRPr="00F33C68">
              <w:rPr>
                <w:b/>
              </w:rPr>
              <w:t xml:space="preserve"> </w:t>
            </w:r>
          </w:p>
        </w:tc>
      </w:tr>
      <w:tr w:rsidR="00EF1936" w:rsidRPr="00F33C68" w:rsidTr="00EF1936">
        <w:trPr>
          <w:trHeight w:val="316"/>
          <w:jc w:val="center"/>
        </w:trPr>
        <w:tc>
          <w:tcPr>
            <w:tcW w:w="0" w:type="auto"/>
            <w:tcBorders>
              <w:top w:val="single" w:sz="12"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WU </w:t>
            </w:r>
          </w:p>
        </w:tc>
        <w:tc>
          <w:tcPr>
            <w:tcW w:w="1404" w:type="dxa"/>
            <w:tcBorders>
              <w:top w:val="single" w:sz="12"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330 - 385</w:t>
            </w:r>
          </w:p>
        </w:tc>
        <w:tc>
          <w:tcPr>
            <w:tcW w:w="1260" w:type="dxa"/>
            <w:tcBorders>
              <w:top w:val="single" w:sz="12"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&gt;420</w:t>
            </w:r>
          </w:p>
        </w:tc>
      </w:tr>
      <w:tr w:rsidR="00EF1936" w:rsidRPr="00F33C68" w:rsidTr="00EF1936">
        <w:trPr>
          <w:trHeight w:val="316"/>
          <w:jc w:val="center"/>
        </w:trPr>
        <w:tc>
          <w:tcPr>
            <w:tcW w:w="0" w:type="auto"/>
            <w:tcBorders>
              <w:top w:val="dotted" w:sz="4"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WB </w:t>
            </w:r>
          </w:p>
        </w:tc>
        <w:tc>
          <w:tcPr>
            <w:tcW w:w="1404" w:type="dxa"/>
            <w:tcBorders>
              <w:top w:val="dotted" w:sz="4"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460 - 490</w:t>
            </w:r>
          </w:p>
        </w:tc>
        <w:tc>
          <w:tcPr>
            <w:tcW w:w="1260" w:type="dxa"/>
            <w:tcBorders>
              <w:top w:val="dotted" w:sz="4"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&gt;515</w:t>
            </w:r>
          </w:p>
        </w:tc>
      </w:tr>
      <w:tr w:rsidR="00EF1936" w:rsidRPr="00F33C68" w:rsidTr="00EF1936">
        <w:trPr>
          <w:trHeight w:val="316"/>
          <w:jc w:val="center"/>
        </w:trPr>
        <w:tc>
          <w:tcPr>
            <w:tcW w:w="0" w:type="auto"/>
            <w:tcBorders>
              <w:top w:val="dotted" w:sz="4" w:space="0" w:color="auto"/>
              <w:left w:val="single" w:sz="4" w:space="0" w:color="auto"/>
              <w:bottom w:val="single" w:sz="4" w:space="0" w:color="auto"/>
              <w:right w:val="single" w:sz="12" w:space="0" w:color="auto"/>
            </w:tcBorders>
          </w:tcPr>
          <w:p w:rsidR="00EF1936" w:rsidRPr="00F33C68" w:rsidRDefault="00EF1936" w:rsidP="00EF1936">
            <w:pPr>
              <w:adjustRightInd w:val="0"/>
              <w:jc w:val="center"/>
            </w:pPr>
            <w:r w:rsidRPr="00F33C68">
              <w:t>WG</w:t>
            </w:r>
          </w:p>
        </w:tc>
        <w:tc>
          <w:tcPr>
            <w:tcW w:w="1404" w:type="dxa"/>
            <w:tcBorders>
              <w:top w:val="dotted" w:sz="4" w:space="0" w:color="auto"/>
              <w:left w:val="single" w:sz="12" w:space="0" w:color="auto"/>
              <w:bottom w:val="single" w:sz="4" w:space="0" w:color="auto"/>
              <w:right w:val="single" w:sz="4" w:space="0" w:color="auto"/>
            </w:tcBorders>
          </w:tcPr>
          <w:p w:rsidR="00EF1936" w:rsidRPr="00F33C68" w:rsidRDefault="00EF1936" w:rsidP="00EF1936">
            <w:pPr>
              <w:adjustRightInd w:val="0"/>
              <w:jc w:val="center"/>
            </w:pPr>
            <w:r w:rsidRPr="00F33C68">
              <w:t>480 - 550</w:t>
            </w:r>
          </w:p>
        </w:tc>
        <w:tc>
          <w:tcPr>
            <w:tcW w:w="1260" w:type="dxa"/>
            <w:tcBorders>
              <w:top w:val="dotted" w:sz="4" w:space="0" w:color="auto"/>
              <w:left w:val="single" w:sz="4" w:space="0" w:color="auto"/>
              <w:bottom w:val="single" w:sz="4" w:space="0" w:color="auto"/>
              <w:right w:val="single" w:sz="4" w:space="0" w:color="auto"/>
            </w:tcBorders>
          </w:tcPr>
          <w:p w:rsidR="00EF1936" w:rsidRPr="00F33C68" w:rsidRDefault="00EF1936" w:rsidP="00EF1936">
            <w:pPr>
              <w:adjustRightInd w:val="0"/>
              <w:jc w:val="center"/>
            </w:pPr>
            <w:r w:rsidRPr="00F33C68">
              <w:t>&gt;590</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jc w:val="both"/>
        <w:rPr>
          <w:b/>
          <w:bCs/>
        </w:rPr>
      </w:pPr>
      <w:r w:rsidRPr="00F33C68">
        <w:rPr>
          <w:b/>
          <w:bCs/>
        </w:rPr>
        <w:t xml:space="preserve">Příklady využití fluorescenční mikroskopie při studiu buňky: </w:t>
      </w:r>
    </w:p>
    <w:p w:rsidR="00EF1936" w:rsidRPr="00F33C68" w:rsidRDefault="00EF1936" w:rsidP="00EF1936">
      <w:pPr>
        <w:pStyle w:val="Zkladntext"/>
        <w:jc w:val="both"/>
        <w:rPr>
          <w:b/>
          <w:bCs/>
        </w:rPr>
      </w:pPr>
    </w:p>
    <w:p w:rsidR="00EF1936" w:rsidRPr="00F33C68" w:rsidRDefault="00EF1936" w:rsidP="00EF1936">
      <w:pPr>
        <w:pStyle w:val="Zkladntext"/>
        <w:jc w:val="both"/>
      </w:pPr>
      <w:r w:rsidRPr="00F33C68">
        <w:t xml:space="preserve">- kontrastování buněčných struktur </w:t>
      </w:r>
    </w:p>
    <w:p w:rsidR="00EF1936" w:rsidRPr="00F33C68" w:rsidRDefault="00EF1936" w:rsidP="00EF1936">
      <w:pPr>
        <w:pStyle w:val="Zkladntext"/>
        <w:jc w:val="both"/>
      </w:pPr>
      <w:r w:rsidRPr="00F33C68">
        <w:t xml:space="preserve">- rozlišení živých a mrtvých buněk </w:t>
      </w:r>
    </w:p>
    <w:p w:rsidR="00EF1936" w:rsidRPr="00F33C68" w:rsidRDefault="00EF1936" w:rsidP="00EF1936">
      <w:pPr>
        <w:pStyle w:val="Zkladntext"/>
        <w:jc w:val="both"/>
      </w:pPr>
      <w:r w:rsidRPr="00F33C68">
        <w:t xml:space="preserve">- vizualizace buněk – např. průkaz patogenních bakterií v pletivu nebo v tkáni </w:t>
      </w:r>
    </w:p>
    <w:p w:rsidR="00EF1936" w:rsidRPr="00F33C68" w:rsidRDefault="00EF1936" w:rsidP="00EF1936">
      <w:pPr>
        <w:pStyle w:val="Zkladntext"/>
        <w:spacing w:after="120"/>
        <w:jc w:val="both"/>
        <w:rPr>
          <w:b/>
          <w:bCs/>
        </w:rPr>
      </w:pPr>
      <w:r w:rsidRPr="00F33C68">
        <w:rPr>
          <w:b/>
          <w:bCs/>
        </w:rPr>
        <w:t xml:space="preserve">Aplikace fluorescenční mikroskopie: </w:t>
      </w:r>
    </w:p>
    <w:p w:rsidR="00EF1936" w:rsidRPr="00F33C68" w:rsidRDefault="00EF1936" w:rsidP="00EF1936">
      <w:pPr>
        <w:pStyle w:val="Zkladntext"/>
        <w:ind w:firstLine="708"/>
        <w:jc w:val="both"/>
      </w:pPr>
      <w:r w:rsidRPr="00F33C68">
        <w:lastRenderedPageBreak/>
        <w:t xml:space="preserve">K nejčastěji využívaným metodám v biologii a medicíně patří tzv. </w:t>
      </w:r>
      <w:r w:rsidRPr="00F33C68">
        <w:rPr>
          <w:b/>
        </w:rPr>
        <w:t>imunofluorescence,</w:t>
      </w:r>
      <w:r w:rsidRPr="00F33C68">
        <w:t xml:space="preserve"> založená na fluorescenčním značení protilátek, které specificky detekují přítomnost antigenů nebo průběh určité reakce. </w:t>
      </w:r>
    </w:p>
    <w:p w:rsidR="00EF1936" w:rsidRPr="00F33C68" w:rsidRDefault="00EF1936" w:rsidP="00EF1936">
      <w:pPr>
        <w:pStyle w:val="Zkladntext"/>
        <w:spacing w:after="120"/>
        <w:jc w:val="both"/>
        <w:rPr>
          <w:b/>
          <w:bCs/>
        </w:rPr>
      </w:pPr>
      <w:r w:rsidRPr="00F33C68">
        <w:rPr>
          <w:b/>
          <w:bCs/>
        </w:rPr>
        <w:t>Využití imunofluorescenčních technik v klinické praxi:</w:t>
      </w:r>
    </w:p>
    <w:p w:rsidR="00EF1936" w:rsidRPr="00F33C68" w:rsidRDefault="00EF1936" w:rsidP="00EF1936">
      <w:pPr>
        <w:pStyle w:val="Zkladntext"/>
        <w:jc w:val="both"/>
      </w:pPr>
      <w:r w:rsidRPr="00F33C68">
        <w:t xml:space="preserve">- identifikace buněk B a T v krvi </w:t>
      </w:r>
    </w:p>
    <w:p w:rsidR="00EF1936" w:rsidRPr="00F33C68" w:rsidRDefault="00EF1936" w:rsidP="00EF1936">
      <w:pPr>
        <w:pStyle w:val="Zkladntext"/>
        <w:jc w:val="both"/>
      </w:pPr>
      <w:r w:rsidRPr="00F33C68">
        <w:t xml:space="preserve">- průkaz specifických protilátek přítomných v séru </w:t>
      </w:r>
    </w:p>
    <w:p w:rsidR="00EF1936" w:rsidRPr="00F33C68" w:rsidRDefault="00EF1936" w:rsidP="00EF1936">
      <w:pPr>
        <w:pStyle w:val="Zkladntext"/>
        <w:jc w:val="both"/>
      </w:pPr>
      <w:r w:rsidRPr="00F33C68">
        <w:t xml:space="preserve">- průkaz imunoglobulinů ve tkáních </w:t>
      </w:r>
    </w:p>
    <w:p w:rsidR="00EF1936" w:rsidRPr="00F33C68" w:rsidRDefault="00EF1936" w:rsidP="00EF1936">
      <w:pPr>
        <w:pStyle w:val="Zkladntext"/>
        <w:jc w:val="both"/>
      </w:pPr>
      <w:r w:rsidRPr="00F33C68">
        <w:t xml:space="preserve">- rychlá identifikace mikroorganismů ve tkáních a kulturách </w:t>
      </w:r>
    </w:p>
    <w:p w:rsidR="00EF1936" w:rsidRPr="00F33C68" w:rsidRDefault="00EF1936" w:rsidP="00EF1936">
      <w:pPr>
        <w:pStyle w:val="Zkladntext"/>
        <w:jc w:val="both"/>
      </w:pPr>
      <w:r w:rsidRPr="00F33C68">
        <w:t xml:space="preserve">- průkaz nádorově specifických antigenů v </w:t>
      </w:r>
      <w:proofErr w:type="spellStart"/>
      <w:r w:rsidRPr="00F33C68">
        <w:t>neoplazmatických</w:t>
      </w:r>
      <w:proofErr w:type="spellEnd"/>
      <w:r w:rsidRPr="00F33C68">
        <w:t xml:space="preserve"> tkáních </w:t>
      </w:r>
    </w:p>
    <w:p w:rsidR="00EF1936" w:rsidRPr="00F33C68" w:rsidRDefault="00EF1936" w:rsidP="00EF1936">
      <w:pPr>
        <w:pStyle w:val="Zkladntext"/>
        <w:jc w:val="both"/>
      </w:pPr>
      <w:r w:rsidRPr="00F33C68">
        <w:t xml:space="preserve">- identifikace transplantačních antigenů v různých tkáních </w:t>
      </w:r>
    </w:p>
    <w:p w:rsidR="00EF1936" w:rsidRPr="00F33C68" w:rsidRDefault="00EF1936" w:rsidP="00EF1936">
      <w:pPr>
        <w:pStyle w:val="Zkladntext"/>
        <w:jc w:val="both"/>
      </w:pPr>
      <w:r w:rsidRPr="00F33C68">
        <w:t xml:space="preserve">- lokalizace hormonů a enzymů </w:t>
      </w:r>
    </w:p>
    <w:p w:rsidR="00EF1936" w:rsidRPr="00F33C68" w:rsidRDefault="00EF1936" w:rsidP="00EF1936">
      <w:pPr>
        <w:pStyle w:val="Zkladntext"/>
        <w:jc w:val="both"/>
      </w:pPr>
      <w:r w:rsidRPr="00F33C68">
        <w:t xml:space="preserve">- kvantitativní stanovení proteinů a protilátek v tělních tekutinách </w:t>
      </w:r>
    </w:p>
    <w:p w:rsidR="00EF1936" w:rsidRPr="00F33C68" w:rsidRDefault="00EF1936" w:rsidP="00EF1936">
      <w:pPr>
        <w:pStyle w:val="Zkladntext"/>
        <w:spacing w:after="120"/>
        <w:jc w:val="both"/>
      </w:pPr>
    </w:p>
    <w:p w:rsidR="00EF1936" w:rsidRPr="00F33C68" w:rsidRDefault="00EF1936" w:rsidP="00EF1936">
      <w:pPr>
        <w:pStyle w:val="Zkladntext"/>
        <w:spacing w:after="120"/>
        <w:jc w:val="center"/>
        <w:rPr>
          <w:b/>
        </w:rPr>
      </w:pPr>
      <w:r w:rsidRPr="00F33C68">
        <w:rPr>
          <w:b/>
        </w:rPr>
        <w:t>Příklady primární fluorescence v rostlinných buňkách a pletivech:</w:t>
      </w:r>
    </w:p>
    <w:tbl>
      <w:tblPr>
        <w:tblW w:w="842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2551"/>
        <w:gridCol w:w="2552"/>
      </w:tblGrid>
      <w:tr w:rsidR="00EF1936" w:rsidRPr="00F33C68" w:rsidTr="00EF1936">
        <w:trPr>
          <w:trHeight w:val="316"/>
        </w:trPr>
        <w:tc>
          <w:tcPr>
            <w:tcW w:w="3326" w:type="dxa"/>
            <w:tcBorders>
              <w:bottom w:val="single" w:sz="12" w:space="0" w:color="auto"/>
              <w:right w:val="single" w:sz="12" w:space="0" w:color="auto"/>
            </w:tcBorders>
            <w:shd w:val="clear" w:color="auto" w:fill="EAF1DD"/>
            <w:vAlign w:val="center"/>
          </w:tcPr>
          <w:p w:rsidR="00EF1936" w:rsidRPr="00F33C68" w:rsidRDefault="00EF1936" w:rsidP="00EF1936">
            <w:pPr>
              <w:pStyle w:val="Zkladntext"/>
              <w:spacing w:before="120"/>
              <w:rPr>
                <w:b/>
                <w:bCs/>
              </w:rPr>
            </w:pPr>
            <w:r w:rsidRPr="00F33C68">
              <w:rPr>
                <w:b/>
                <w:bCs/>
              </w:rPr>
              <w:t>Zdroj primární fluorescence</w:t>
            </w:r>
          </w:p>
        </w:tc>
        <w:tc>
          <w:tcPr>
            <w:tcW w:w="2551" w:type="dxa"/>
            <w:tcBorders>
              <w:left w:val="single" w:sz="12" w:space="0" w:color="auto"/>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Excitace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c>
          <w:tcPr>
            <w:tcW w:w="2552" w:type="dxa"/>
            <w:tcBorders>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Emise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r>
      <w:tr w:rsidR="00EF1936" w:rsidRPr="00F33C68" w:rsidTr="00EF1936">
        <w:trPr>
          <w:trHeight w:val="316"/>
        </w:trPr>
        <w:tc>
          <w:tcPr>
            <w:tcW w:w="3326" w:type="dxa"/>
            <w:tcBorders>
              <w:top w:val="single" w:sz="12"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chlorofyl </w:t>
            </w:r>
          </w:p>
        </w:tc>
        <w:tc>
          <w:tcPr>
            <w:tcW w:w="2551" w:type="dxa"/>
            <w:tcBorders>
              <w:top w:val="single" w:sz="12"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(430-450 do 550) </w:t>
            </w:r>
          </w:p>
        </w:tc>
        <w:tc>
          <w:tcPr>
            <w:tcW w:w="2552" w:type="dxa"/>
            <w:tcBorders>
              <w:top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červená (max. 685)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kutin (kutikula)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bílo-modrá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svěrací buňky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fialová (450)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zelená (520) </w:t>
            </w:r>
          </w:p>
        </w:tc>
      </w:tr>
      <w:tr w:rsidR="00EF1936" w:rsidRPr="00F33C68" w:rsidTr="00EF1936">
        <w:trPr>
          <w:trHeight w:val="715"/>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lignin (sekundární buněčné stěny elementů xylému)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(450-480) </w:t>
            </w:r>
          </w:p>
          <w:p w:rsidR="00EF1936" w:rsidRPr="00C47A80" w:rsidRDefault="00EF1936" w:rsidP="00EF1936">
            <w:pPr>
              <w:pStyle w:val="Zkladntext"/>
              <w:spacing w:before="120"/>
              <w:rPr>
                <w:sz w:val="22"/>
              </w:rPr>
            </w:pPr>
            <w:r w:rsidRPr="00C47A80">
              <w:rPr>
                <w:sz w:val="22"/>
              </w:rPr>
              <w:t xml:space="preserve">zelená (510-520)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protoligniny</w:t>
            </w:r>
            <w:proofErr w:type="spellEnd"/>
            <w:r w:rsidRPr="00F33C68">
              <w:rPr>
                <w:sz w:val="22"/>
              </w:rPr>
              <w:t xml:space="preserve">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fialová (415-445)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modrá (nad 470)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suberin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žlutá při pH 9,1 </w:t>
            </w:r>
          </w:p>
        </w:tc>
      </w:tr>
      <w:tr w:rsidR="00EF1936" w:rsidRPr="00F33C68" w:rsidTr="00EF1936">
        <w:trPr>
          <w:trHeight w:val="316"/>
        </w:trPr>
        <w:tc>
          <w:tcPr>
            <w:tcW w:w="3326" w:type="dxa"/>
            <w:tcBorders>
              <w:top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sporopolenin</w:t>
            </w:r>
            <w:proofErr w:type="spellEnd"/>
            <w:r w:rsidRPr="00F33C68">
              <w:rPr>
                <w:sz w:val="22"/>
              </w:rPr>
              <w:t xml:space="preserve"> </w:t>
            </w:r>
          </w:p>
        </w:tc>
        <w:tc>
          <w:tcPr>
            <w:tcW w:w="2551" w:type="dxa"/>
            <w:tcBorders>
              <w:top w:val="dotted" w:sz="4" w:space="0" w:color="auto"/>
              <w:lef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žlutočervená </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spacing w:after="120"/>
        <w:jc w:val="center"/>
      </w:pPr>
      <w:r w:rsidRPr="00F33C68">
        <w:rPr>
          <w:b/>
        </w:rPr>
        <w:t xml:space="preserve">Fluorescenční parametry některých </w:t>
      </w:r>
      <w:proofErr w:type="spellStart"/>
      <w:r w:rsidRPr="00F33C68">
        <w:rPr>
          <w:b/>
        </w:rPr>
        <w:t>fluorochromů</w:t>
      </w:r>
      <w:proofErr w:type="spellEnd"/>
      <w:r w:rsidRPr="00F33C68">
        <w:rPr>
          <w:b/>
        </w:rPr>
        <w:t xml:space="preserve">:   </w:t>
      </w:r>
      <w:r w:rsidRPr="00F33C68">
        <w:t xml:space="preserve">(mikroskop </w:t>
      </w:r>
      <w:proofErr w:type="spellStart"/>
      <w:r w:rsidRPr="00F33C68">
        <w:t>Olympus</w:t>
      </w:r>
      <w:proofErr w:type="spellEnd"/>
      <w:r w:rsidRPr="00F33C68">
        <w:t xml:space="preserve"> BX60)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976"/>
        <w:gridCol w:w="1293"/>
        <w:gridCol w:w="1134"/>
      </w:tblGrid>
      <w:tr w:rsidR="00EF1936" w:rsidRPr="00F33C68" w:rsidTr="00EF1936">
        <w:trPr>
          <w:trHeight w:val="595"/>
          <w:jc w:val="center"/>
        </w:trPr>
        <w:tc>
          <w:tcPr>
            <w:tcW w:w="4317" w:type="dxa"/>
            <w:tcBorders>
              <w:bottom w:val="single" w:sz="12" w:space="0" w:color="auto"/>
              <w:right w:val="single" w:sz="12" w:space="0" w:color="auto"/>
            </w:tcBorders>
            <w:shd w:val="clear" w:color="auto" w:fill="EAF1DD"/>
            <w:vAlign w:val="center"/>
          </w:tcPr>
          <w:p w:rsidR="00EF1936" w:rsidRPr="00F33C68" w:rsidRDefault="00EF1936" w:rsidP="00EF1936">
            <w:pPr>
              <w:rPr>
                <w:b/>
                <w:bCs/>
                <w:color w:val="000000"/>
              </w:rPr>
            </w:pPr>
            <w:proofErr w:type="spellStart"/>
            <w:r w:rsidRPr="00F33C68">
              <w:rPr>
                <w:b/>
                <w:bCs/>
                <w:color w:val="000000"/>
              </w:rPr>
              <w:t>Fluorochrom</w:t>
            </w:r>
            <w:proofErr w:type="spellEnd"/>
            <w:r w:rsidRPr="00F33C68">
              <w:rPr>
                <w:b/>
                <w:bCs/>
                <w:color w:val="000000"/>
              </w:rPr>
              <w:t xml:space="preserve"> </w:t>
            </w:r>
          </w:p>
        </w:tc>
        <w:tc>
          <w:tcPr>
            <w:tcW w:w="0" w:type="auto"/>
            <w:tcBorders>
              <w:left w:val="single" w:sz="12" w:space="0" w:color="auto"/>
              <w:bottom w:val="single" w:sz="12" w:space="0" w:color="auto"/>
            </w:tcBorders>
            <w:shd w:val="clear" w:color="auto" w:fill="EAF1DD"/>
            <w:vAlign w:val="center"/>
          </w:tcPr>
          <w:p w:rsidR="00EF1936" w:rsidRPr="00F33C68" w:rsidRDefault="00EF1936" w:rsidP="00EF1936">
            <w:pPr>
              <w:jc w:val="center"/>
              <w:rPr>
                <w:b/>
                <w:bCs/>
                <w:color w:val="000000"/>
              </w:rPr>
            </w:pPr>
            <w:proofErr w:type="spellStart"/>
            <w:r w:rsidRPr="00F33C68">
              <w:rPr>
                <w:b/>
                <w:bCs/>
                <w:color w:val="000000"/>
              </w:rPr>
              <w:t>Exitace</w:t>
            </w:r>
            <w:proofErr w:type="spellEnd"/>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293"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Emise</w:t>
            </w:r>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134"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Fluor.</w:t>
            </w:r>
          </w:p>
          <w:p w:rsidR="00EF1936" w:rsidRPr="00F33C68" w:rsidRDefault="00EF1936" w:rsidP="00EF1936">
            <w:pPr>
              <w:jc w:val="center"/>
              <w:rPr>
                <w:b/>
                <w:bCs/>
                <w:color w:val="000000"/>
              </w:rPr>
            </w:pPr>
            <w:r w:rsidRPr="00F33C68">
              <w:rPr>
                <w:b/>
                <w:bCs/>
                <w:color w:val="000000"/>
              </w:rPr>
              <w:t>kostka</w:t>
            </w:r>
          </w:p>
        </w:tc>
      </w:tr>
      <w:tr w:rsidR="00EF1936" w:rsidRPr="00F33C68" w:rsidTr="00EF1936">
        <w:trPr>
          <w:trHeight w:val="340"/>
          <w:jc w:val="center"/>
        </w:trPr>
        <w:tc>
          <w:tcPr>
            <w:tcW w:w="4317" w:type="dxa"/>
            <w:tcBorders>
              <w:top w:val="single" w:sz="12"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DAPI  (4´, 6-diamidino-2-phenylindole.HCl)</w:t>
            </w:r>
          </w:p>
        </w:tc>
        <w:tc>
          <w:tcPr>
            <w:tcW w:w="0" w:type="auto"/>
            <w:tcBorders>
              <w:top w:val="single" w:sz="12"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372</w:t>
            </w:r>
          </w:p>
        </w:tc>
        <w:tc>
          <w:tcPr>
            <w:tcW w:w="1293"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456</w:t>
            </w:r>
          </w:p>
        </w:tc>
        <w:tc>
          <w:tcPr>
            <w:tcW w:w="1134"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U</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FDA (fluorescein </w:t>
            </w:r>
            <w:proofErr w:type="spellStart"/>
            <w:r w:rsidRPr="00F33C68">
              <w:rPr>
                <w:color w:val="000000"/>
                <w:sz w:val="22"/>
              </w:rPr>
              <w:t>diacetát</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FITC (fluorescein-</w:t>
            </w:r>
            <w:proofErr w:type="spellStart"/>
            <w:r w:rsidRPr="00F33C68">
              <w:rPr>
                <w:color w:val="000000"/>
                <w:sz w:val="22"/>
              </w:rPr>
              <w:t>isothiocyanate</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akridinová oranž (3,6-acridin diamin) </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530, 640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B, IB</w:t>
            </w:r>
          </w:p>
        </w:tc>
      </w:tr>
      <w:tr w:rsidR="00EF1936" w:rsidRPr="00F33C68" w:rsidTr="00EF1936">
        <w:trPr>
          <w:trHeight w:val="340"/>
          <w:jc w:val="center"/>
        </w:trPr>
        <w:tc>
          <w:tcPr>
            <w:tcW w:w="4317" w:type="dxa"/>
            <w:tcBorders>
              <w:top w:val="dotted" w:sz="4" w:space="0" w:color="auto"/>
              <w:bottom w:val="single" w:sz="4" w:space="0" w:color="auto"/>
              <w:right w:val="single" w:sz="12" w:space="0" w:color="auto"/>
            </w:tcBorders>
          </w:tcPr>
          <w:p w:rsidR="00EF1936" w:rsidRPr="00F33C68" w:rsidRDefault="00EF1936" w:rsidP="00EF1936">
            <w:pPr>
              <w:rPr>
                <w:color w:val="000000"/>
                <w:sz w:val="22"/>
              </w:rPr>
            </w:pPr>
            <w:proofErr w:type="spellStart"/>
            <w:r w:rsidRPr="00F33C68">
              <w:rPr>
                <w:color w:val="000000"/>
                <w:sz w:val="22"/>
              </w:rPr>
              <w:t>calcein</w:t>
            </w:r>
            <w:proofErr w:type="spellEnd"/>
            <w:r w:rsidRPr="00F33C68">
              <w:rPr>
                <w:color w:val="000000"/>
                <w:sz w:val="22"/>
              </w:rPr>
              <w:t>/AM</w:t>
            </w:r>
          </w:p>
        </w:tc>
        <w:tc>
          <w:tcPr>
            <w:tcW w:w="0" w:type="auto"/>
            <w:tcBorders>
              <w:top w:val="dotted" w:sz="4" w:space="0" w:color="auto"/>
              <w:left w:val="single" w:sz="12" w:space="0" w:color="auto"/>
              <w:bottom w:val="single"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IB</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numPr>
          <w:ilvl w:val="12"/>
          <w:numId w:val="0"/>
        </w:numPr>
        <w:tabs>
          <w:tab w:val="left" w:pos="-142"/>
          <w:tab w:val="left" w:pos="0"/>
          <w:tab w:val="left" w:pos="9214"/>
          <w:tab w:val="left" w:pos="9356"/>
          <w:tab w:val="left" w:pos="9498"/>
          <w:tab w:val="left" w:pos="9639"/>
          <w:tab w:val="left" w:pos="9923"/>
          <w:tab w:val="left" w:pos="10490"/>
        </w:tabs>
        <w:jc w:val="both"/>
      </w:pPr>
      <w:r w:rsidRPr="00F33C68">
        <w:rPr>
          <w:u w:val="single"/>
        </w:rPr>
        <w:t>Materiál:</w:t>
      </w:r>
      <w:r w:rsidRPr="00F33C68">
        <w:t xml:space="preserve">         řapík jabloně (</w:t>
      </w:r>
      <w:r w:rsidRPr="00F33C68">
        <w:rPr>
          <w:i/>
          <w:iCs/>
        </w:rPr>
        <w:t xml:space="preserve">Malus </w:t>
      </w:r>
      <w:proofErr w:type="spellStart"/>
      <w:r w:rsidRPr="00F33C68">
        <w:t>sp</w:t>
      </w:r>
      <w:proofErr w:type="spellEnd"/>
      <w:r w:rsidRPr="00F33C68">
        <w:t>.), suknice cibule kuchyňské (</w:t>
      </w:r>
      <w:proofErr w:type="spellStart"/>
      <w:r w:rsidRPr="00F33C68">
        <w:rPr>
          <w:i/>
          <w:iCs/>
        </w:rPr>
        <w:t>Alium</w:t>
      </w:r>
      <w:proofErr w:type="spellEnd"/>
      <w:r w:rsidRPr="00F33C68">
        <w:rPr>
          <w:i/>
          <w:iCs/>
        </w:rPr>
        <w:t xml:space="preserve"> </w:t>
      </w:r>
      <w:proofErr w:type="spellStart"/>
      <w:r w:rsidRPr="00F33C68">
        <w:rPr>
          <w:i/>
          <w:iCs/>
        </w:rPr>
        <w:t>cepa</w:t>
      </w:r>
      <w:proofErr w:type="spellEnd"/>
      <w:r w:rsidRPr="00F33C68">
        <w:t xml:space="preserve"> L.)</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33C68">
        <w:rPr>
          <w:u w:val="single"/>
        </w:rPr>
        <w:t>Chemikálie</w:t>
      </w:r>
      <w:r w:rsidRPr="00F33C68">
        <w:t xml:space="preserve">: </w:t>
      </w:r>
      <w:r w:rsidRPr="00F33C68">
        <w:tab/>
        <w:t>destilovaná voda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ab/>
        <w:t xml:space="preserve">pracovní roztok DAPI (4´,6 - diamidino-2-phenylindole. 2 </w:t>
      </w:r>
      <w:proofErr w:type="spellStart"/>
      <w:r w:rsidRPr="00F33C68">
        <w:t>HCl</w:t>
      </w:r>
      <w:proofErr w:type="spellEnd"/>
      <w:r w:rsidRPr="00F33C68">
        <w:t xml:space="preserv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 xml:space="preserve">- </w:t>
      </w:r>
      <w:proofErr w:type="spellStart"/>
      <w:r w:rsidRPr="00F33C68">
        <w:t>konc</w:t>
      </w:r>
      <w:proofErr w:type="spellEnd"/>
      <w:r w:rsidRPr="00F33C68">
        <w:t xml:space="preserve">. 1 µg/ml </w:t>
      </w:r>
      <w:r w:rsidRPr="00F33C68">
        <w:rPr>
          <w:sz w:val="22"/>
          <w:szCs w:val="22"/>
        </w:rPr>
        <w:t>(příprava viz kapitola na konci skript</w:t>
      </w:r>
      <w:r>
        <w:rPr>
          <w:sz w:val="22"/>
          <w:szCs w:val="22"/>
        </w:rPr>
        <w:t>, str. 45</w:t>
      </w:r>
      <w:r w:rsidRPr="00F33C68">
        <w:rPr>
          <w:sz w:val="22"/>
          <w:szCs w:val="22"/>
        </w:rPr>
        <w:t>)</w:t>
      </w:r>
    </w:p>
    <w:p w:rsidR="00EF1936" w:rsidRPr="00F33C68" w:rsidRDefault="00EF1936" w:rsidP="00EF1936">
      <w:pPr>
        <w:pStyle w:val="Zkladntext"/>
        <w:numPr>
          <w:ilvl w:val="12"/>
          <w:numId w:val="0"/>
        </w:numPr>
        <w:tabs>
          <w:tab w:val="left" w:pos="-142"/>
          <w:tab w:val="left" w:pos="1843"/>
          <w:tab w:val="left" w:pos="9214"/>
          <w:tab w:val="left" w:pos="9356"/>
          <w:tab w:val="left" w:pos="9498"/>
          <w:tab w:val="left" w:pos="9639"/>
          <w:tab w:val="left" w:pos="9923"/>
          <w:tab w:val="left" w:pos="10490"/>
        </w:tabs>
        <w:ind w:left="1416" w:hanging="1416"/>
        <w:jc w:val="both"/>
      </w:pPr>
      <w:r w:rsidRPr="00F33C68">
        <w:rPr>
          <w:u w:val="single"/>
        </w:rPr>
        <w:t>Přístrojové vybavení a pomůcky</w:t>
      </w:r>
      <w:r w:rsidRPr="00F33C68">
        <w:t xml:space="preserve">:   světelný mikroskop a mikroskopické potřeby, podložní a  krycí skla, Pasteurova pipeta, mikropipeta na 10 µl + špičky, fluorescenční mikroskop </w:t>
      </w:r>
      <w:proofErr w:type="spellStart"/>
      <w:r w:rsidRPr="00F33C68">
        <w:t>Olympus</w:t>
      </w:r>
      <w:proofErr w:type="spellEnd"/>
      <w:r w:rsidRPr="00F33C68">
        <w:t xml:space="preserve"> BX60 s fluorescenčními kostkami  WB a WU</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FF0000"/>
          <w:sz w:val="28"/>
          <w:szCs w:val="28"/>
        </w:rPr>
      </w:pPr>
      <w:r w:rsidRPr="00F33C68">
        <w:rPr>
          <w:b/>
          <w:bCs/>
          <w:color w:val="FF0000"/>
          <w:sz w:val="28"/>
          <w:szCs w:val="28"/>
        </w:rPr>
        <w:t xml:space="preserve">Úkol č. 1 : </w:t>
      </w:r>
      <w:r w:rsidRPr="00F33C68">
        <w:rPr>
          <w:b/>
          <w:bCs/>
          <w:color w:val="FF0000"/>
          <w:sz w:val="28"/>
          <w:szCs w:val="28"/>
        </w:rPr>
        <w:tab/>
      </w:r>
      <w:r w:rsidRPr="00F33C68">
        <w:rPr>
          <w:b/>
          <w:color w:val="FF0000"/>
          <w:sz w:val="28"/>
          <w:szCs w:val="28"/>
        </w:rPr>
        <w:t xml:space="preserve">Primární fluorescence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lastRenderedPageBreak/>
        <w:tab/>
        <w:t xml:space="preserve">1a)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9" w:hanging="709"/>
        <w:jc w:val="both"/>
      </w:pPr>
      <w:r w:rsidRPr="00F33C68">
        <w:rPr>
          <w:b/>
        </w:rPr>
        <w:t>1.</w:t>
      </w:r>
      <w:r w:rsidRPr="00F33C68">
        <w:t xml:space="preserve"> Žiletkou nařežeme tenké příčné řezy řapíkem a na levé straně podložního skla připravte vodný preparát.</w:t>
      </w:r>
    </w:p>
    <w:p w:rsidR="00EF1936" w:rsidRPr="00F33C68" w:rsidRDefault="00EF1936" w:rsidP="00EF1936">
      <w:pPr>
        <w:pStyle w:val="Zkladntext"/>
        <w:ind w:left="708" w:hanging="708"/>
        <w:jc w:val="both"/>
      </w:pPr>
      <w:r w:rsidRPr="00F33C68">
        <w:rPr>
          <w:b/>
        </w:rPr>
        <w:t>2.</w:t>
      </w:r>
      <w:r w:rsidRPr="00F33C68">
        <w:t xml:space="preserve"> Pozorujeme nejprve pod světelným mikroskopem - zorientujeme se v řezu, schematicky zakreslíme (viz předloha v praktiku) a popíšeme struktury. Nezapomeňte uvést název obrázku, zvětšení mikroskopu a označit horní stranu řapíku.  </w:t>
      </w:r>
    </w:p>
    <w:p w:rsidR="00EF1936" w:rsidRPr="00F33C68" w:rsidRDefault="00EF1936" w:rsidP="00EF1936">
      <w:pPr>
        <w:pStyle w:val="Zkladntext"/>
        <w:ind w:left="708" w:hanging="708"/>
        <w:jc w:val="both"/>
      </w:pPr>
      <w:r w:rsidRPr="00F33C68">
        <w:rPr>
          <w:b/>
        </w:rPr>
        <w:t>3.</w:t>
      </w:r>
      <w:r w:rsidRPr="00F33C68">
        <w:t xml:space="preserve"> Poté pozorujeme pod fluorescenčním mikroskopem - nejprve použijeme kostku WB, pak WU.</w:t>
      </w:r>
    </w:p>
    <w:p w:rsidR="00EF1936" w:rsidRPr="00F33C68" w:rsidRDefault="00EF1936" w:rsidP="00EF1936">
      <w:pPr>
        <w:pStyle w:val="Zkladntext"/>
        <w:ind w:left="708" w:hanging="708"/>
        <w:jc w:val="both"/>
      </w:pPr>
      <w:r w:rsidRPr="00F33C68">
        <w:rPr>
          <w:b/>
        </w:rPr>
        <w:t>4.</w:t>
      </w:r>
      <w:r w:rsidRPr="00F33C68">
        <w:t xml:space="preserve"> Lokalizujeme fluorescenční signál v pletivu a buňkách, zjistíme jeho charakter (barvu, intenzitu) a typ fluorescence - zvlášť pro kostku WB a WU - a zjištěné hodnoty zapíšeme do tabulky (viz předloha).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1b) </w:t>
      </w:r>
      <w:r w:rsidRPr="00F33C68">
        <w:rPr>
          <w:b/>
          <w:bCs/>
          <w:color w:val="0000FF"/>
          <w:sz w:val="28"/>
          <w:szCs w:val="28"/>
        </w:rPr>
        <w:tab/>
      </w:r>
      <w:r w:rsidRPr="00F33C68">
        <w:rPr>
          <w:b/>
          <w:color w:val="0000FF"/>
          <w:sz w:val="28"/>
          <w:szCs w:val="28"/>
        </w:rPr>
        <w:t>Primární fluorescence vlasu</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8" w:hanging="708"/>
        <w:jc w:val="both"/>
      </w:pPr>
      <w:r w:rsidRPr="00F33C68">
        <w:rPr>
          <w:b/>
        </w:rPr>
        <w:t>1.</w:t>
      </w:r>
      <w:r w:rsidRPr="00F33C68">
        <w:t xml:space="preserve"> Odstřihněte kousek svého vlasu, dejte na pravou stranu podložního skla a přikryjte krycím sklíčkem.</w:t>
      </w:r>
    </w:p>
    <w:p w:rsidR="00EF1936" w:rsidRPr="00F33C68" w:rsidRDefault="00EF1936" w:rsidP="00EF1936">
      <w:pPr>
        <w:pStyle w:val="Zkladntext"/>
        <w:ind w:left="708" w:hanging="708"/>
        <w:jc w:val="both"/>
      </w:pPr>
      <w:r w:rsidRPr="00F33C68">
        <w:rPr>
          <w:b/>
        </w:rPr>
        <w:t>2.</w:t>
      </w:r>
      <w:r w:rsidRPr="00F33C68">
        <w:t xml:space="preserve"> Pozorujte pod zvětšením 400x a pomocí okulárového měřítka změřte jeho průměr. </w:t>
      </w:r>
    </w:p>
    <w:p w:rsidR="00EF1936" w:rsidRPr="00F33C68" w:rsidRDefault="00EF1936" w:rsidP="00EF1936">
      <w:pPr>
        <w:pStyle w:val="Zkladntext"/>
        <w:ind w:left="708" w:hanging="708"/>
        <w:jc w:val="both"/>
      </w:pPr>
      <w:r w:rsidRPr="00F33C68">
        <w:rPr>
          <w:b/>
        </w:rPr>
        <w:t>3.</w:t>
      </w:r>
      <w:r w:rsidRPr="00F33C68">
        <w:t xml:space="preserve"> Poté pozorujte pod fluorescenčním mikroskopem - nejprve použijeme kostku WB, pak WU, případně WG.</w:t>
      </w:r>
    </w:p>
    <w:p w:rsidR="00EF1936" w:rsidRPr="00F33C68" w:rsidRDefault="00EF1936" w:rsidP="00EF1936">
      <w:pPr>
        <w:pStyle w:val="Zkladntext"/>
        <w:ind w:left="708" w:hanging="708"/>
        <w:jc w:val="both"/>
      </w:pPr>
      <w:r w:rsidRPr="00F33C68">
        <w:rPr>
          <w:b/>
        </w:rPr>
        <w:t>4.</w:t>
      </w:r>
      <w:r w:rsidRPr="00F33C68">
        <w:t xml:space="preserve"> Zapište barvu a druh fluorescenčního signálu - zvlášť pro kostky WU, WB a WG - a zjištěné hodnoty, včetně průměru v µm vašeho vlasu a nejmenšího a největšího průměru zjištěného ve vaší skupině, zaznamenejte do tabulky (viz předloha níže).</w:t>
      </w:r>
    </w:p>
    <w:p w:rsidR="00EF1936" w:rsidRPr="00F33C68" w:rsidRDefault="00EF1936" w:rsidP="00EF1936">
      <w:pPr>
        <w:pStyle w:val="Zkladntext"/>
        <w:jc w:val="both"/>
      </w:pPr>
    </w:p>
    <w:p w:rsidR="00EF1936" w:rsidRPr="00F33C68" w:rsidRDefault="00EF1936" w:rsidP="00EF1936">
      <w:pPr>
        <w:pStyle w:val="Zkladntext"/>
        <w:spacing w:before="120"/>
        <w:ind w:left="1276" w:hanging="1276"/>
        <w:rPr>
          <w:b/>
          <w:color w:val="0000FF"/>
          <w:sz w:val="28"/>
          <w:szCs w:val="28"/>
        </w:rPr>
      </w:pPr>
      <w:r w:rsidRPr="00F33C68">
        <w:rPr>
          <w:b/>
          <w:bCs/>
          <w:color w:val="FF0000"/>
          <w:sz w:val="28"/>
          <w:szCs w:val="28"/>
        </w:rPr>
        <w:t xml:space="preserve">Úkol č. 2:  </w:t>
      </w:r>
      <w:r w:rsidRPr="00F33C68">
        <w:rPr>
          <w:b/>
          <w:color w:val="FF0000"/>
          <w:sz w:val="28"/>
          <w:szCs w:val="28"/>
        </w:rPr>
        <w:t>Sekundární   fluorescence</w:t>
      </w:r>
      <w:r w:rsidRPr="00F33C68">
        <w:rPr>
          <w:b/>
          <w:color w:val="0000FF"/>
          <w:sz w:val="28"/>
          <w:szCs w:val="28"/>
        </w:rPr>
        <w:t xml:space="preserve">   </w:t>
      </w:r>
    </w:p>
    <w:p w:rsidR="00EF1936" w:rsidRPr="00F33C68" w:rsidRDefault="00EF1936" w:rsidP="00EF1936">
      <w:pPr>
        <w:pStyle w:val="Zkladntext"/>
        <w:spacing w:before="120"/>
        <w:ind w:left="709" w:hanging="1"/>
        <w:rPr>
          <w:b/>
          <w:color w:val="0000FF"/>
          <w:sz w:val="28"/>
          <w:szCs w:val="28"/>
        </w:rPr>
      </w:pPr>
      <w:r w:rsidRPr="00F33C68">
        <w:rPr>
          <w:b/>
          <w:color w:val="0000FF"/>
          <w:sz w:val="28"/>
          <w:szCs w:val="28"/>
        </w:rPr>
        <w:t xml:space="preserve">Pozorování struktur pokožky svrchní strany dužnaté šupiny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w:t>
      </w:r>
    </w:p>
    <w:p w:rsidR="00EF1936" w:rsidRPr="00F33C68" w:rsidRDefault="00EF1936" w:rsidP="00EF1936">
      <w:pPr>
        <w:pStyle w:val="Zkladntext"/>
        <w:spacing w:before="120"/>
        <w:ind w:left="1276" w:hanging="1276"/>
        <w:jc w:val="both"/>
        <w:rPr>
          <w:sz w:val="22"/>
          <w:szCs w:val="22"/>
        </w:rPr>
      </w:pPr>
      <w:r w:rsidRPr="00F33C68">
        <w:rPr>
          <w:b/>
          <w:color w:val="auto"/>
          <w:szCs w:val="24"/>
        </w:rPr>
        <w:t>Charakteristika DAPI:</w:t>
      </w:r>
      <w:r w:rsidRPr="00F33C68">
        <w:rPr>
          <w:b/>
          <w:color w:val="0000FF"/>
          <w:sz w:val="28"/>
          <w:szCs w:val="28"/>
        </w:rPr>
        <w:tab/>
      </w:r>
      <w:r w:rsidRPr="00F33C68">
        <w:rPr>
          <w:sz w:val="22"/>
          <w:szCs w:val="22"/>
        </w:rPr>
        <w:t xml:space="preserve">DAPI </w:t>
      </w:r>
      <w:r w:rsidRPr="00F33C68">
        <w:rPr>
          <w:b/>
          <w:bCs/>
          <w:sz w:val="22"/>
          <w:szCs w:val="22"/>
        </w:rPr>
        <w:t>(</w:t>
      </w:r>
      <w:r w:rsidRPr="00F33C68">
        <w:rPr>
          <w:sz w:val="22"/>
          <w:szCs w:val="22"/>
        </w:rPr>
        <w:t xml:space="preserve">4´,6 - diamidino-2-phenylindole. 2 </w:t>
      </w:r>
      <w:proofErr w:type="spellStart"/>
      <w:r w:rsidRPr="00F33C68">
        <w:rPr>
          <w:sz w:val="22"/>
          <w:szCs w:val="22"/>
        </w:rPr>
        <w:t>HCl</w:t>
      </w:r>
      <w:proofErr w:type="spellEnd"/>
      <w:r w:rsidRPr="00F33C68">
        <w:rPr>
          <w:sz w:val="22"/>
          <w:szCs w:val="22"/>
        </w:rPr>
        <w:t xml:space="preserve">) = fluorescenční barvivo, které se specificky váže na oblasti A-T v dvoušroubovici DNA. </w:t>
      </w:r>
      <w:proofErr w:type="spellStart"/>
      <w:r w:rsidRPr="00F33C68">
        <w:rPr>
          <w:sz w:val="22"/>
          <w:szCs w:val="22"/>
        </w:rPr>
        <w:t>Exitace</w:t>
      </w:r>
      <w:proofErr w:type="spellEnd"/>
      <w:r w:rsidRPr="00F33C68">
        <w:rPr>
          <w:sz w:val="22"/>
          <w:szCs w:val="22"/>
        </w:rPr>
        <w:t xml:space="preserve"> nastává při 372 </w:t>
      </w:r>
      <w:proofErr w:type="spellStart"/>
      <w:r w:rsidRPr="00F33C68">
        <w:rPr>
          <w:sz w:val="22"/>
          <w:szCs w:val="22"/>
        </w:rPr>
        <w:t>nm</w:t>
      </w:r>
      <w:proofErr w:type="spellEnd"/>
      <w:r w:rsidRPr="00F33C68">
        <w:rPr>
          <w:sz w:val="22"/>
          <w:szCs w:val="22"/>
        </w:rPr>
        <w:t xml:space="preserve">, emise při 465 </w:t>
      </w:r>
      <w:proofErr w:type="spellStart"/>
      <w:r w:rsidRPr="00F33C68">
        <w:rPr>
          <w:sz w:val="22"/>
          <w:szCs w:val="22"/>
        </w:rPr>
        <w:t>nm</w:t>
      </w:r>
      <w:proofErr w:type="spellEnd"/>
      <w:r w:rsidRPr="00F33C68">
        <w:rPr>
          <w:sz w:val="22"/>
          <w:szCs w:val="22"/>
        </w:rPr>
        <w:t xml:space="preserve">; použitá fluorescenční kostka WU (u firmy </w:t>
      </w:r>
      <w:proofErr w:type="spellStart"/>
      <w:r w:rsidRPr="00F33C68">
        <w:rPr>
          <w:sz w:val="22"/>
          <w:szCs w:val="22"/>
        </w:rPr>
        <w:t>Olympus</w:t>
      </w:r>
      <w:proofErr w:type="spellEnd"/>
      <w:r w:rsidRPr="00F33C68">
        <w:rPr>
          <w:sz w:val="22"/>
          <w:szCs w:val="22"/>
        </w:rPr>
        <w:t>). Barva emisního světla je světle modrá.</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pPr>
      <w:r w:rsidRPr="00F33C68">
        <w:rPr>
          <w:sz w:val="22"/>
          <w:szCs w:val="22"/>
        </w:rPr>
        <w:tab/>
      </w:r>
      <w:r w:rsidRPr="00F33C68">
        <w:rPr>
          <w:sz w:val="22"/>
          <w:szCs w:val="22"/>
        </w:rPr>
        <w:tab/>
        <w:t xml:space="preserve">Používáme pracovní roztok </w:t>
      </w:r>
      <w:proofErr w:type="spellStart"/>
      <w:r w:rsidRPr="00F33C68">
        <w:rPr>
          <w:sz w:val="22"/>
          <w:szCs w:val="22"/>
        </w:rPr>
        <w:t>fluorochromu</w:t>
      </w:r>
      <w:proofErr w:type="spellEnd"/>
      <w:r w:rsidRPr="00F33C68">
        <w:rPr>
          <w:sz w:val="22"/>
          <w:szCs w:val="22"/>
        </w:rPr>
        <w:t xml:space="preserve"> DAPI o koncentraci 1</w:t>
      </w:r>
      <w:r>
        <w:rPr>
          <w:sz w:val="22"/>
          <w:szCs w:val="22"/>
        </w:rPr>
        <w:t>µ</w:t>
      </w:r>
      <w:r w:rsidRPr="00F33C68">
        <w:rPr>
          <w:sz w:val="22"/>
          <w:szCs w:val="22"/>
        </w:rPr>
        <w:t>g/ml.</w:t>
      </w:r>
      <w:r w:rsidRPr="00F33C68">
        <w:t xml:space="preserve"> </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rPr>
          <w:sz w:val="22"/>
          <w:szCs w:val="22"/>
        </w:rPr>
      </w:pPr>
      <w:r w:rsidRPr="00F33C68">
        <w:tab/>
      </w:r>
      <w:r w:rsidRPr="00F33C68">
        <w:tab/>
      </w:r>
      <w:r w:rsidRPr="00F33C68">
        <w:rPr>
          <w:sz w:val="22"/>
          <w:szCs w:val="22"/>
        </w:rPr>
        <w:t>Příprava barviva - viz kapitola na konci skript</w:t>
      </w:r>
      <w:r>
        <w:rPr>
          <w:sz w:val="22"/>
          <w:szCs w:val="22"/>
        </w:rPr>
        <w:t>, str. 45</w:t>
      </w:r>
    </w:p>
    <w:p w:rsidR="00EF1936" w:rsidRPr="00F33C68" w:rsidRDefault="00EF1936" w:rsidP="00EF1936">
      <w:pPr>
        <w:pStyle w:val="Zkladntext"/>
        <w:spacing w:before="120"/>
        <w:jc w:val="both"/>
        <w:rPr>
          <w:b/>
          <w:u w:val="single"/>
        </w:rPr>
      </w:pPr>
      <w:r w:rsidRPr="00F33C68">
        <w:rPr>
          <w:b/>
          <w:u w:val="single"/>
        </w:rPr>
        <w:t xml:space="preserve">Postup: </w:t>
      </w:r>
    </w:p>
    <w:p w:rsidR="00EF1936" w:rsidRPr="00F33C68" w:rsidRDefault="00EF1936" w:rsidP="00EF1936">
      <w:pPr>
        <w:pStyle w:val="Zkladntext"/>
        <w:spacing w:before="120"/>
        <w:ind w:left="708" w:hanging="708"/>
        <w:jc w:val="both"/>
      </w:pPr>
      <w:r w:rsidRPr="00F33C68">
        <w:rPr>
          <w:b/>
        </w:rPr>
        <w:t>1.</w:t>
      </w:r>
      <w:r w:rsidRPr="00F33C68">
        <w:t xml:space="preserve"> Vypreparovanou pokožku suknice cibule dáme na suché podložní sklo a zakápneme 40 </w:t>
      </w:r>
      <w:r w:rsidRPr="00F33C68">
        <w:rPr>
          <w:bCs/>
        </w:rPr>
        <w:t>µ</w:t>
      </w:r>
      <w:r w:rsidRPr="00F33C68">
        <w:t xml:space="preserve">l pracovního roztoku DAPI. </w:t>
      </w:r>
    </w:p>
    <w:p w:rsidR="00EF1936" w:rsidRPr="00F33C68" w:rsidRDefault="00EF1936" w:rsidP="00EF1936">
      <w:pPr>
        <w:pStyle w:val="Zkladntext"/>
        <w:spacing w:before="120"/>
        <w:jc w:val="both"/>
      </w:pPr>
      <w:r w:rsidRPr="00F33C68">
        <w:rPr>
          <w:b/>
        </w:rPr>
        <w:t>2.</w:t>
      </w:r>
      <w:r w:rsidRPr="00F33C68">
        <w:t xml:space="preserve"> Ponecháme cca 2 minuty inkubovat a poté přikryjeme krycím sklem. </w:t>
      </w:r>
    </w:p>
    <w:p w:rsidR="00EF1936" w:rsidRPr="00F33C68" w:rsidRDefault="00EF1936" w:rsidP="00EF1936">
      <w:pPr>
        <w:pStyle w:val="Zkladntext"/>
        <w:spacing w:before="120"/>
        <w:jc w:val="both"/>
      </w:pPr>
      <w:r w:rsidRPr="00F33C68">
        <w:rPr>
          <w:b/>
        </w:rPr>
        <w:t>3.</w:t>
      </w:r>
      <w:r w:rsidRPr="00F33C68">
        <w:t xml:space="preserve"> Pozorujeme fluorescenčním mikroskopem s kostkami WU a WB.</w:t>
      </w:r>
    </w:p>
    <w:p w:rsidR="00EF1936" w:rsidRPr="00F33C68" w:rsidRDefault="00EF1936" w:rsidP="00EF1936">
      <w:pPr>
        <w:pStyle w:val="Zkladntext"/>
        <w:spacing w:before="120"/>
        <w:ind w:left="708" w:hanging="708"/>
        <w:jc w:val="both"/>
      </w:pPr>
      <w:r w:rsidRPr="00F33C68">
        <w:rPr>
          <w:b/>
        </w:rPr>
        <w:t>4.</w:t>
      </w:r>
      <w:r w:rsidRPr="00F33C68">
        <w:t xml:space="preserve"> Zjistíme lokalizaci fluorescenčního signálu v pletivu a v buňkách, jeho charakter (barva, intenzita) - pro kostku WB i WU - a tyto hodnoty zapíšeme do tabulky (viz pracovní listy). </w:t>
      </w:r>
    </w:p>
    <w:p w:rsidR="00EF1936" w:rsidRDefault="00EF1936" w:rsidP="00EF1936">
      <w:pPr>
        <w:pStyle w:val="Zkladntext"/>
        <w:spacing w:before="120"/>
        <w:ind w:left="708" w:hanging="708"/>
        <w:jc w:val="both"/>
        <w:rPr>
          <w:b/>
        </w:rPr>
      </w:pP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highlight w:val="yellow"/>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t>Pracovní list k bloku č. 3:</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lastRenderedPageBreak/>
        <w:t xml:space="preserve">F L U O R E S C E N Č N Í    M I K R O S K O P I E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sidRPr="00F33C68">
        <w:rPr>
          <w:bCs/>
        </w:rPr>
        <w:t>Princip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Cs/>
          <w:color w:val="0000FF"/>
          <w:sz w:val="28"/>
          <w:szCs w:val="28"/>
        </w:rPr>
      </w:pPr>
      <w:r w:rsidRPr="00F33C68">
        <w:rPr>
          <w:b/>
          <w:bCs/>
          <w:color w:val="0000FF"/>
          <w:sz w:val="28"/>
          <w:szCs w:val="28"/>
        </w:rPr>
        <w:t xml:space="preserve">Úkol č. 1: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r w:rsidRPr="00F33C68">
        <w:rPr>
          <w:b/>
          <w:bCs/>
          <w:color w:val="0000FF"/>
          <w:sz w:val="28"/>
          <w:szCs w:val="28"/>
        </w:rPr>
        <w:t>Nákres:</w:t>
      </w:r>
      <w:r w:rsidRPr="00F33C68">
        <w:rPr>
          <w:b/>
          <w:bCs/>
        </w:rPr>
        <w:t xml:space="preserve"> </w:t>
      </w:r>
      <w:r w:rsidRPr="00F33C68">
        <w:rPr>
          <w:bCs/>
          <w:color w:val="00CCFF"/>
        </w:rPr>
        <w:t xml:space="preserve">(Název obrázku) </w:t>
      </w:r>
      <w:r w:rsidRPr="00F33C68">
        <w:rPr>
          <w:bCs/>
        </w:rPr>
        <w:t xml:space="preserve"> </w:t>
      </w:r>
      <w:r w:rsidRPr="00F33C68">
        <w:rPr>
          <w:bCs/>
          <w:color w:val="33CCCC"/>
        </w:rPr>
        <w:t>Schematický nákres vnitřních struktur řapíku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color w:val="0000FF"/>
          <w:sz w:val="28"/>
          <w:szCs w:val="28"/>
        </w:rPr>
      </w:pPr>
      <w:r w:rsidRPr="00F33C68">
        <w:rPr>
          <w:b/>
          <w:bCs/>
          <w:color w:val="0000FF"/>
          <w:sz w:val="28"/>
          <w:szCs w:val="28"/>
        </w:rPr>
        <w:t>Úkol č. 2</w:t>
      </w:r>
      <w:r w:rsidRPr="00F33C68">
        <w:rPr>
          <w:bCs/>
          <w:color w:val="0000FF"/>
          <w:sz w:val="28"/>
          <w:szCs w:val="28"/>
        </w:rPr>
        <w:t xml:space="preserve">:  </w:t>
      </w:r>
      <w:r w:rsidRPr="00F33C68">
        <w:rPr>
          <w:b/>
          <w:color w:val="0000FF"/>
          <w:sz w:val="28"/>
          <w:szCs w:val="28"/>
        </w:rPr>
        <w:t xml:space="preserve">Sekundární fluorescence struktur pokožky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 </w:t>
      </w:r>
    </w:p>
    <w:p w:rsidR="00EF1936" w:rsidRDefault="00EF1936" w:rsidP="00EF1936">
      <w:pPr>
        <w:pStyle w:val="Zkladntext"/>
        <w:ind w:firstLine="708"/>
        <w:jc w:val="both"/>
        <w:rPr>
          <w:sz w:val="22"/>
          <w:szCs w:val="22"/>
        </w:rPr>
      </w:pPr>
      <w:r w:rsidRPr="00F33C68">
        <w:rPr>
          <w:sz w:val="22"/>
          <w:szCs w:val="22"/>
        </w:rPr>
        <w:t>Zjistěte lokalizaci fluorescenčního signálu v pletivu a v buňkách a jeho charakter (</w:t>
      </w:r>
      <w:r w:rsidRPr="00F33C68">
        <w:rPr>
          <w:b/>
          <w:sz w:val="22"/>
          <w:szCs w:val="22"/>
        </w:rPr>
        <w:t>barva</w:t>
      </w:r>
      <w:r w:rsidRPr="00F33C68">
        <w:rPr>
          <w:sz w:val="22"/>
          <w:szCs w:val="22"/>
        </w:rPr>
        <w:t xml:space="preserve">; </w:t>
      </w:r>
      <w:r w:rsidRPr="00F33C68">
        <w:rPr>
          <w:b/>
          <w:sz w:val="22"/>
          <w:szCs w:val="22"/>
        </w:rPr>
        <w:t>intenzita</w:t>
      </w:r>
      <w:r w:rsidRPr="00F33C68">
        <w:rPr>
          <w:sz w:val="22"/>
          <w:szCs w:val="22"/>
        </w:rPr>
        <w:t xml:space="preserve"> – žádný, slabá, střední silná; </w:t>
      </w:r>
      <w:r w:rsidRPr="00F33C68">
        <w:rPr>
          <w:b/>
          <w:sz w:val="22"/>
          <w:szCs w:val="22"/>
        </w:rPr>
        <w:t>typ</w:t>
      </w:r>
      <w:r w:rsidRPr="00F33C68">
        <w:rPr>
          <w:sz w:val="22"/>
          <w:szCs w:val="22"/>
        </w:rPr>
        <w:t xml:space="preserve"> fluorescence – primární x sekundární) při pozorování pomocí fluorescenční kostky WB i W, případně WG. Zjištěné hodnoty zapište do tabulky.</w:t>
      </w:r>
    </w:p>
    <w:p w:rsidR="00EF1936" w:rsidRDefault="00EF1936" w:rsidP="00EF1936">
      <w:pPr>
        <w:pStyle w:val="Zkladntext"/>
        <w:ind w:firstLine="708"/>
        <w:jc w:val="both"/>
        <w:rPr>
          <w:sz w:val="22"/>
          <w:szCs w:val="22"/>
        </w:rPr>
      </w:pPr>
    </w:p>
    <w:p w:rsidR="00EF1936" w:rsidRDefault="00EF1936" w:rsidP="00EF1936">
      <w:pPr>
        <w:pStyle w:val="Zkladntext"/>
        <w:ind w:firstLine="708"/>
        <w:jc w:val="both"/>
        <w:rPr>
          <w:sz w:val="22"/>
          <w:szCs w:val="22"/>
        </w:rPr>
      </w:pPr>
    </w:p>
    <w:p w:rsidR="00EF1936" w:rsidRDefault="00EF1936" w:rsidP="00EF1936">
      <w:pPr>
        <w:pStyle w:val="Zkladntext"/>
        <w:ind w:firstLine="708"/>
        <w:jc w:val="both"/>
        <w:rPr>
          <w:sz w:val="22"/>
          <w:szCs w:val="22"/>
        </w:rPr>
      </w:pPr>
    </w:p>
    <w:p w:rsidR="00D87F23" w:rsidRDefault="00D87F23" w:rsidP="00EF1936">
      <w:pPr>
        <w:pStyle w:val="Zkladntext"/>
        <w:ind w:firstLine="708"/>
        <w:jc w:val="both"/>
        <w:rPr>
          <w:sz w:val="22"/>
          <w:szCs w:val="22"/>
        </w:rPr>
      </w:pPr>
    </w:p>
    <w:p w:rsidR="00D87F23" w:rsidRPr="00F33C68" w:rsidRDefault="00D87F23" w:rsidP="00EF1936">
      <w:pPr>
        <w:pStyle w:val="Zkladntext"/>
        <w:ind w:firstLine="708"/>
        <w:jc w:val="both"/>
        <w:rPr>
          <w:sz w:val="22"/>
          <w:szCs w:val="22"/>
        </w:rPr>
      </w:pPr>
    </w:p>
    <w:p w:rsidR="00EF1936" w:rsidRPr="00BF6352"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CCFF"/>
          <w:szCs w:val="24"/>
        </w:rPr>
      </w:pPr>
      <w:r w:rsidRPr="00BF6352">
        <w:rPr>
          <w:b/>
          <w:bCs/>
          <w:szCs w:val="24"/>
        </w:rPr>
        <w:lastRenderedPageBreak/>
        <w:t xml:space="preserve">Tabulka 1:  </w:t>
      </w:r>
      <w:r w:rsidRPr="00BF6352">
        <w:rPr>
          <w:color w:val="00CCFF"/>
          <w:szCs w:val="24"/>
        </w:rPr>
        <w:t>Název..........</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
        <w:gridCol w:w="928"/>
        <w:gridCol w:w="4394"/>
        <w:gridCol w:w="993"/>
        <w:gridCol w:w="992"/>
        <w:gridCol w:w="1496"/>
      </w:tblGrid>
      <w:tr w:rsidR="00EF1936" w:rsidRPr="00F33C68" w:rsidTr="00EF1936">
        <w:trPr>
          <w:jc w:val="center"/>
        </w:trPr>
        <w:tc>
          <w:tcPr>
            <w:tcW w:w="985" w:type="dxa"/>
            <w:tcBorders>
              <w:top w:val="single" w:sz="8" w:space="0" w:color="auto"/>
              <w:left w:val="single" w:sz="8" w:space="0" w:color="auto"/>
              <w:bottom w:val="single" w:sz="18" w:space="0" w:color="auto"/>
              <w:right w:val="single" w:sz="18"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 xml:space="preserve">Materiál </w:t>
            </w:r>
          </w:p>
          <w:p w:rsidR="00EF1936" w:rsidRPr="00F33C68" w:rsidRDefault="00EF1936" w:rsidP="00EF1936">
            <w:pPr>
              <w:jc w:val="center"/>
              <w:rPr>
                <w:b/>
                <w:bCs/>
                <w:iCs/>
                <w:sz w:val="18"/>
                <w:szCs w:val="18"/>
              </w:rPr>
            </w:pPr>
            <w:r w:rsidRPr="00F33C68">
              <w:rPr>
                <w:b/>
                <w:bCs/>
                <w:iCs/>
                <w:sz w:val="18"/>
                <w:szCs w:val="18"/>
              </w:rPr>
              <w:t>a typ preparátu</w:t>
            </w:r>
          </w:p>
        </w:tc>
        <w:tc>
          <w:tcPr>
            <w:tcW w:w="928" w:type="dxa"/>
            <w:tcBorders>
              <w:top w:val="single" w:sz="8" w:space="0" w:color="auto"/>
              <w:left w:val="single" w:sz="18"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Použitý hranol</w:t>
            </w:r>
          </w:p>
        </w:tc>
        <w:tc>
          <w:tcPr>
            <w:tcW w:w="4394"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Pozorované struktury</w:t>
            </w:r>
          </w:p>
        </w:tc>
        <w:tc>
          <w:tcPr>
            <w:tcW w:w="993"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Barva</w:t>
            </w:r>
          </w:p>
          <w:p w:rsidR="00EF1936" w:rsidRPr="00F33C68" w:rsidRDefault="00EF1936" w:rsidP="00EF1936">
            <w:pPr>
              <w:jc w:val="center"/>
              <w:rPr>
                <w:b/>
                <w:bCs/>
                <w:iCs/>
                <w:sz w:val="18"/>
                <w:szCs w:val="18"/>
              </w:rPr>
            </w:pPr>
            <w:r w:rsidRPr="00F33C68">
              <w:rPr>
                <w:b/>
                <w:bCs/>
                <w:iCs/>
                <w:sz w:val="18"/>
                <w:szCs w:val="18"/>
              </w:rPr>
              <w:t>signálu</w:t>
            </w:r>
          </w:p>
        </w:tc>
        <w:tc>
          <w:tcPr>
            <w:tcW w:w="992"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Intenzita</w:t>
            </w:r>
            <w:r>
              <w:rPr>
                <w:b/>
                <w:bCs/>
                <w:iCs/>
                <w:sz w:val="18"/>
                <w:szCs w:val="18"/>
              </w:rPr>
              <w:t>*</w:t>
            </w:r>
          </w:p>
          <w:p w:rsidR="00EF1936" w:rsidRPr="00F33C68" w:rsidRDefault="00EF1936" w:rsidP="00EF1936">
            <w:pPr>
              <w:jc w:val="center"/>
              <w:rPr>
                <w:b/>
                <w:bCs/>
                <w:iCs/>
                <w:sz w:val="18"/>
                <w:szCs w:val="18"/>
              </w:rPr>
            </w:pPr>
            <w:r w:rsidRPr="00F33C68">
              <w:rPr>
                <w:b/>
                <w:bCs/>
                <w:iCs/>
                <w:sz w:val="18"/>
                <w:szCs w:val="18"/>
              </w:rPr>
              <w:t>signálu</w:t>
            </w:r>
          </w:p>
        </w:tc>
        <w:tc>
          <w:tcPr>
            <w:tcW w:w="1496" w:type="dxa"/>
            <w:tcBorders>
              <w:top w:val="single" w:sz="8" w:space="0" w:color="auto"/>
              <w:left w:val="single" w:sz="4" w:space="0" w:color="auto"/>
              <w:bottom w:val="single" w:sz="18" w:space="0" w:color="auto"/>
              <w:right w:val="single" w:sz="8" w:space="0" w:color="auto"/>
            </w:tcBorders>
            <w:shd w:val="clear" w:color="auto" w:fill="EAF1DD"/>
            <w:vAlign w:val="center"/>
          </w:tcPr>
          <w:p w:rsidR="00EF1936" w:rsidRPr="00F33C68" w:rsidRDefault="00EF1936" w:rsidP="00EF1936">
            <w:pPr>
              <w:pStyle w:val="Zkladntext2"/>
              <w:spacing w:line="240" w:lineRule="auto"/>
              <w:jc w:val="center"/>
              <w:rPr>
                <w:b/>
                <w:sz w:val="18"/>
                <w:szCs w:val="18"/>
              </w:rPr>
            </w:pPr>
            <w:r w:rsidRPr="00F33C68">
              <w:rPr>
                <w:b/>
                <w:sz w:val="18"/>
                <w:szCs w:val="18"/>
              </w:rPr>
              <w:t>Typ</w:t>
            </w:r>
          </w:p>
          <w:p w:rsidR="00EF1936" w:rsidRPr="00F33C68" w:rsidRDefault="00EF1936" w:rsidP="00EF1936">
            <w:pPr>
              <w:pStyle w:val="Zkladntext2"/>
              <w:spacing w:line="240" w:lineRule="auto"/>
              <w:jc w:val="center"/>
              <w:rPr>
                <w:b/>
                <w:sz w:val="18"/>
                <w:szCs w:val="18"/>
              </w:rPr>
            </w:pPr>
            <w:r w:rsidRPr="00F33C68">
              <w:rPr>
                <w:b/>
                <w:sz w:val="18"/>
                <w:szCs w:val="18"/>
              </w:rPr>
              <w:t>fluorescence</w:t>
            </w:r>
          </w:p>
          <w:p w:rsidR="00EF1936" w:rsidRPr="00BA0860" w:rsidRDefault="00EF1936" w:rsidP="00EF1936">
            <w:pPr>
              <w:jc w:val="center"/>
              <w:rPr>
                <w:iCs/>
                <w:sz w:val="18"/>
                <w:szCs w:val="18"/>
              </w:rPr>
            </w:pPr>
            <w:r w:rsidRPr="00BA0860">
              <w:rPr>
                <w:iCs/>
                <w:sz w:val="18"/>
                <w:szCs w:val="18"/>
              </w:rPr>
              <w:t>(primární</w:t>
            </w:r>
          </w:p>
          <w:p w:rsidR="00EF1936" w:rsidRPr="00F33C68" w:rsidRDefault="00EF1936" w:rsidP="00EF1936">
            <w:pPr>
              <w:jc w:val="center"/>
              <w:rPr>
                <w:b/>
                <w:bCs/>
                <w:iCs/>
                <w:sz w:val="18"/>
                <w:szCs w:val="18"/>
              </w:rPr>
            </w:pPr>
            <w:r w:rsidRPr="00BA0860">
              <w:rPr>
                <w:iCs/>
                <w:sz w:val="18"/>
                <w:szCs w:val="18"/>
              </w:rPr>
              <w:t>nebo sekundární</w:t>
            </w:r>
            <w:r w:rsidRPr="00BA0860">
              <w:rPr>
                <w:bCs/>
                <w:iCs/>
                <w:sz w:val="18"/>
                <w:szCs w:val="18"/>
              </w:rPr>
              <w:t>)</w:t>
            </w: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8" w:space="0" w:color="auto"/>
              <w:right w:val="single" w:sz="18" w:space="0" w:color="auto"/>
            </w:tcBorders>
            <w:shd w:val="clear" w:color="auto" w:fill="auto"/>
          </w:tcPr>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rPr>
                <w:b/>
                <w:bCs/>
              </w:rPr>
            </w:pPr>
            <w:r w:rsidRPr="00F33C68">
              <w:rPr>
                <w:b/>
                <w:bCs/>
              </w:rPr>
              <w:t>řapík</w:t>
            </w:r>
          </w:p>
          <w:p w:rsidR="00EF1936" w:rsidRPr="00F33C68" w:rsidRDefault="00EF1936" w:rsidP="00EF1936">
            <w:pPr>
              <w:shd w:val="clear" w:color="auto" w:fill="FDE9D9"/>
              <w:jc w:val="both"/>
              <w:rPr>
                <w:b/>
                <w:bCs/>
              </w:rPr>
            </w:pPr>
            <w:r w:rsidRPr="00F33C68">
              <w:rPr>
                <w:b/>
                <w:bCs/>
              </w:rPr>
              <w:t>jabloně</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(vodný preparát)</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8"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2" w:space="0" w:color="auto"/>
              <w:right w:val="single" w:sz="18" w:space="0" w:color="auto"/>
            </w:tcBorders>
            <w:shd w:val="clear" w:color="auto" w:fill="auto"/>
          </w:tcPr>
          <w:p w:rsidR="00EF1936" w:rsidRPr="00F33C68" w:rsidRDefault="00EF1936" w:rsidP="00EF1936">
            <w:pPr>
              <w:jc w:val="both"/>
              <w:rPr>
                <w:b/>
                <w:bCs/>
              </w:rPr>
            </w:pPr>
          </w:p>
          <w:p w:rsidR="00EF1936" w:rsidRPr="00F33C68" w:rsidRDefault="00EF1936" w:rsidP="00EF1936">
            <w:pPr>
              <w:shd w:val="clear" w:color="auto" w:fill="FDE9D9"/>
              <w:jc w:val="both"/>
              <w:rPr>
                <w:b/>
                <w:bCs/>
              </w:rPr>
            </w:pPr>
            <w:proofErr w:type="spellStart"/>
            <w:r w:rsidRPr="00F33C68">
              <w:rPr>
                <w:b/>
                <w:bCs/>
              </w:rPr>
              <w:t>epi</w:t>
            </w:r>
            <w:proofErr w:type="spellEnd"/>
            <w:r w:rsidRPr="00F33C68">
              <w:rPr>
                <w:b/>
                <w:bCs/>
              </w:rPr>
              <w:t>-</w:t>
            </w:r>
          </w:p>
          <w:p w:rsidR="00EF1936" w:rsidRPr="00F33C68" w:rsidRDefault="00EF1936" w:rsidP="00EF1936">
            <w:pPr>
              <w:shd w:val="clear" w:color="auto" w:fill="FDE9D9"/>
              <w:jc w:val="both"/>
              <w:rPr>
                <w:b/>
                <w:bCs/>
              </w:rPr>
            </w:pPr>
            <w:r w:rsidRPr="00F33C68">
              <w:rPr>
                <w:b/>
                <w:bCs/>
              </w:rPr>
              <w:t>dermis</w:t>
            </w:r>
          </w:p>
          <w:p w:rsidR="00EF1936" w:rsidRPr="00F33C68" w:rsidRDefault="00EF1936" w:rsidP="00EF1936">
            <w:pPr>
              <w:shd w:val="clear" w:color="auto" w:fill="FDE9D9"/>
              <w:jc w:val="both"/>
              <w:rPr>
                <w:b/>
                <w:bCs/>
              </w:rPr>
            </w:pPr>
            <w:r w:rsidRPr="00F33C68">
              <w:rPr>
                <w:b/>
                <w:bCs/>
              </w:rPr>
              <w:t>cibule</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(DAPI barvení)</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žádný</w:t>
      </w:r>
    </w:p>
    <w:p w:rsidR="00EF1936" w:rsidRDefault="00EF1936" w:rsidP="00EF1936">
      <w:pPr>
        <w:ind w:left="2124" w:hanging="2124"/>
        <w:rPr>
          <w:b/>
          <w:bCs/>
        </w:rPr>
      </w:pPr>
    </w:p>
    <w:p w:rsidR="00EF1936" w:rsidRDefault="00EF1936" w:rsidP="00EF1936">
      <w:pPr>
        <w:ind w:left="2124" w:hanging="2124"/>
        <w:rPr>
          <w:b/>
          <w:bCs/>
        </w:rPr>
      </w:pPr>
    </w:p>
    <w:p w:rsidR="00EF1936" w:rsidRPr="00F33C68" w:rsidRDefault="00EF1936" w:rsidP="00EF1936">
      <w:pPr>
        <w:ind w:left="2124" w:hanging="2124"/>
        <w:rPr>
          <w:b/>
          <w:bCs/>
        </w:rPr>
      </w:pPr>
      <w:r w:rsidRPr="00F33C68">
        <w:rPr>
          <w:b/>
          <w:bCs/>
        </w:rPr>
        <w:lastRenderedPageBreak/>
        <w:t>Tabulka 2: Pozorování lidského vlasu ve fluorescenčním mikroskopu:</w:t>
      </w:r>
    </w:p>
    <w:p w:rsidR="00EF1936" w:rsidRPr="00F33C68" w:rsidRDefault="00EF1936" w:rsidP="00EF1936">
      <w:pPr>
        <w:ind w:left="2124" w:hanging="2124"/>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731"/>
        <w:gridCol w:w="1725"/>
        <w:gridCol w:w="1506"/>
        <w:gridCol w:w="1750"/>
      </w:tblGrid>
      <w:tr w:rsidR="00EF1936" w:rsidRPr="00F33C68" w:rsidTr="00EF1936">
        <w:trPr>
          <w:jc w:val="center"/>
        </w:trPr>
        <w:tc>
          <w:tcPr>
            <w:tcW w:w="1814" w:type="dxa"/>
            <w:tcBorders>
              <w:bottom w:val="single" w:sz="4" w:space="0" w:color="auto"/>
            </w:tcBorders>
            <w:shd w:val="clear" w:color="auto" w:fill="EAF1DD"/>
          </w:tcPr>
          <w:p w:rsidR="00EF1936" w:rsidRPr="00F33C68" w:rsidRDefault="00EF1936" w:rsidP="00EF1936">
            <w:pPr>
              <w:rPr>
                <w:b/>
                <w:bCs/>
                <w:sz w:val="18"/>
                <w:szCs w:val="18"/>
              </w:rPr>
            </w:pPr>
            <w:r w:rsidRPr="00F33C68">
              <w:rPr>
                <w:b/>
                <w:bCs/>
                <w:sz w:val="18"/>
                <w:szCs w:val="18"/>
              </w:rPr>
              <w:t>Fluorescenční</w:t>
            </w:r>
          </w:p>
          <w:p w:rsidR="00EF1936" w:rsidRPr="00F33C68" w:rsidRDefault="00EF1936" w:rsidP="00EF1936">
            <w:pPr>
              <w:rPr>
                <w:b/>
                <w:bCs/>
                <w:sz w:val="18"/>
                <w:szCs w:val="18"/>
              </w:rPr>
            </w:pPr>
            <w:r w:rsidRPr="00F33C68">
              <w:rPr>
                <w:b/>
                <w:bCs/>
                <w:sz w:val="18"/>
                <w:szCs w:val="18"/>
              </w:rPr>
              <w:t>kostka</w:t>
            </w:r>
          </w:p>
        </w:tc>
        <w:tc>
          <w:tcPr>
            <w:tcW w:w="1789" w:type="dxa"/>
            <w:shd w:val="clear" w:color="auto" w:fill="EAF1DD"/>
          </w:tcPr>
          <w:p w:rsidR="00EF1936" w:rsidRPr="00F33C68" w:rsidRDefault="00EF1936" w:rsidP="00EF1936">
            <w:pPr>
              <w:rPr>
                <w:b/>
                <w:bCs/>
                <w:sz w:val="18"/>
                <w:szCs w:val="18"/>
              </w:rPr>
            </w:pPr>
            <w:r w:rsidRPr="00F33C68">
              <w:rPr>
                <w:b/>
                <w:bCs/>
                <w:sz w:val="18"/>
                <w:szCs w:val="18"/>
              </w:rPr>
              <w:t>Průměr vlasu</w:t>
            </w:r>
          </w:p>
        </w:tc>
        <w:tc>
          <w:tcPr>
            <w:tcW w:w="1786" w:type="dxa"/>
            <w:shd w:val="clear" w:color="auto" w:fill="EAF1DD"/>
          </w:tcPr>
          <w:p w:rsidR="00EF1936" w:rsidRPr="00F33C68" w:rsidRDefault="00EF1936" w:rsidP="00EF1936">
            <w:pPr>
              <w:rPr>
                <w:b/>
                <w:bCs/>
                <w:sz w:val="18"/>
                <w:szCs w:val="18"/>
              </w:rPr>
            </w:pPr>
            <w:r w:rsidRPr="00F33C68">
              <w:rPr>
                <w:b/>
                <w:bCs/>
                <w:sz w:val="18"/>
                <w:szCs w:val="18"/>
              </w:rPr>
              <w:t>Barva signálu</w:t>
            </w:r>
          </w:p>
        </w:tc>
        <w:tc>
          <w:tcPr>
            <w:tcW w:w="1544" w:type="dxa"/>
            <w:shd w:val="clear" w:color="auto" w:fill="EAF1DD"/>
          </w:tcPr>
          <w:p w:rsidR="00EF1936" w:rsidRPr="00F33C68" w:rsidRDefault="00EF1936" w:rsidP="00EF1936">
            <w:pPr>
              <w:rPr>
                <w:b/>
                <w:bCs/>
                <w:sz w:val="18"/>
                <w:szCs w:val="18"/>
              </w:rPr>
            </w:pPr>
            <w:r w:rsidRPr="00F33C68">
              <w:rPr>
                <w:b/>
                <w:bCs/>
                <w:sz w:val="18"/>
                <w:szCs w:val="18"/>
              </w:rPr>
              <w:t>Intenzita signálu</w:t>
            </w:r>
            <w:r>
              <w:rPr>
                <w:b/>
                <w:bCs/>
                <w:sz w:val="18"/>
                <w:szCs w:val="18"/>
              </w:rPr>
              <w:t>*</w:t>
            </w:r>
          </w:p>
        </w:tc>
        <w:tc>
          <w:tcPr>
            <w:tcW w:w="1787" w:type="dxa"/>
            <w:shd w:val="clear" w:color="auto" w:fill="EAF1DD"/>
          </w:tcPr>
          <w:p w:rsidR="00EF1936" w:rsidRDefault="00EF1936" w:rsidP="00EF1936">
            <w:pPr>
              <w:rPr>
                <w:b/>
                <w:bCs/>
                <w:sz w:val="18"/>
                <w:szCs w:val="18"/>
              </w:rPr>
            </w:pPr>
            <w:r w:rsidRPr="00F33C68">
              <w:rPr>
                <w:b/>
                <w:bCs/>
                <w:sz w:val="18"/>
                <w:szCs w:val="18"/>
              </w:rPr>
              <w:t>Typ fluorescence</w:t>
            </w:r>
          </w:p>
          <w:p w:rsidR="00EF1936" w:rsidRPr="009D29EB" w:rsidRDefault="00EF1936" w:rsidP="00EF1936">
            <w:pPr>
              <w:rPr>
                <w:bCs/>
                <w:sz w:val="18"/>
                <w:szCs w:val="18"/>
              </w:rPr>
            </w:pPr>
            <w:r w:rsidRPr="009D29EB">
              <w:rPr>
                <w:bCs/>
                <w:sz w:val="18"/>
                <w:szCs w:val="18"/>
              </w:rPr>
              <w:t xml:space="preserve">primární x </w:t>
            </w:r>
            <w:proofErr w:type="spellStart"/>
            <w:r w:rsidRPr="009D29EB">
              <w:rPr>
                <w:bCs/>
                <w:sz w:val="18"/>
                <w:szCs w:val="18"/>
              </w:rPr>
              <w:t>sekudární</w:t>
            </w:r>
            <w:proofErr w:type="spellEnd"/>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WU</w:t>
            </w:r>
          </w:p>
        </w:tc>
        <w:tc>
          <w:tcPr>
            <w:tcW w:w="1789" w:type="dxa"/>
            <w:tcBorders>
              <w:bottom w:val="dotted" w:sz="4" w:space="0" w:color="auto"/>
            </w:tcBorders>
            <w:shd w:val="clear" w:color="auto" w:fill="auto"/>
          </w:tcPr>
          <w:p w:rsidR="00EF1936" w:rsidRPr="00F33C68" w:rsidRDefault="00EF1936" w:rsidP="00EF1936">
            <w:pPr>
              <w:rPr>
                <w:b/>
                <w:bCs/>
              </w:rPr>
            </w:pPr>
          </w:p>
        </w:tc>
        <w:tc>
          <w:tcPr>
            <w:tcW w:w="1786" w:type="dxa"/>
            <w:tcBorders>
              <w:bottom w:val="dotted" w:sz="4" w:space="0" w:color="auto"/>
            </w:tcBorders>
            <w:shd w:val="clear" w:color="auto" w:fill="auto"/>
          </w:tcPr>
          <w:p w:rsidR="00EF1936" w:rsidRPr="00F33C68" w:rsidRDefault="00EF1936" w:rsidP="00EF1936">
            <w:pPr>
              <w:rPr>
                <w:b/>
                <w:bCs/>
              </w:rPr>
            </w:pPr>
          </w:p>
        </w:tc>
        <w:tc>
          <w:tcPr>
            <w:tcW w:w="1544" w:type="dxa"/>
            <w:tcBorders>
              <w:bottom w:val="dotted" w:sz="4" w:space="0" w:color="auto"/>
            </w:tcBorders>
            <w:shd w:val="clear" w:color="auto" w:fill="auto"/>
          </w:tcPr>
          <w:p w:rsidR="00EF1936" w:rsidRPr="00F33C68" w:rsidRDefault="00EF1936" w:rsidP="00EF1936">
            <w:pPr>
              <w:rPr>
                <w:b/>
                <w:bCs/>
              </w:rPr>
            </w:pPr>
          </w:p>
        </w:tc>
        <w:tc>
          <w:tcPr>
            <w:tcW w:w="1787" w:type="dxa"/>
            <w:tcBorders>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WB</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WG</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žádný</w:t>
      </w:r>
    </w:p>
    <w:p w:rsidR="00EF1936" w:rsidRPr="00BA0860" w:rsidRDefault="00EF1936" w:rsidP="00EF1936">
      <w:pPr>
        <w:ind w:left="2124" w:hanging="2124"/>
        <w:rPr>
          <w:bCs/>
          <w:sz w:val="20"/>
          <w:szCs w:val="20"/>
        </w:rPr>
      </w:pPr>
    </w:p>
    <w:p w:rsidR="00EF1936" w:rsidRPr="00F33C68" w:rsidRDefault="00EF1936" w:rsidP="00EF1936">
      <w:pPr>
        <w:ind w:left="2124" w:hanging="2124"/>
        <w:rPr>
          <w:bCs/>
        </w:rPr>
      </w:pPr>
      <w:r w:rsidRPr="00F33C68">
        <w:rPr>
          <w:bCs/>
        </w:rPr>
        <w:t>Nejmenší a největší průměr vlasu ve skupině: …………………………………………</w:t>
      </w:r>
    </w:p>
    <w:p w:rsidR="00EF1936" w:rsidRPr="00F33C68" w:rsidRDefault="00EF1936" w:rsidP="00EF1936">
      <w:pPr>
        <w:ind w:left="2124" w:hanging="2124"/>
        <w:rPr>
          <w:b/>
          <w:bCs/>
        </w:rPr>
      </w:pPr>
    </w:p>
    <w:p w:rsidR="00EF1936" w:rsidRDefault="00EF1936" w:rsidP="00EF1936">
      <w:pPr>
        <w:ind w:left="2124" w:hanging="2124"/>
        <w:jc w:val="both"/>
        <w:rPr>
          <w:b/>
          <w:bCs/>
        </w:rPr>
      </w:pPr>
    </w:p>
    <w:p w:rsidR="00EF1936" w:rsidRDefault="00EF1936" w:rsidP="00EF1936">
      <w:pPr>
        <w:ind w:left="2124" w:hanging="2124"/>
        <w:jc w:val="both"/>
        <w:rPr>
          <w:b/>
          <w:bCs/>
        </w:rPr>
      </w:pPr>
    </w:p>
    <w:p w:rsidR="00EF1936" w:rsidRPr="001C21D0" w:rsidRDefault="00EF1936" w:rsidP="00EF1936">
      <w:pPr>
        <w:ind w:left="2124" w:hanging="2124"/>
        <w:jc w:val="both"/>
        <w:rPr>
          <w:color w:val="0070C0"/>
          <w:sz w:val="22"/>
          <w:szCs w:val="22"/>
        </w:rPr>
      </w:pPr>
      <w:r w:rsidRPr="00F33C68">
        <w:rPr>
          <w:b/>
          <w:bCs/>
        </w:rPr>
        <w:t>ZÁVĚR</w:t>
      </w:r>
      <w:r w:rsidRPr="00F33C68">
        <w:t xml:space="preserve">: </w:t>
      </w:r>
      <w:r w:rsidRPr="00F33C68">
        <w:tab/>
      </w:r>
      <w:r w:rsidRPr="001C21D0">
        <w:rPr>
          <w:color w:val="0070C0"/>
          <w:sz w:val="22"/>
          <w:szCs w:val="22"/>
        </w:rPr>
        <w:t>Uveďte, které pozorované struktury u řapíku jabloně, u vlasu a u cibule vykazovaly primární a které sekundární fluorescenci. Co je zapotřebí k pozorování sekundární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Default="00EF1936" w:rsidP="00EF1936">
      <w:pPr>
        <w:rPr>
          <w:b/>
          <w:bCs/>
          <w:color w:val="000000"/>
          <w:sz w:val="28"/>
          <w:szCs w:val="28"/>
        </w:rPr>
      </w:pPr>
      <w:r>
        <w:rPr>
          <w:b/>
          <w:bCs/>
          <w:sz w:val="28"/>
          <w:szCs w:val="28"/>
        </w:rPr>
        <w:br w:type="page"/>
      </w:r>
    </w:p>
    <w:p w:rsidR="00EF1936" w:rsidRDefault="00EF1936" w:rsidP="00EF1936">
      <w:pPr>
        <w:jc w:val="center"/>
        <w:rPr>
          <w:b/>
          <w:sz w:val="28"/>
          <w:szCs w:val="28"/>
        </w:rPr>
      </w:pPr>
      <w:r w:rsidRPr="00D51EF0">
        <w:rPr>
          <w:b/>
          <w:sz w:val="28"/>
          <w:szCs w:val="28"/>
        </w:rPr>
        <w:lastRenderedPageBreak/>
        <w:t>Popis struktur příčného řezu řapíku jabloně</w:t>
      </w:r>
      <w:r>
        <w:rPr>
          <w:b/>
          <w:sz w:val="28"/>
          <w:szCs w:val="28"/>
        </w:rPr>
        <w:t>.</w:t>
      </w:r>
    </w:p>
    <w:p w:rsidR="00EF1936" w:rsidRDefault="00EF1936" w:rsidP="00EF1936"/>
    <w:p w:rsidR="00EF1936" w:rsidRPr="00D51EF0" w:rsidRDefault="00EF1936" w:rsidP="00EF1936">
      <w:pPr>
        <w:rPr>
          <w:b/>
          <w:sz w:val="28"/>
          <w:szCs w:val="28"/>
        </w:rPr>
      </w:pPr>
      <w:r>
        <w:t xml:space="preserve">                  </w:t>
      </w:r>
    </w:p>
    <w:p w:rsidR="00EF1936" w:rsidRDefault="00EF1936" w:rsidP="00EF1936">
      <w:pPr>
        <w:jc w:val="center"/>
        <w:rPr>
          <w:b/>
          <w:sz w:val="28"/>
          <w:szCs w:val="28"/>
        </w:rPr>
      </w:pPr>
      <w:r>
        <w:rPr>
          <w:noProof/>
        </w:rPr>
        <mc:AlternateContent>
          <mc:Choice Requires="wps">
            <w:drawing>
              <wp:anchor distT="0" distB="0" distL="114300" distR="114300" simplePos="0" relativeHeight="251689984" behindDoc="0" locked="0" layoutInCell="1" allowOverlap="1" wp14:anchorId="604DA634" wp14:editId="1DEE1280">
                <wp:simplePos x="0" y="0"/>
                <wp:positionH relativeFrom="column">
                  <wp:posOffset>4151630</wp:posOffset>
                </wp:positionH>
                <wp:positionV relativeFrom="paragraph">
                  <wp:posOffset>4173855</wp:posOffset>
                </wp:positionV>
                <wp:extent cx="795020" cy="1732915"/>
                <wp:effectExtent l="38100" t="38100" r="24130" b="19685"/>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173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FB40E" id="Přímá spojnice 59"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pt,328.65pt" to="389.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686912" behindDoc="0" locked="0" layoutInCell="1" allowOverlap="1" wp14:anchorId="51488AC5" wp14:editId="67009256">
                <wp:simplePos x="0" y="0"/>
                <wp:positionH relativeFrom="column">
                  <wp:posOffset>3237230</wp:posOffset>
                </wp:positionH>
                <wp:positionV relativeFrom="paragraph">
                  <wp:posOffset>3386455</wp:posOffset>
                </wp:positionV>
                <wp:extent cx="1049020" cy="3076575"/>
                <wp:effectExtent l="38100" t="38100" r="36830" b="28575"/>
                <wp:wrapNone/>
                <wp:docPr id="60" name="Přímá spojnic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9020" cy="3076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AEF3D" id="Přímá spojnice 60"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266.65pt" to="337.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">
                <v:stroke endarrow="block"/>
              </v:line>
            </w:pict>
          </mc:Fallback>
        </mc:AlternateContent>
      </w:r>
      <w:r>
        <w:rPr>
          <w:noProof/>
        </w:rPr>
        <mc:AlternateContent>
          <mc:Choice Requires="wps">
            <w:drawing>
              <wp:anchor distT="0" distB="0" distL="114300" distR="114300" simplePos="0" relativeHeight="251687936" behindDoc="0" locked="0" layoutInCell="1" allowOverlap="1" wp14:anchorId="1BFAE73A" wp14:editId="03856AD3">
                <wp:simplePos x="0" y="0"/>
                <wp:positionH relativeFrom="column">
                  <wp:posOffset>2625173</wp:posOffset>
                </wp:positionH>
                <wp:positionV relativeFrom="paragraph">
                  <wp:posOffset>3323369</wp:posOffset>
                </wp:positionV>
                <wp:extent cx="190500" cy="3140765"/>
                <wp:effectExtent l="76200" t="38100" r="19050" b="21590"/>
                <wp:wrapNone/>
                <wp:docPr id="61" name="Přímá spojnic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140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B7F33" id="Přímá spojnice 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261.7pt" to="22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305FD075" wp14:editId="66CCEDFF">
                <wp:simplePos x="0" y="0"/>
                <wp:positionH relativeFrom="column">
                  <wp:posOffset>1289050</wp:posOffset>
                </wp:positionH>
                <wp:positionV relativeFrom="paragraph">
                  <wp:posOffset>2758440</wp:posOffset>
                </wp:positionV>
                <wp:extent cx="1072515" cy="3705225"/>
                <wp:effectExtent l="0" t="38100" r="51435" b="28575"/>
                <wp:wrapNone/>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515" cy="3705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D7712" id="Přímá spojnice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17.2pt" to="185.9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">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5ED33324" wp14:editId="675DCE4F">
                <wp:simplePos x="0" y="0"/>
                <wp:positionH relativeFrom="column">
                  <wp:posOffset>471805</wp:posOffset>
                </wp:positionH>
                <wp:positionV relativeFrom="paragraph">
                  <wp:posOffset>3862705</wp:posOffset>
                </wp:positionV>
                <wp:extent cx="637540" cy="2040890"/>
                <wp:effectExtent l="0" t="38100" r="67310" b="16510"/>
                <wp:wrapNone/>
                <wp:docPr id="63" name="Přímá spojnic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204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63548" id="Přímá spojnice 6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04.15pt" to="87.3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">
                <v:stroke endarrow="block"/>
              </v:line>
            </w:pict>
          </mc:Fallback>
        </mc:AlternateContent>
      </w:r>
      <w:r>
        <w:rPr>
          <w:noProof/>
        </w:rPr>
        <w:drawing>
          <wp:inline distT="0" distB="0" distL="0" distR="0" wp14:anchorId="14C08B90" wp14:editId="39B6C524">
            <wp:extent cx="5341321" cy="5167423"/>
            <wp:effectExtent l="0" t="0" r="0" b="0"/>
            <wp:docPr id="69" name="Obrázek 69" descr="řapík jabloně_40x_autoflu_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řapík jabloně_40x_autoflu_WU"/>
                    <pic:cNvPicPr>
                      <a:picLocks noChangeAspect="1" noChangeArrowheads="1"/>
                    </pic:cNvPicPr>
                  </pic:nvPicPr>
                  <pic:blipFill>
                    <a:blip r:embed="rId25"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5351104" cy="5176888"/>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92032" behindDoc="0" locked="0" layoutInCell="1" allowOverlap="1" wp14:anchorId="33B5C7E7" wp14:editId="5FC2A9E1">
                <wp:simplePos x="0" y="0"/>
                <wp:positionH relativeFrom="column">
                  <wp:posOffset>31115</wp:posOffset>
                </wp:positionH>
                <wp:positionV relativeFrom="paragraph">
                  <wp:posOffset>119380</wp:posOffset>
                </wp:positionV>
                <wp:extent cx="914400" cy="342900"/>
                <wp:effectExtent l="0" t="0" r="19050" b="19050"/>
                <wp:wrapNone/>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87F23" w:rsidRPr="00A756E6" w:rsidRDefault="00D87F23" w:rsidP="00EF1936">
                            <w:pPr>
                              <w:rPr>
                                <w:sz w:val="28"/>
                                <w:szCs w:val="28"/>
                              </w:rPr>
                            </w:pPr>
                            <w:r w:rsidRPr="00A756E6">
                              <w:rPr>
                                <w:sz w:val="28"/>
                                <w:szCs w:val="28"/>
                              </w:rPr>
                              <w:t>pokožka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C7E7" id="Textové pole 64" o:spid="_x0000_s1036" type="#_x0000_t202" style="position:absolute;left:0;text-align:left;margin-left:2.45pt;margin-top:9.4pt;width:1in;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">
                <v:textbox>
                  <w:txbxContent>
                    <w:p w:rsidR="00D87F23" w:rsidRPr="00A756E6" w:rsidRDefault="00D87F23" w:rsidP="00EF1936">
                      <w:pPr>
                        <w:rPr>
                          <w:sz w:val="28"/>
                          <w:szCs w:val="28"/>
                        </w:rPr>
                      </w:pPr>
                      <w:r w:rsidRPr="00A756E6">
                        <w:rPr>
                          <w:sz w:val="28"/>
                          <w:szCs w:val="28"/>
                        </w:rPr>
                        <w:t>pokožka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FC0916" wp14:editId="64F55D7E">
                <wp:simplePos x="0" y="0"/>
                <wp:positionH relativeFrom="column">
                  <wp:posOffset>4543094</wp:posOffset>
                </wp:positionH>
                <wp:positionV relativeFrom="paragraph">
                  <wp:posOffset>127000</wp:posOffset>
                </wp:positionV>
                <wp:extent cx="816389" cy="342900"/>
                <wp:effectExtent l="0" t="0" r="22225" b="19050"/>
                <wp:wrapNone/>
                <wp:docPr id="65"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89" cy="342900"/>
                        </a:xfrm>
                        <a:prstGeom prst="rect">
                          <a:avLst/>
                        </a:prstGeom>
                        <a:solidFill>
                          <a:srgbClr val="FFFFFF"/>
                        </a:solidFill>
                        <a:ln w="9525">
                          <a:solidFill>
                            <a:srgbClr val="000000"/>
                          </a:solidFill>
                          <a:miter lim="800000"/>
                          <a:headEnd/>
                          <a:tailEnd/>
                        </a:ln>
                      </wps:spPr>
                      <wps:txbx>
                        <w:txbxContent>
                          <w:p w:rsidR="00D87F23" w:rsidRPr="001446DB" w:rsidRDefault="00D87F23" w:rsidP="00EF1936">
                            <w:pPr>
                              <w:rPr>
                                <w:sz w:val="28"/>
                                <w:szCs w:val="28"/>
                                <w:lang w:val="sk-SK"/>
                              </w:rPr>
                            </w:pPr>
                            <w:r>
                              <w:rPr>
                                <w:sz w:val="28"/>
                                <w:szCs w:val="28"/>
                                <w:lang w:val="sk-SK"/>
                              </w:rPr>
                              <w:t>trichom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0916" id="Textové pole 65" o:spid="_x0000_s1037" type="#_x0000_t202" style="position:absolute;left:0;text-align:left;margin-left:357.7pt;margin-top:10pt;width:64.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">
                <v:textbox>
                  <w:txbxContent>
                    <w:p w:rsidR="00D87F23" w:rsidRPr="001446DB" w:rsidRDefault="00D87F23" w:rsidP="00EF1936">
                      <w:pPr>
                        <w:rPr>
                          <w:sz w:val="28"/>
                          <w:szCs w:val="28"/>
                          <w:lang w:val="sk-SK"/>
                        </w:rPr>
                      </w:pPr>
                      <w:r>
                        <w:rPr>
                          <w:sz w:val="28"/>
                          <w:szCs w:val="28"/>
                          <w:lang w:val="sk-SK"/>
                        </w:rPr>
                        <w:t>trichom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83840" behindDoc="0" locked="0" layoutInCell="1" allowOverlap="1" wp14:anchorId="34109612" wp14:editId="7B5A0E92">
                <wp:simplePos x="0" y="0"/>
                <wp:positionH relativeFrom="column">
                  <wp:posOffset>3730956</wp:posOffset>
                </wp:positionH>
                <wp:positionV relativeFrom="paragraph">
                  <wp:posOffset>73660</wp:posOffset>
                </wp:positionV>
                <wp:extent cx="1143000" cy="342900"/>
                <wp:effectExtent l="0" t="0" r="19050" b="19050"/>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D87F23" w:rsidRPr="00A756E6" w:rsidRDefault="00D87F23" w:rsidP="00EF1936">
                            <w:pPr>
                              <w:rPr>
                                <w:sz w:val="28"/>
                                <w:szCs w:val="28"/>
                              </w:rPr>
                            </w:pPr>
                            <w:r>
                              <w:rPr>
                                <w:sz w:val="28"/>
                                <w:szCs w:val="28"/>
                              </w:rPr>
                              <w:t>sklerenchym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9612" id="Textové pole 66" o:spid="_x0000_s1038" type="#_x0000_t202" style="position:absolute;left:0;text-align:left;margin-left:293.8pt;margin-top:5.8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">
                <v:textbox>
                  <w:txbxContent>
                    <w:p w:rsidR="00D87F23" w:rsidRPr="00A756E6" w:rsidRDefault="00D87F23" w:rsidP="00EF1936">
                      <w:pPr>
                        <w:rPr>
                          <w:sz w:val="28"/>
                          <w:szCs w:val="28"/>
                        </w:rPr>
                      </w:pPr>
                      <w:r>
                        <w:rPr>
                          <w:sz w:val="28"/>
                          <w:szCs w:val="28"/>
                        </w:rPr>
                        <w:t>sklerenchym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EDF5AB" wp14:editId="6BF67A0F">
                <wp:simplePos x="0" y="0"/>
                <wp:positionH relativeFrom="column">
                  <wp:posOffset>2271091</wp:posOffset>
                </wp:positionH>
                <wp:positionV relativeFrom="paragraph">
                  <wp:posOffset>69215</wp:posOffset>
                </wp:positionV>
                <wp:extent cx="1143000" cy="342900"/>
                <wp:effectExtent l="0" t="0" r="19050" b="19050"/>
                <wp:wrapNone/>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D87F23" w:rsidRPr="00A756E6" w:rsidRDefault="00D87F23" w:rsidP="00EF1936">
                            <w:pPr>
                              <w:rPr>
                                <w:sz w:val="28"/>
                                <w:szCs w:val="28"/>
                              </w:rPr>
                            </w:pPr>
                            <w:r>
                              <w:rPr>
                                <w:sz w:val="28"/>
                                <w:szCs w:val="28"/>
                              </w:rPr>
                              <w:t>lýko (floem)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F5AB" id="Textové pole 67" o:spid="_x0000_s1039" type="#_x0000_t202" style="position:absolute;left:0;text-align:left;margin-left:178.85pt;margin-top:5.45pt;width:9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">
                <v:textbox>
                  <w:txbxContent>
                    <w:p w:rsidR="00D87F23" w:rsidRPr="00A756E6" w:rsidRDefault="00D87F23" w:rsidP="00EF1936">
                      <w:pPr>
                        <w:rPr>
                          <w:sz w:val="28"/>
                          <w:szCs w:val="28"/>
                        </w:rPr>
                      </w:pPr>
                      <w:r>
                        <w:rPr>
                          <w:sz w:val="28"/>
                          <w:szCs w:val="28"/>
                        </w:rPr>
                        <w:t>lýko (floem)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B58297" wp14:editId="735FBF7B">
                <wp:simplePos x="0" y="0"/>
                <wp:positionH relativeFrom="column">
                  <wp:posOffset>703580</wp:posOffset>
                </wp:positionH>
                <wp:positionV relativeFrom="paragraph">
                  <wp:posOffset>68580</wp:posOffset>
                </wp:positionV>
                <wp:extent cx="1257300" cy="342900"/>
                <wp:effectExtent l="0" t="0" r="19050" b="19050"/>
                <wp:wrapNone/>
                <wp:docPr id="68"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D87F23" w:rsidRPr="00A12A97" w:rsidRDefault="00D87F23"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8297" id="Textové pole 68" o:spid="_x0000_s1040" type="#_x0000_t202" style="position:absolute;left:0;text-align:left;margin-left:55.4pt;margin-top:5.4pt;width:99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">
                <v:textbox>
                  <w:txbxContent>
                    <w:p w:rsidR="00D87F23" w:rsidRPr="00A12A97" w:rsidRDefault="00D87F23"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b/>
          <w:sz w:val="28"/>
          <w:szCs w:val="28"/>
        </w:rPr>
      </w:pPr>
      <w:r w:rsidRPr="00F262F0">
        <w:rPr>
          <w:b/>
          <w:sz w:val="28"/>
          <w:szCs w:val="28"/>
        </w:rPr>
        <w:lastRenderedPageBreak/>
        <w:t>Schéma příčného řezu řapíkem jabloně (</w:t>
      </w:r>
      <w:r w:rsidRPr="00F262F0">
        <w:rPr>
          <w:b/>
          <w:i/>
          <w:sz w:val="28"/>
          <w:szCs w:val="28"/>
        </w:rPr>
        <w:t>Malus</w:t>
      </w:r>
      <w:r w:rsidRPr="00F262F0">
        <w:rPr>
          <w:b/>
          <w:sz w:val="28"/>
          <w:szCs w:val="28"/>
        </w:rPr>
        <w:t xml:space="preserve"> </w:t>
      </w:r>
      <w:proofErr w:type="spellStart"/>
      <w:r w:rsidRPr="00F262F0">
        <w:rPr>
          <w:b/>
          <w:sz w:val="28"/>
          <w:szCs w:val="28"/>
        </w:rPr>
        <w:t>sp</w:t>
      </w:r>
      <w:proofErr w:type="spellEnd"/>
      <w:r w:rsidRPr="00F262F0">
        <w:rPr>
          <w:b/>
          <w:sz w:val="28"/>
          <w:szCs w:val="28"/>
        </w:rPr>
        <w:t>.)</w:t>
      </w:r>
    </w:p>
    <w:p w:rsidR="00EF1936" w:rsidRDefault="00EF1936" w:rsidP="00EF1936">
      <w:pPr>
        <w:jc w:val="center"/>
        <w:rPr>
          <w:b/>
          <w:sz w:val="28"/>
          <w:szCs w:val="28"/>
        </w:rPr>
      </w:pPr>
    </w:p>
    <w:p w:rsidR="00EF1936" w:rsidRPr="00F262F0" w:rsidRDefault="00EF1936" w:rsidP="00EF1936">
      <w:pPr>
        <w:jc w:val="cente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Pr>
          <w:b/>
          <w:bCs/>
          <w:sz w:val="28"/>
          <w:szCs w:val="28"/>
        </w:rPr>
        <w:t xml:space="preserve">   </w:t>
      </w:r>
      <w:r>
        <w:rPr>
          <w:noProof/>
        </w:rPr>
        <w:drawing>
          <wp:inline distT="0" distB="0" distL="0" distR="0" wp14:anchorId="3B41CFB7" wp14:editId="66CA6709">
            <wp:extent cx="5254388" cy="3548591"/>
            <wp:effectExtent l="0" t="0" r="3810" b="0"/>
            <wp:docPr id="70" name="Obrázek 70" descr="Nový 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ý obrázek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388" cy="3548591"/>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jc w:val="center"/>
        <w:rPr>
          <w:b/>
          <w:sz w:val="28"/>
          <w:szCs w:val="28"/>
        </w:rPr>
      </w:pPr>
    </w:p>
    <w:p w:rsidR="00EF1936" w:rsidRPr="00F262F0" w:rsidRDefault="00EF1936" w:rsidP="00EF1936">
      <w:pPr>
        <w:jc w:val="center"/>
      </w:pPr>
    </w:p>
    <w:p w:rsidR="00EF1936" w:rsidRDefault="00EF1936" w:rsidP="00EF1936">
      <w:pPr>
        <w:rPr>
          <w:b/>
          <w:bCs/>
          <w:color w:val="000000"/>
          <w:sz w:val="28"/>
          <w:szCs w:val="28"/>
        </w:rPr>
      </w:pPr>
      <w:r>
        <w:rPr>
          <w:b/>
          <w:bCs/>
          <w:sz w:val="28"/>
          <w:szCs w:val="28"/>
        </w:rPr>
        <w:t xml:space="preserve">   </w:t>
      </w:r>
    </w:p>
    <w:p w:rsidR="00EF1936" w:rsidRDefault="00EF1936">
      <w:pPr>
        <w:rPr>
          <w:b/>
          <w:bCs/>
          <w:color w:val="000000"/>
          <w:sz w:val="28"/>
          <w:szCs w:val="28"/>
        </w:rPr>
      </w:pPr>
      <w:r>
        <w:rPr>
          <w:b/>
          <w:bCs/>
          <w:sz w:val="28"/>
          <w:szCs w:val="28"/>
        </w:rPr>
        <w:br w:type="page"/>
      </w:r>
    </w:p>
    <w:p w:rsidR="00F00F1F" w:rsidRPr="00F33C68" w:rsidRDefault="00F00F1F">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rPr>
      </w:pPr>
      <w:r w:rsidRPr="00F33C68">
        <w:rPr>
          <w:b/>
          <w:sz w:val="28"/>
          <w:szCs w:val="28"/>
        </w:rPr>
        <w:lastRenderedPageBreak/>
        <w:t xml:space="preserve">Cvičení č. 4: </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Ž I V O Č I Š N Á   B U Ň K A</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F00F1F" w:rsidRPr="00F33C68" w:rsidRDefault="00BF6352">
      <w:pPr>
        <w:pStyle w:val="Zkladntext"/>
        <w:jc w:val="both"/>
        <w:rPr>
          <w:b/>
        </w:rPr>
      </w:pPr>
      <w:r>
        <w:rPr>
          <w:b/>
        </w:rPr>
        <w:t xml:space="preserve">Úvod: </w:t>
      </w:r>
    </w:p>
    <w:p w:rsidR="00F00F1F" w:rsidRPr="00F33C68" w:rsidRDefault="00F00F1F">
      <w:pPr>
        <w:rPr>
          <w:b/>
          <w:bCs/>
        </w:rPr>
      </w:pPr>
      <w:r w:rsidRPr="00F33C68">
        <w:rPr>
          <w:b/>
          <w:bCs/>
        </w:rPr>
        <w:t xml:space="preserve">Dělení živočišných buněk: </w:t>
      </w:r>
      <w:r w:rsidRPr="00F33C68">
        <w:rPr>
          <w:b/>
          <w:bCs/>
        </w:rPr>
        <w:tab/>
      </w:r>
    </w:p>
    <w:p w:rsidR="00F00F1F" w:rsidRPr="00F33C68" w:rsidRDefault="00F00F1F">
      <w:pPr>
        <w:numPr>
          <w:ilvl w:val="0"/>
          <w:numId w:val="7"/>
        </w:numPr>
      </w:pPr>
      <w:r w:rsidRPr="00F33C68">
        <w:t>buňky jednobuněčných organismů – volně žijící samostatné jednotky</w:t>
      </w:r>
    </w:p>
    <w:p w:rsidR="00F00F1F" w:rsidRPr="00F33C68" w:rsidRDefault="00F00F1F">
      <w:pPr>
        <w:numPr>
          <w:ilvl w:val="0"/>
          <w:numId w:val="7"/>
        </w:numPr>
      </w:pPr>
      <w:r w:rsidRPr="00F33C68">
        <w:t>buňky mnohobuněčných – větší morfologické i funkční celky</w:t>
      </w:r>
    </w:p>
    <w:p w:rsidR="00F00F1F" w:rsidRPr="00F33C68" w:rsidRDefault="00F00F1F">
      <w:r w:rsidRPr="00F33C68">
        <w:t xml:space="preserve">Odhadovaný počet všech buněk lidského těla  - asi 60 miliard s více než 200 buněčnými typy. </w:t>
      </w:r>
    </w:p>
    <w:p w:rsidR="00F00F1F" w:rsidRPr="00F33C68" w:rsidRDefault="00F00F1F">
      <w:pPr>
        <w:rPr>
          <w:iCs/>
          <w:sz w:val="28"/>
          <w:szCs w:val="28"/>
        </w:rPr>
      </w:pPr>
    </w:p>
    <w:p w:rsidR="00F00F1F" w:rsidRDefault="00F00F1F" w:rsidP="00CF4BB8">
      <w:pPr>
        <w:jc w:val="center"/>
        <w:rPr>
          <w:b/>
          <w:iCs/>
          <w:sz w:val="28"/>
          <w:szCs w:val="28"/>
        </w:rPr>
      </w:pPr>
      <w:r w:rsidRPr="00F33C68">
        <w:rPr>
          <w:b/>
          <w:iCs/>
          <w:sz w:val="28"/>
          <w:szCs w:val="28"/>
        </w:rPr>
        <w:t>STAVBA ŽIVOČIŠNÉ BUŇKY</w:t>
      </w:r>
    </w:p>
    <w:p w:rsidR="00C30F0D" w:rsidRPr="00F33C68" w:rsidRDefault="00C30F0D">
      <w:pPr>
        <w:rPr>
          <w:b/>
          <w:iCs/>
          <w:sz w:val="28"/>
          <w:szCs w:val="28"/>
        </w:rPr>
      </w:pPr>
    </w:p>
    <w:p w:rsidR="00C30F0D" w:rsidRPr="00194458" w:rsidRDefault="00DC270C" w:rsidP="00C30F0D">
      <w:pPr>
        <w:rPr>
          <w:sz w:val="16"/>
          <w:szCs w:val="16"/>
        </w:rPr>
      </w:pPr>
      <w:r>
        <w:rPr>
          <w:noProof/>
        </w:rPr>
        <mc:AlternateContent>
          <mc:Choice Requires="wps">
            <w:drawing>
              <wp:anchor distT="0" distB="0" distL="114300" distR="114300" simplePos="0" relativeHeight="251678720" behindDoc="0" locked="0" layoutInCell="1" allowOverlap="1" wp14:anchorId="7DDFB003" wp14:editId="09706AF0">
                <wp:simplePos x="0" y="0"/>
                <wp:positionH relativeFrom="column">
                  <wp:posOffset>4784090</wp:posOffset>
                </wp:positionH>
                <wp:positionV relativeFrom="paragraph">
                  <wp:posOffset>1998980</wp:posOffset>
                </wp:positionV>
                <wp:extent cx="913130" cy="208280"/>
                <wp:effectExtent l="2540" t="0" r="0"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C21D0" w:rsidRDefault="00D87F23" w:rsidP="00CF4BB8">
                            <w:pPr>
                              <w:rPr>
                                <w:sz w:val="16"/>
                                <w:szCs w:val="16"/>
                              </w:rPr>
                            </w:pPr>
                            <w:r w:rsidRPr="001C21D0">
                              <w:rPr>
                                <w:sz w:val="16"/>
                                <w:szCs w:val="16"/>
                              </w:rPr>
                              <w:t>Aktin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DFB003" id="_x0000_s1041" type="#_x0000_t202" style="position:absolute;margin-left:376.7pt;margin-top:157.4pt;width:71.9pt;height:16.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n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" stroked="f">
                <v:textbox style="mso-fit-shape-to-text:t">
                  <w:txbxContent>
                    <w:p w:rsidR="00D87F23" w:rsidRPr="001C21D0" w:rsidRDefault="00D87F23" w:rsidP="00CF4BB8">
                      <w:pPr>
                        <w:rPr>
                          <w:sz w:val="16"/>
                          <w:szCs w:val="16"/>
                        </w:rPr>
                      </w:pPr>
                      <w:r w:rsidRPr="001C21D0">
                        <w:rPr>
                          <w:sz w:val="16"/>
                          <w:szCs w:val="16"/>
                        </w:rPr>
                        <w:t>Aktin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C338CD" wp14:editId="3466F27B">
                <wp:simplePos x="0" y="0"/>
                <wp:positionH relativeFrom="column">
                  <wp:posOffset>3329940</wp:posOffset>
                </wp:positionH>
                <wp:positionV relativeFrom="paragraph">
                  <wp:posOffset>2085340</wp:posOffset>
                </wp:positionV>
                <wp:extent cx="1496060" cy="0"/>
                <wp:effectExtent l="5715" t="8890" r="12700" b="1016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F5480" id="AutoShape 65" o:spid="_x0000_s1026" type="#_x0000_t32" style="position:absolute;margin-left:262.2pt;margin-top:164.2pt;width:117.8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"/>
            </w:pict>
          </mc:Fallback>
        </mc:AlternateContent>
      </w:r>
      <w:r>
        <w:rPr>
          <w:noProof/>
        </w:rPr>
        <mc:AlternateContent>
          <mc:Choice Requires="wps">
            <w:drawing>
              <wp:anchor distT="0" distB="0" distL="114300" distR="114300" simplePos="0" relativeHeight="251670528" behindDoc="0" locked="0" layoutInCell="1" allowOverlap="1" wp14:anchorId="6C7122A3" wp14:editId="4B4AABC5">
                <wp:simplePos x="0" y="0"/>
                <wp:positionH relativeFrom="column">
                  <wp:posOffset>1738630</wp:posOffset>
                </wp:positionH>
                <wp:positionV relativeFrom="paragraph">
                  <wp:posOffset>5082540</wp:posOffset>
                </wp:positionV>
                <wp:extent cx="1466850" cy="325120"/>
                <wp:effectExtent l="0" t="0" r="4445" b="254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Default="00D87F23" w:rsidP="00C30F0D">
                            <w:pPr>
                              <w:rPr>
                                <w:sz w:val="16"/>
                                <w:szCs w:val="16"/>
                              </w:rPr>
                            </w:pPr>
                            <w:r>
                              <w:rPr>
                                <w:sz w:val="16"/>
                                <w:szCs w:val="16"/>
                              </w:rPr>
                              <w:t>Jádro s jadernými póry</w:t>
                            </w:r>
                          </w:p>
                          <w:p w:rsidR="00D87F23" w:rsidRPr="00194458" w:rsidRDefault="00D87F23" w:rsidP="00C30F0D">
                            <w:pPr>
                              <w:rPr>
                                <w:sz w:val="16"/>
                                <w:szCs w:val="16"/>
                              </w:rPr>
                            </w:pPr>
                            <w:r>
                              <w:rPr>
                                <w:sz w:val="16"/>
                                <w:szCs w:val="16"/>
                              </w:rPr>
                              <w:t>obsahující chromozómy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7122A3" id="_x0000_s1042" type="#_x0000_t202" style="position:absolute;margin-left:136.9pt;margin-top:400.2pt;width:115.5pt;height:25.6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" stroked="f">
                <v:textbox style="mso-fit-shape-to-text:t">
                  <w:txbxContent>
                    <w:p w:rsidR="00D87F23" w:rsidRDefault="00D87F23" w:rsidP="00C30F0D">
                      <w:pPr>
                        <w:rPr>
                          <w:sz w:val="16"/>
                          <w:szCs w:val="16"/>
                        </w:rPr>
                      </w:pPr>
                      <w:r>
                        <w:rPr>
                          <w:sz w:val="16"/>
                          <w:szCs w:val="16"/>
                        </w:rPr>
                        <w:t>Jádro s jadernými póry</w:t>
                      </w:r>
                    </w:p>
                    <w:p w:rsidR="00D87F23" w:rsidRPr="00194458" w:rsidRDefault="00D87F23" w:rsidP="00C30F0D">
                      <w:pPr>
                        <w:rPr>
                          <w:sz w:val="16"/>
                          <w:szCs w:val="16"/>
                        </w:rPr>
                      </w:pPr>
                      <w:r>
                        <w:rPr>
                          <w:sz w:val="16"/>
                          <w:szCs w:val="16"/>
                        </w:rPr>
                        <w:t>obsahující chromozómy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AAC756B" wp14:editId="15213CFA">
                <wp:simplePos x="0" y="0"/>
                <wp:positionH relativeFrom="column">
                  <wp:posOffset>4801870</wp:posOffset>
                </wp:positionH>
                <wp:positionV relativeFrom="paragraph">
                  <wp:posOffset>2408555</wp:posOffset>
                </wp:positionV>
                <wp:extent cx="913130" cy="208280"/>
                <wp:effectExtent l="1270" t="0" r="0" b="254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C21D0" w:rsidRDefault="00D87F23" w:rsidP="00CF4BB8">
                            <w:pPr>
                              <w:rPr>
                                <w:sz w:val="16"/>
                                <w:szCs w:val="16"/>
                              </w:rPr>
                            </w:pPr>
                            <w:r w:rsidRPr="001C21D0">
                              <w:rPr>
                                <w:sz w:val="16"/>
                                <w:szCs w:val="16"/>
                              </w:rPr>
                              <w:t>Mikrotubuly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AC756B" id="_x0000_s1043" type="#_x0000_t202" style="position:absolute;margin-left:378.1pt;margin-top:189.65pt;width:71.9pt;height:16.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" stroked="f">
                <v:textbox style="mso-fit-shape-to-text:t">
                  <w:txbxContent>
                    <w:p w:rsidR="00D87F23" w:rsidRPr="001C21D0" w:rsidRDefault="00D87F23" w:rsidP="00CF4BB8">
                      <w:pPr>
                        <w:rPr>
                          <w:sz w:val="16"/>
                          <w:szCs w:val="16"/>
                        </w:rPr>
                      </w:pPr>
                      <w:r w:rsidRPr="001C21D0">
                        <w:rPr>
                          <w:sz w:val="16"/>
                          <w:szCs w:val="16"/>
                        </w:rPr>
                        <w:t>Mikrotubuly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2CF1A7" wp14:editId="523F5B4C">
                <wp:simplePos x="0" y="0"/>
                <wp:positionH relativeFrom="column">
                  <wp:posOffset>3996690</wp:posOffset>
                </wp:positionH>
                <wp:positionV relativeFrom="paragraph">
                  <wp:posOffset>2513965</wp:posOffset>
                </wp:positionV>
                <wp:extent cx="914400" cy="635"/>
                <wp:effectExtent l="5715" t="8890" r="13335" b="952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38242" id="AutoShape 64" o:spid="_x0000_s1026" type="#_x0000_t32" style="position:absolute;margin-left:314.7pt;margin-top:197.95pt;width:1in;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e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"/>
            </w:pict>
          </mc:Fallback>
        </mc:AlternateContent>
      </w:r>
      <w:r>
        <w:rPr>
          <w:noProof/>
        </w:rPr>
        <mc:AlternateContent>
          <mc:Choice Requires="wps">
            <w:drawing>
              <wp:anchor distT="0" distB="0" distL="114300" distR="114300" simplePos="0" relativeHeight="251674624" behindDoc="0" locked="0" layoutInCell="1" allowOverlap="1" wp14:anchorId="639E6553" wp14:editId="4EA1FE83">
                <wp:simplePos x="0" y="0"/>
                <wp:positionH relativeFrom="column">
                  <wp:posOffset>4091940</wp:posOffset>
                </wp:positionH>
                <wp:positionV relativeFrom="paragraph">
                  <wp:posOffset>1323340</wp:posOffset>
                </wp:positionV>
                <wp:extent cx="285750" cy="0"/>
                <wp:effectExtent l="5715" t="8890" r="13335" b="1016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48ADF" id="AutoShape 63" o:spid="_x0000_s1026" type="#_x0000_t32" style="position:absolute;margin-left:322.2pt;margin-top:104.2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iJgIAAEY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"/>
            </w:pict>
          </mc:Fallback>
        </mc:AlternateContent>
      </w:r>
      <w:r>
        <w:rPr>
          <w:noProof/>
        </w:rPr>
        <mc:AlternateContent>
          <mc:Choice Requires="wps">
            <w:drawing>
              <wp:anchor distT="0" distB="0" distL="114300" distR="114300" simplePos="0" relativeHeight="251673600" behindDoc="0" locked="0" layoutInCell="1" allowOverlap="1" wp14:anchorId="37ADCDDE" wp14:editId="21BF952B">
                <wp:simplePos x="0" y="0"/>
                <wp:positionH relativeFrom="column">
                  <wp:posOffset>4377690</wp:posOffset>
                </wp:positionH>
                <wp:positionV relativeFrom="paragraph">
                  <wp:posOffset>343535</wp:posOffset>
                </wp:positionV>
                <wp:extent cx="635" cy="979805"/>
                <wp:effectExtent l="5715" t="10160" r="12700" b="1016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603B1" id="AutoShape 62" o:spid="_x0000_s1026" type="#_x0000_t32" style="position:absolute;margin-left:344.7pt;margin-top:27.05pt;width:.05pt;height:7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5IAIAAD4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"/>
            </w:pict>
          </mc:Fallback>
        </mc:AlternateContent>
      </w:r>
      <w:r>
        <w:rPr>
          <w:noProof/>
        </w:rPr>
        <mc:AlternateContent>
          <mc:Choice Requires="wps">
            <w:drawing>
              <wp:anchor distT="0" distB="0" distL="114300" distR="114300" simplePos="0" relativeHeight="251672576" behindDoc="0" locked="0" layoutInCell="1" allowOverlap="1" wp14:anchorId="4DCA4C17" wp14:editId="64D5F468">
                <wp:simplePos x="0" y="0"/>
                <wp:positionH relativeFrom="column">
                  <wp:posOffset>3912870</wp:posOffset>
                </wp:positionH>
                <wp:positionV relativeFrom="paragraph">
                  <wp:posOffset>18415</wp:posOffset>
                </wp:positionV>
                <wp:extent cx="913130" cy="325120"/>
                <wp:effectExtent l="0" t="0" r="3175" b="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Default="00D87F23" w:rsidP="007B075E">
                            <w:pPr>
                              <w:rPr>
                                <w:sz w:val="16"/>
                                <w:szCs w:val="16"/>
                              </w:rPr>
                            </w:pPr>
                            <w:r>
                              <w:rPr>
                                <w:sz w:val="16"/>
                                <w:szCs w:val="16"/>
                              </w:rPr>
                              <w:t>Cytoplazmatická</w:t>
                            </w:r>
                          </w:p>
                          <w:p w:rsidR="00D87F23" w:rsidRPr="00194458" w:rsidRDefault="00D87F23" w:rsidP="007B075E">
                            <w:pPr>
                              <w:rPr>
                                <w:sz w:val="16"/>
                                <w:szCs w:val="16"/>
                              </w:rPr>
                            </w:pPr>
                            <w:r>
                              <w:rPr>
                                <w:sz w:val="16"/>
                                <w:szCs w:val="16"/>
                              </w:rPr>
                              <w:t>membrána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CA4C17" id="_x0000_s1044" type="#_x0000_t202" style="position:absolute;margin-left:308.1pt;margin-top:1.45pt;width:71.9pt;height:25.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WS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" stroked="f">
                <v:textbox style="mso-fit-shape-to-text:t">
                  <w:txbxContent>
                    <w:p w:rsidR="00D87F23" w:rsidRDefault="00D87F23" w:rsidP="007B075E">
                      <w:pPr>
                        <w:rPr>
                          <w:sz w:val="16"/>
                          <w:szCs w:val="16"/>
                        </w:rPr>
                      </w:pPr>
                      <w:r>
                        <w:rPr>
                          <w:sz w:val="16"/>
                          <w:szCs w:val="16"/>
                        </w:rPr>
                        <w:t>Cytoplazmatická</w:t>
                      </w:r>
                    </w:p>
                    <w:p w:rsidR="00D87F23" w:rsidRPr="00194458" w:rsidRDefault="00D87F23" w:rsidP="007B075E">
                      <w:pPr>
                        <w:rPr>
                          <w:sz w:val="16"/>
                          <w:szCs w:val="16"/>
                        </w:rPr>
                      </w:pPr>
                      <w:r>
                        <w:rPr>
                          <w:sz w:val="16"/>
                          <w:szCs w:val="16"/>
                        </w:rPr>
                        <w:t>membrána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0E22C1" wp14:editId="5C58324F">
                <wp:simplePos x="0" y="0"/>
                <wp:positionH relativeFrom="column">
                  <wp:posOffset>3301365</wp:posOffset>
                </wp:positionH>
                <wp:positionV relativeFrom="paragraph">
                  <wp:posOffset>5076190</wp:posOffset>
                </wp:positionV>
                <wp:extent cx="610235" cy="208280"/>
                <wp:effectExtent l="0" t="0" r="3175" b="19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94458" w:rsidRDefault="00D87F23" w:rsidP="00C30F0D">
                            <w:pPr>
                              <w:rPr>
                                <w:sz w:val="16"/>
                                <w:szCs w:val="16"/>
                              </w:rPr>
                            </w:pPr>
                            <w:r>
                              <w:rPr>
                                <w:sz w:val="16"/>
                                <w:szCs w:val="16"/>
                              </w:rPr>
                              <w:t>Lysozom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0E22C1" id="_x0000_s1045" type="#_x0000_t202" style="position:absolute;margin-left:259.95pt;margin-top:399.7pt;width:48.05pt;height:16.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" stroked="f">
                <v:textbox style="mso-fit-shape-to-text:t">
                  <w:txbxContent>
                    <w:p w:rsidR="00D87F23" w:rsidRPr="00194458" w:rsidRDefault="00D87F23" w:rsidP="00C30F0D">
                      <w:pPr>
                        <w:rPr>
                          <w:sz w:val="16"/>
                          <w:szCs w:val="16"/>
                        </w:rPr>
                      </w:pPr>
                      <w:r>
                        <w:rPr>
                          <w:sz w:val="16"/>
                          <w:szCs w:val="16"/>
                        </w:rPr>
                        <w:t>Lysozom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8EE5A1" wp14:editId="0B0C1EAB">
                <wp:simplePos x="0" y="0"/>
                <wp:positionH relativeFrom="column">
                  <wp:posOffset>3205480</wp:posOffset>
                </wp:positionH>
                <wp:positionV relativeFrom="paragraph">
                  <wp:posOffset>8255</wp:posOffset>
                </wp:positionV>
                <wp:extent cx="734060" cy="208280"/>
                <wp:effectExtent l="0" t="0" r="381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94458" w:rsidRDefault="00D87F23" w:rsidP="00194458">
                            <w:pPr>
                              <w:rPr>
                                <w:sz w:val="16"/>
                                <w:szCs w:val="16"/>
                              </w:rPr>
                            </w:pPr>
                            <w:r>
                              <w:rPr>
                                <w:sz w:val="16"/>
                                <w:szCs w:val="16"/>
                              </w:rPr>
                              <w:t>Cytoplazma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8EE5A1" id="_x0000_s1046" type="#_x0000_t202" style="position:absolute;margin-left:252.4pt;margin-top:.65pt;width:57.8pt;height:16.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" stroked="f">
                <v:textbox style="mso-fit-shape-to-text:t">
                  <w:txbxContent>
                    <w:p w:rsidR="00D87F23" w:rsidRPr="00194458" w:rsidRDefault="00D87F23" w:rsidP="00194458">
                      <w:pPr>
                        <w:rPr>
                          <w:sz w:val="16"/>
                          <w:szCs w:val="16"/>
                        </w:rPr>
                      </w:pPr>
                      <w:r>
                        <w:rPr>
                          <w:sz w:val="16"/>
                          <w:szCs w:val="16"/>
                        </w:rPr>
                        <w:t>Cytoplazma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013D0B" wp14:editId="298FAE4E">
                <wp:simplePos x="0" y="0"/>
                <wp:positionH relativeFrom="column">
                  <wp:posOffset>1090930</wp:posOffset>
                </wp:positionH>
                <wp:positionV relativeFrom="paragraph">
                  <wp:posOffset>5080635</wp:posOffset>
                </wp:positionV>
                <wp:extent cx="638810" cy="208280"/>
                <wp:effectExtent l="0" t="3810" r="381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94458" w:rsidRDefault="00D87F23" w:rsidP="00C30F0D">
                            <w:pPr>
                              <w:rPr>
                                <w:sz w:val="16"/>
                                <w:szCs w:val="16"/>
                              </w:rPr>
                            </w:pPr>
                            <w:r>
                              <w:rPr>
                                <w:sz w:val="16"/>
                                <w:szCs w:val="16"/>
                              </w:rPr>
                              <w:t>Centriol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13D0B" id="_x0000_s1047" type="#_x0000_t202" style="position:absolute;margin-left:85.9pt;margin-top:400.05pt;width:50.3pt;height:16.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" stroked="f">
                <v:textbox style="mso-fit-shape-to-text:t">
                  <w:txbxContent>
                    <w:p w:rsidR="00D87F23" w:rsidRPr="00194458" w:rsidRDefault="00D87F23" w:rsidP="00C30F0D">
                      <w:pPr>
                        <w:rPr>
                          <w:sz w:val="16"/>
                          <w:szCs w:val="16"/>
                        </w:rPr>
                      </w:pPr>
                      <w:r>
                        <w:rPr>
                          <w:sz w:val="16"/>
                          <w:szCs w:val="16"/>
                        </w:rPr>
                        <w:t>Centriol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1EC1FA" wp14:editId="1F044CEB">
                <wp:simplePos x="0" y="0"/>
                <wp:positionH relativeFrom="column">
                  <wp:posOffset>2181860</wp:posOffset>
                </wp:positionH>
                <wp:positionV relativeFrom="paragraph">
                  <wp:posOffset>9525</wp:posOffset>
                </wp:positionV>
                <wp:extent cx="909955" cy="208280"/>
                <wp:effectExtent l="635" t="0" r="3810" b="127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94458" w:rsidRDefault="00D87F23" w:rsidP="00C30F0D">
                            <w:pPr>
                              <w:rPr>
                                <w:sz w:val="16"/>
                                <w:szCs w:val="16"/>
                              </w:rPr>
                            </w:pPr>
                            <w:r>
                              <w:rPr>
                                <w:sz w:val="16"/>
                                <w:szCs w:val="16"/>
                              </w:rPr>
                              <w:t>Golgiho aparát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EC1FA" id="_x0000_s1048" type="#_x0000_t202" style="position:absolute;margin-left:171.8pt;margin-top:.75pt;width:71.65pt;height:16.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" stroked="f">
                <v:textbox style="mso-fit-shape-to-text:t">
                  <w:txbxContent>
                    <w:p w:rsidR="00D87F23" w:rsidRPr="00194458" w:rsidRDefault="00D87F23" w:rsidP="00C30F0D">
                      <w:pPr>
                        <w:rPr>
                          <w:sz w:val="16"/>
                          <w:szCs w:val="16"/>
                        </w:rPr>
                      </w:pPr>
                      <w:r>
                        <w:rPr>
                          <w:sz w:val="16"/>
                          <w:szCs w:val="16"/>
                        </w:rPr>
                        <w:t>Golgiho aparát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079696" wp14:editId="5528A958">
                <wp:simplePos x="0" y="0"/>
                <wp:positionH relativeFrom="column">
                  <wp:posOffset>1271905</wp:posOffset>
                </wp:positionH>
                <wp:positionV relativeFrom="paragraph">
                  <wp:posOffset>3175</wp:posOffset>
                </wp:positionV>
                <wp:extent cx="909955" cy="208280"/>
                <wp:effectExtent l="0" t="3175"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94458" w:rsidRDefault="00D87F23" w:rsidP="00194458">
                            <w:pPr>
                              <w:rPr>
                                <w:sz w:val="16"/>
                                <w:szCs w:val="16"/>
                              </w:rPr>
                            </w:pPr>
                            <w:r>
                              <w:rPr>
                                <w:sz w:val="16"/>
                                <w:szCs w:val="16"/>
                              </w:rPr>
                              <w:t>Mitochondrie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079696" id="_x0000_s1049" type="#_x0000_t202" style="position:absolute;margin-left:100.15pt;margin-top:.25pt;width:71.65pt;height:16.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" stroked="f">
                <v:textbox style="mso-fit-shape-to-text:t">
                  <w:txbxContent>
                    <w:p w:rsidR="00D87F23" w:rsidRPr="00194458" w:rsidRDefault="00D87F23" w:rsidP="00194458">
                      <w:pPr>
                        <w:rPr>
                          <w:sz w:val="16"/>
                          <w:szCs w:val="16"/>
                        </w:rPr>
                      </w:pPr>
                      <w:r>
                        <w:rPr>
                          <w:sz w:val="16"/>
                          <w:szCs w:val="16"/>
                        </w:rPr>
                        <w:t>Mitochondrie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F57F4C" wp14:editId="4C21476C">
                <wp:simplePos x="0" y="0"/>
                <wp:positionH relativeFrom="column">
                  <wp:posOffset>471805</wp:posOffset>
                </wp:positionH>
                <wp:positionV relativeFrom="paragraph">
                  <wp:posOffset>9525</wp:posOffset>
                </wp:positionV>
                <wp:extent cx="909955" cy="441960"/>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F23" w:rsidRPr="00194458" w:rsidRDefault="00D87F23">
                            <w:pPr>
                              <w:rPr>
                                <w:sz w:val="16"/>
                                <w:szCs w:val="16"/>
                              </w:rPr>
                            </w:pPr>
                            <w:r w:rsidRPr="00194458">
                              <w:rPr>
                                <w:sz w:val="16"/>
                                <w:szCs w:val="16"/>
                              </w:rPr>
                              <w:t>Hrubé</w:t>
                            </w:r>
                          </w:p>
                          <w:p w:rsidR="00D87F23" w:rsidRPr="00194458" w:rsidRDefault="00D87F23">
                            <w:pPr>
                              <w:rPr>
                                <w:sz w:val="16"/>
                                <w:szCs w:val="16"/>
                              </w:rPr>
                            </w:pPr>
                            <w:r w:rsidRPr="00194458">
                              <w:rPr>
                                <w:sz w:val="16"/>
                                <w:szCs w:val="16"/>
                              </w:rPr>
                              <w:t xml:space="preserve">endoplazmatické </w:t>
                            </w:r>
                          </w:p>
                          <w:p w:rsidR="00D87F23" w:rsidRPr="00194458" w:rsidRDefault="00D87F23">
                            <w:pPr>
                              <w:rPr>
                                <w:sz w:val="16"/>
                                <w:szCs w:val="16"/>
                              </w:rPr>
                            </w:pPr>
                            <w:r w:rsidRPr="00194458">
                              <w:rPr>
                                <w:sz w:val="16"/>
                                <w:szCs w:val="16"/>
                              </w:rPr>
                              <w:t>retikulum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F57F4C" id="_x0000_s1050" type="#_x0000_t202" style="position:absolute;margin-left:37.15pt;margin-top:.75pt;width:71.65pt;height:3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" stroked="f">
                <v:textbox style="mso-fit-shape-to-text:t">
                  <w:txbxContent>
                    <w:p w:rsidR="00D87F23" w:rsidRPr="00194458" w:rsidRDefault="00D87F23">
                      <w:pPr>
                        <w:rPr>
                          <w:sz w:val="16"/>
                          <w:szCs w:val="16"/>
                        </w:rPr>
                      </w:pPr>
                      <w:r w:rsidRPr="00194458">
                        <w:rPr>
                          <w:sz w:val="16"/>
                          <w:szCs w:val="16"/>
                        </w:rPr>
                        <w:t>Hrubé</w:t>
                      </w:r>
                    </w:p>
                    <w:p w:rsidR="00D87F23" w:rsidRPr="00194458" w:rsidRDefault="00D87F23">
                      <w:pPr>
                        <w:rPr>
                          <w:sz w:val="16"/>
                          <w:szCs w:val="16"/>
                        </w:rPr>
                      </w:pPr>
                      <w:r w:rsidRPr="00194458">
                        <w:rPr>
                          <w:sz w:val="16"/>
                          <w:szCs w:val="16"/>
                        </w:rPr>
                        <w:t xml:space="preserve">endoplazmatické </w:t>
                      </w:r>
                    </w:p>
                    <w:p w:rsidR="00D87F23" w:rsidRPr="00194458" w:rsidRDefault="00D87F23">
                      <w:pPr>
                        <w:rPr>
                          <w:sz w:val="16"/>
                          <w:szCs w:val="16"/>
                        </w:rPr>
                      </w:pPr>
                      <w:r w:rsidRPr="00194458">
                        <w:rPr>
                          <w:sz w:val="16"/>
                          <w:szCs w:val="16"/>
                        </w:rPr>
                        <w:t>retikulum</w:t>
                      </w:r>
                    </w:p>
                  </w:txbxContent>
                </v:textbox>
              </v:shape>
            </w:pict>
          </mc:Fallback>
        </mc:AlternateContent>
      </w:r>
      <w:r>
        <w:rPr>
          <w:iCs/>
          <w:noProof/>
          <w:sz w:val="28"/>
          <w:szCs w:val="28"/>
        </w:rPr>
        <mc:AlternateContent>
          <mc:Choice Requires="wps">
            <w:drawing>
              <wp:anchor distT="0" distB="0" distL="114300" distR="114300" simplePos="0" relativeHeight="251664384" behindDoc="0" locked="0" layoutInCell="1" allowOverlap="1" wp14:anchorId="33BDD8A5" wp14:editId="152D06B0">
                <wp:simplePos x="0" y="0"/>
                <wp:positionH relativeFrom="column">
                  <wp:posOffset>3444875</wp:posOffset>
                </wp:positionH>
                <wp:positionV relativeFrom="paragraph">
                  <wp:posOffset>1117600</wp:posOffset>
                </wp:positionV>
                <wp:extent cx="635" cy="144780"/>
                <wp:effectExtent l="6350" t="12700" r="12065" b="1397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A51D7" id="AutoShape 53" o:spid="_x0000_s1026" type="#_x0000_t32" style="position:absolute;margin-left:271.25pt;margin-top:88pt;width:.0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" strokecolor="#b8cce4"/>
            </w:pict>
          </mc:Fallback>
        </mc:AlternateContent>
      </w:r>
      <w:r>
        <w:rPr>
          <w:iCs/>
          <w:noProof/>
          <w:sz w:val="28"/>
          <w:szCs w:val="28"/>
        </w:rPr>
        <w:drawing>
          <wp:inline distT="0" distB="0" distL="0" distR="0" wp14:anchorId="7B66521E" wp14:editId="1F695458">
            <wp:extent cx="4838700" cy="5314950"/>
            <wp:effectExtent l="0" t="0" r="0" b="0"/>
            <wp:docPr id="7" name="obrázek 7" descr="b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5314950"/>
                    </a:xfrm>
                    <a:prstGeom prst="rect">
                      <a:avLst/>
                    </a:prstGeom>
                    <a:solidFill>
                      <a:srgbClr val="DBE5F1"/>
                    </a:solidFill>
                    <a:ln>
                      <a:noFill/>
                    </a:ln>
                  </pic:spPr>
                </pic:pic>
              </a:graphicData>
            </a:graphic>
          </wp:inline>
        </w:drawing>
      </w:r>
      <w:r w:rsidR="00C30F0D" w:rsidRPr="00C30F0D">
        <w:rPr>
          <w:sz w:val="16"/>
          <w:szCs w:val="16"/>
        </w:rPr>
        <w:t xml:space="preserve"> </w:t>
      </w:r>
    </w:p>
    <w:p w:rsidR="00C30F0D" w:rsidRPr="00194458" w:rsidRDefault="00C30F0D" w:rsidP="00C30F0D">
      <w:pPr>
        <w:rPr>
          <w:sz w:val="16"/>
          <w:szCs w:val="16"/>
        </w:rPr>
      </w:pPr>
    </w:p>
    <w:p w:rsidR="00F00F1F" w:rsidRPr="00F33C68" w:rsidRDefault="00F00F1F">
      <w:pPr>
        <w:rPr>
          <w:iCs/>
          <w:sz w:val="28"/>
          <w:szCs w:val="28"/>
        </w:rPr>
      </w:pPr>
    </w:p>
    <w:p w:rsidR="00F00F1F" w:rsidRPr="00F33C68" w:rsidRDefault="00F00F1F">
      <w:pPr>
        <w:rPr>
          <w:b/>
          <w:bCs/>
        </w:rPr>
      </w:pPr>
      <w:r w:rsidRPr="00F33C68">
        <w:rPr>
          <w:b/>
          <w:bCs/>
        </w:rPr>
        <w:t>Organizace živočišných buněk:</w:t>
      </w:r>
    </w:p>
    <w:p w:rsidR="00F00F1F" w:rsidRPr="00F33C68" w:rsidRDefault="00874F1D" w:rsidP="00874F1D">
      <w:pPr>
        <w:ind w:left="360" w:hanging="360"/>
      </w:pPr>
      <w:r w:rsidRPr="00F33C68">
        <w:rPr>
          <w:b/>
          <w:bCs/>
        </w:rPr>
        <w:t>P</w:t>
      </w:r>
      <w:r w:rsidR="00F00F1F" w:rsidRPr="00F33C68">
        <w:rPr>
          <w:b/>
          <w:bCs/>
        </w:rPr>
        <w:t xml:space="preserve">rotoplazma </w:t>
      </w:r>
      <w:r w:rsidR="00F00F1F" w:rsidRPr="00F33C68">
        <w:t>ohraničená plazmatickou membránou</w:t>
      </w:r>
      <w:r w:rsidR="00F00F1F" w:rsidRPr="00F33C68">
        <w:tab/>
        <w:t xml:space="preserve">-  </w:t>
      </w:r>
      <w:r w:rsidR="00F00F1F" w:rsidRPr="00F33C68">
        <w:rPr>
          <w:b/>
          <w:bCs/>
        </w:rPr>
        <w:t>jádro</w:t>
      </w:r>
      <w:r w:rsidR="00F00F1F" w:rsidRPr="00F33C68">
        <w:t xml:space="preserve"> a jeho složky </w:t>
      </w:r>
    </w:p>
    <w:p w:rsidR="00F00F1F" w:rsidRPr="00F33C68" w:rsidRDefault="00874F1D">
      <w:pPr>
        <w:ind w:left="5664"/>
      </w:pPr>
      <w:r w:rsidRPr="00F33C68">
        <w:rPr>
          <w:bCs/>
        </w:rPr>
        <w:t>-</w:t>
      </w:r>
      <w:r w:rsidR="00F00F1F" w:rsidRPr="00F33C68">
        <w:rPr>
          <w:b/>
          <w:bCs/>
        </w:rPr>
        <w:t xml:space="preserve">  cytoplazma</w:t>
      </w:r>
      <w:r w:rsidR="00F00F1F" w:rsidRPr="00F33C68">
        <w:t xml:space="preserve"> a její složky</w:t>
      </w:r>
    </w:p>
    <w:p w:rsidR="00F00F1F" w:rsidRPr="00F33C68" w:rsidRDefault="00F00F1F">
      <w:pPr>
        <w:ind w:left="5664"/>
      </w:pPr>
    </w:p>
    <w:p w:rsidR="00F00F1F" w:rsidRPr="00F33C68" w:rsidRDefault="00F00F1F" w:rsidP="00874F1D">
      <w:pPr>
        <w:ind w:left="2124" w:hanging="2124"/>
      </w:pPr>
      <w:r w:rsidRPr="00F33C68">
        <w:rPr>
          <w:b/>
          <w:bCs/>
        </w:rPr>
        <w:t>Jádro:</w:t>
      </w:r>
      <w:r w:rsidRPr="00F33C68">
        <w:t xml:space="preserve"> </w:t>
      </w:r>
      <w:r w:rsidRPr="00F33C68">
        <w:tab/>
        <w:t>jaderná blána, karyoplazma, jadérko, genetický materiál chromozómů</w:t>
      </w:r>
    </w:p>
    <w:p w:rsidR="00F00F1F" w:rsidRPr="00F33C68" w:rsidRDefault="00F00F1F">
      <w:pPr>
        <w:ind w:left="2124" w:hanging="2124"/>
      </w:pPr>
      <w:r w:rsidRPr="00F33C68">
        <w:rPr>
          <w:b/>
          <w:bCs/>
        </w:rPr>
        <w:lastRenderedPageBreak/>
        <w:t>Cytoplazma:</w:t>
      </w:r>
      <w:r w:rsidRPr="00F33C68">
        <w:t xml:space="preserve"> </w:t>
      </w:r>
      <w:r w:rsidRPr="00F33C68">
        <w:tab/>
        <w:t>základní hmota (matrix), buněčné organely, cytoskelet, buněčné inkluze</w:t>
      </w:r>
    </w:p>
    <w:p w:rsidR="00F00F1F" w:rsidRPr="00F33C68" w:rsidRDefault="00F00F1F">
      <w:pPr>
        <w:ind w:firstLine="708"/>
      </w:pPr>
      <w:r w:rsidRPr="00F33C68">
        <w:t xml:space="preserve">Buněčné organely:  </w:t>
      </w:r>
      <w:r w:rsidRPr="00F33C68">
        <w:tab/>
        <w:t>endoplazmatické retikulum</w:t>
      </w:r>
    </w:p>
    <w:p w:rsidR="00F00F1F" w:rsidRPr="00F33C68" w:rsidRDefault="00F00F1F">
      <w:r w:rsidRPr="00F33C68">
        <w:tab/>
      </w:r>
      <w:r w:rsidRPr="00F33C68">
        <w:tab/>
      </w:r>
      <w:r w:rsidRPr="00F33C68">
        <w:tab/>
      </w:r>
      <w:r w:rsidRPr="00F33C68">
        <w:tab/>
        <w:t>Golgiho komplex</w:t>
      </w:r>
    </w:p>
    <w:p w:rsidR="00F00F1F" w:rsidRPr="00F33C68" w:rsidRDefault="00F00F1F">
      <w:r w:rsidRPr="00F33C68">
        <w:tab/>
      </w:r>
      <w:r w:rsidRPr="00F33C68">
        <w:tab/>
      </w:r>
      <w:r w:rsidRPr="00F33C68">
        <w:tab/>
      </w:r>
      <w:r w:rsidRPr="00F33C68">
        <w:tab/>
        <w:t>mitochondrie</w:t>
      </w:r>
    </w:p>
    <w:p w:rsidR="00F00F1F" w:rsidRPr="00F33C68" w:rsidRDefault="00F00F1F">
      <w:r w:rsidRPr="00F33C68">
        <w:tab/>
      </w:r>
      <w:r w:rsidRPr="00F33C68">
        <w:tab/>
      </w:r>
      <w:r w:rsidRPr="00F33C68">
        <w:tab/>
      </w:r>
      <w:r w:rsidRPr="00F33C68">
        <w:tab/>
        <w:t>ly</w:t>
      </w:r>
      <w:r w:rsidR="00EC0304">
        <w:t>s</w:t>
      </w:r>
      <w:r w:rsidRPr="00F33C68">
        <w:t>oz</w:t>
      </w:r>
      <w:r w:rsidR="00EC0304">
        <w:t>o</w:t>
      </w:r>
      <w:r w:rsidRPr="00F33C68">
        <w:t>my (hydrolytické enzymy)</w:t>
      </w:r>
    </w:p>
    <w:p w:rsidR="00F00F1F" w:rsidRPr="00F33C68" w:rsidRDefault="00F00F1F">
      <w:pPr>
        <w:ind w:left="3960" w:hanging="1128"/>
      </w:pPr>
      <w:proofErr w:type="spellStart"/>
      <w:r w:rsidRPr="00F33C68">
        <w:t>cytoz</w:t>
      </w:r>
      <w:r w:rsidR="00EC0304">
        <w:t>o</w:t>
      </w:r>
      <w:r w:rsidRPr="00F33C68">
        <w:t>my</w:t>
      </w:r>
      <w:proofErr w:type="spellEnd"/>
      <w:r w:rsidRPr="00F33C68">
        <w:t xml:space="preserve"> (různé enzymy </w:t>
      </w:r>
      <w:r w:rsidRPr="00AC402D">
        <w:rPr>
          <w:rFonts w:ascii="Symbol" w:hAnsi="Symbol"/>
        </w:rPr>
        <w:t></w:t>
      </w:r>
      <w:r w:rsidRPr="00F33C68">
        <w:t xml:space="preserve"> </w:t>
      </w:r>
      <w:proofErr w:type="spellStart"/>
      <w:r w:rsidRPr="00F33C68">
        <w:t>peroxizómy</w:t>
      </w:r>
      <w:proofErr w:type="spellEnd"/>
      <w:r w:rsidRPr="00F33C68">
        <w:t xml:space="preserve">, </w:t>
      </w:r>
      <w:proofErr w:type="spellStart"/>
      <w:r w:rsidRPr="00F33C68">
        <w:t>glyoxizómy</w:t>
      </w:r>
      <w:proofErr w:type="spellEnd"/>
      <w:r w:rsidRPr="00F33C68">
        <w:t xml:space="preserve">, </w:t>
      </w:r>
      <w:proofErr w:type="spellStart"/>
      <w:r w:rsidRPr="00F33C68">
        <w:t>urikozómy</w:t>
      </w:r>
      <w:proofErr w:type="spellEnd"/>
      <w:r w:rsidRPr="00F33C68">
        <w:t xml:space="preserve">, </w:t>
      </w:r>
      <w:proofErr w:type="spellStart"/>
      <w:r w:rsidRPr="00F33C68">
        <w:t>hydrogenozómy</w:t>
      </w:r>
      <w:proofErr w:type="spellEnd"/>
      <w:r w:rsidRPr="00F33C68">
        <w:t xml:space="preserve">) </w:t>
      </w:r>
    </w:p>
    <w:p w:rsidR="00F00F1F" w:rsidRPr="00F33C68" w:rsidRDefault="00F00F1F" w:rsidP="00874F1D">
      <w:pPr>
        <w:ind w:left="2124" w:hanging="1416"/>
      </w:pPr>
      <w:r w:rsidRPr="00F33C68">
        <w:t xml:space="preserve">Buněčné inkluze: </w:t>
      </w:r>
      <w:r w:rsidRPr="00F33C68">
        <w:tab/>
        <w:t>soubor produktů látkové výměny a metabolické činnosti buňky</w:t>
      </w:r>
      <w:r w:rsidR="00874F1D" w:rsidRPr="00F33C68">
        <w:t xml:space="preserve"> </w:t>
      </w:r>
      <w:r w:rsidRPr="00F33C68">
        <w:t>(tukové krůpěje, glykogenová zrna, krystaly bílkovin, pigmenty, exkrety a sekrety)</w:t>
      </w:r>
    </w:p>
    <w:p w:rsidR="00874F1D" w:rsidRPr="00F33C68" w:rsidRDefault="00874F1D">
      <w:pPr>
        <w:rPr>
          <w:b/>
          <w:bCs/>
        </w:rPr>
      </w:pPr>
    </w:p>
    <w:p w:rsidR="00F00F1F" w:rsidRPr="00F33C68" w:rsidRDefault="00F00F1F">
      <w:pPr>
        <w:rPr>
          <w:b/>
          <w:bCs/>
        </w:rPr>
      </w:pPr>
      <w:r w:rsidRPr="00F33C68">
        <w:rPr>
          <w:b/>
          <w:bCs/>
        </w:rPr>
        <w:t>Rozdíl mezi živočišnou a rostlinnou buňkou:</w:t>
      </w:r>
    </w:p>
    <w:p w:rsidR="00F00F1F" w:rsidRPr="00F33C68" w:rsidRDefault="00F00F1F">
      <w:r w:rsidRPr="00F33C68">
        <w:t xml:space="preserve">rostlinná buňka </w:t>
      </w:r>
      <w:r w:rsidRPr="00F33C68">
        <w:tab/>
        <w:t xml:space="preserve">- plazmatická membrána + buněčná stěna </w:t>
      </w:r>
    </w:p>
    <w:p w:rsidR="00F00F1F" w:rsidRPr="00F33C68" w:rsidRDefault="00F00F1F">
      <w:r w:rsidRPr="00F33C68">
        <w:tab/>
      </w:r>
      <w:r w:rsidRPr="00F33C68">
        <w:tab/>
      </w:r>
      <w:r w:rsidRPr="00F33C68">
        <w:tab/>
        <w:t xml:space="preserve">- systém vakuol (= </w:t>
      </w:r>
      <w:proofErr w:type="spellStart"/>
      <w:r w:rsidRPr="00F33C68">
        <w:t>vakuom</w:t>
      </w:r>
      <w:proofErr w:type="spellEnd"/>
      <w:r w:rsidRPr="00F33C68">
        <w:t>)</w:t>
      </w:r>
    </w:p>
    <w:p w:rsidR="00F00F1F" w:rsidRPr="00F33C68" w:rsidRDefault="00F00F1F">
      <w:r w:rsidRPr="00F33C68">
        <w:tab/>
      </w:r>
      <w:r w:rsidRPr="00F33C68">
        <w:tab/>
      </w:r>
      <w:r w:rsidRPr="00F33C68">
        <w:tab/>
        <w:t>- chloroplasty</w:t>
      </w:r>
    </w:p>
    <w:p w:rsidR="00F00F1F" w:rsidRPr="00F33C68" w:rsidRDefault="00F00F1F">
      <w:r w:rsidRPr="00F33C68">
        <w:tab/>
      </w:r>
      <w:r w:rsidRPr="00F33C68">
        <w:tab/>
      </w:r>
      <w:r w:rsidRPr="00F33C68">
        <w:tab/>
        <w:t>- jiné buněčné inkluze (např. škrob)</w:t>
      </w:r>
    </w:p>
    <w:p w:rsidR="00F00F1F" w:rsidRPr="00F33C68" w:rsidRDefault="00F00F1F"/>
    <w:p w:rsidR="00F00F1F" w:rsidRPr="00F33C68" w:rsidRDefault="00F00F1F">
      <w:pPr>
        <w:pStyle w:val="Nadpis1"/>
        <w:rPr>
          <w:u w:val="single"/>
        </w:rPr>
      </w:pPr>
      <w:r w:rsidRPr="00F33C68">
        <w:rPr>
          <w:u w:val="single"/>
        </w:rPr>
        <w:t>Pozorování pre</w:t>
      </w:r>
      <w:r w:rsidR="00EF3DEA" w:rsidRPr="00F33C68">
        <w:rPr>
          <w:u w:val="single"/>
        </w:rPr>
        <w:t>parátu - buňka bukální sliznice</w:t>
      </w:r>
      <w:r w:rsidR="00EB7C73" w:rsidRPr="00F33C68">
        <w:rPr>
          <w:u w:val="single"/>
        </w:rPr>
        <w:t>:</w:t>
      </w:r>
      <w:r w:rsidR="00EF3DEA" w:rsidRPr="00F33C68">
        <w:t xml:space="preserve">  </w:t>
      </w:r>
      <w:r w:rsidR="00EB7C73" w:rsidRPr="00AA6045">
        <w:rPr>
          <w:color w:val="00B0F0"/>
        </w:rPr>
        <w:t>(č</w:t>
      </w:r>
      <w:r w:rsidR="00EF3DEA" w:rsidRPr="00AA6045">
        <w:rPr>
          <w:color w:val="00B0F0"/>
        </w:rPr>
        <w:t>eho si všímat</w:t>
      </w:r>
      <w:r w:rsidR="00EB7C73" w:rsidRPr="00AA6045">
        <w:rPr>
          <w:color w:val="00B0F0"/>
        </w:rPr>
        <w:t>)</w:t>
      </w:r>
    </w:p>
    <w:p w:rsidR="003C19BC" w:rsidRPr="00F33C68" w:rsidRDefault="003C19BC">
      <w:pPr>
        <w:pStyle w:val="Nadpis1"/>
        <w:ind w:firstLine="708"/>
      </w:pPr>
    </w:p>
    <w:p w:rsidR="00F00F1F" w:rsidRPr="00F33C68" w:rsidRDefault="00F00F1F" w:rsidP="000167F5">
      <w:pPr>
        <w:pStyle w:val="Nadpis1"/>
      </w:pPr>
      <w:r w:rsidRPr="00F33C68">
        <w:t xml:space="preserve">Povrch buněk </w:t>
      </w:r>
      <w:r w:rsidRPr="00F33C68">
        <w:rPr>
          <w:b w:val="0"/>
          <w:bCs w:val="0"/>
        </w:rPr>
        <w:t>(cytoplazmatická membrána)</w:t>
      </w:r>
    </w:p>
    <w:p w:rsidR="00F00F1F" w:rsidRPr="00F33C68" w:rsidRDefault="00F00F1F" w:rsidP="000167F5">
      <w:pPr>
        <w:pStyle w:val="Nadpis1"/>
        <w:rPr>
          <w:b w:val="0"/>
          <w:bCs w:val="0"/>
        </w:rPr>
      </w:pPr>
      <w:r w:rsidRPr="00F33C68">
        <w:t xml:space="preserve">Velikost buněk </w:t>
      </w:r>
      <w:r w:rsidRPr="00F33C68">
        <w:rPr>
          <w:b w:val="0"/>
          <w:bCs w:val="0"/>
        </w:rPr>
        <w:t xml:space="preserve">(nejmenší: erytrocyty - 7,5 µm; největší: vajíčka </w:t>
      </w:r>
      <w:r w:rsidR="00874F1D" w:rsidRPr="00F33C68">
        <w:rPr>
          <w:b w:val="0"/>
          <w:bCs w:val="0"/>
        </w:rPr>
        <w:t>- až</w:t>
      </w:r>
      <w:r w:rsidRPr="00F33C68">
        <w:rPr>
          <w:b w:val="0"/>
          <w:bCs w:val="0"/>
        </w:rPr>
        <w:t xml:space="preserve"> několik cm)</w:t>
      </w:r>
    </w:p>
    <w:p w:rsidR="00F00F1F" w:rsidRPr="00F33C68" w:rsidRDefault="00F00F1F" w:rsidP="000167F5">
      <w:pPr>
        <w:ind w:left="708"/>
        <w:jc w:val="both"/>
      </w:pPr>
      <w:r w:rsidRPr="00F33C68">
        <w:t xml:space="preserve">Většina buněk má </w:t>
      </w:r>
      <w:r w:rsidRPr="00F33C68">
        <w:rPr>
          <w:b/>
        </w:rPr>
        <w:t>drobné rozměry,</w:t>
      </w:r>
      <w:r w:rsidRPr="00F33C68">
        <w:t xml:space="preserve"> většinou 1-100 mikrometrů v průměru, souvisí to se vztahem povrchu a objemu tělesa; se zvyšujícím se objemem vzrůstá i povrch, ale ne ve stejném poměru. Čím jsou buňky menší, tím větší je poměr povrchu k objemu, a tím více látek může skrz něj vyměňovat s okolím a udržovat tak reakce uvnitř buňky v chodu. Proto je výhodnější více malých buněk než jedna velká buňka – proto vznik mnohobuněčných organismů, kde specializované tkáně (krev) zařizují výměnu látek s okolím.</w:t>
      </w:r>
    </w:p>
    <w:p w:rsidR="00F00F1F" w:rsidRPr="00F33C68" w:rsidRDefault="00F00F1F" w:rsidP="000167F5">
      <w:pPr>
        <w:rPr>
          <w:b/>
          <w:bCs/>
        </w:rPr>
      </w:pPr>
      <w:r w:rsidRPr="00F33C68">
        <w:rPr>
          <w:b/>
          <w:bCs/>
        </w:rPr>
        <w:t xml:space="preserve">Tvary živočišných buněk: </w:t>
      </w:r>
      <w:r w:rsidRPr="00F33C68">
        <w:rPr>
          <w:b/>
          <w:bCs/>
        </w:rPr>
        <w:tab/>
      </w:r>
    </w:p>
    <w:p w:rsidR="00F00F1F" w:rsidRPr="00F33C68" w:rsidRDefault="00F00F1F" w:rsidP="000167F5">
      <w:pPr>
        <w:ind w:left="708"/>
      </w:pPr>
      <w:r w:rsidRPr="00F33C68">
        <w:t>oválný nebo kulovitý (volné buňky)</w:t>
      </w:r>
    </w:p>
    <w:p w:rsidR="00F00F1F" w:rsidRPr="00F33C68" w:rsidRDefault="00F00F1F" w:rsidP="000167F5">
      <w:pPr>
        <w:ind w:left="708"/>
      </w:pPr>
      <w:r w:rsidRPr="00F33C68">
        <w:t xml:space="preserve">prostorové mnohostěny (buňky v tkáních) – </w:t>
      </w:r>
      <w:r w:rsidR="00AC402D">
        <w:t>na</w:t>
      </w:r>
      <w:r w:rsidRPr="00F33C68">
        <w:t>př. epitel</w:t>
      </w:r>
    </w:p>
    <w:p w:rsidR="00F00F1F" w:rsidRPr="00F33C68" w:rsidRDefault="00F00F1F" w:rsidP="000167F5">
      <w:pPr>
        <w:ind w:left="720"/>
      </w:pPr>
      <w:r w:rsidRPr="00F33C68">
        <w:t>vřetenovitý (hladká svalovina), hvězdicovitý (kostní a pigmentové buňky), pohárkovitý, hruškovitý nebo pyramidální (nervové buňky)</w:t>
      </w:r>
    </w:p>
    <w:p w:rsidR="00F00F1F" w:rsidRPr="00F33C68" w:rsidRDefault="00F00F1F" w:rsidP="000167F5">
      <w:pPr>
        <w:ind w:left="708"/>
      </w:pPr>
      <w:r w:rsidRPr="00F33C68">
        <w:t>améboidní (pohybující se makrofágy)</w:t>
      </w:r>
    </w:p>
    <w:p w:rsidR="00F00F1F" w:rsidRPr="00AA6045" w:rsidRDefault="00F00F1F" w:rsidP="000167F5">
      <w:pPr>
        <w:pStyle w:val="Nadpis1"/>
        <w:rPr>
          <w:color w:val="00B0F0"/>
        </w:rPr>
      </w:pPr>
      <w:r w:rsidRPr="00F33C68">
        <w:t>Obsah cytoplazmy</w:t>
      </w:r>
      <w:r w:rsidR="000167F5" w:rsidRPr="00F33C68">
        <w:t xml:space="preserve"> </w:t>
      </w:r>
      <w:r w:rsidR="000167F5" w:rsidRPr="00F33C68">
        <w:rPr>
          <w:b w:val="0"/>
        </w:rPr>
        <w:t xml:space="preserve">– </w:t>
      </w:r>
      <w:r w:rsidR="000167F5" w:rsidRPr="00AA6045">
        <w:rPr>
          <w:b w:val="0"/>
          <w:color w:val="00B0F0"/>
        </w:rPr>
        <w:t>co je možné pozorovat</w:t>
      </w:r>
      <w:r w:rsidR="00117ACC" w:rsidRPr="00AA6045">
        <w:rPr>
          <w:b w:val="0"/>
          <w:color w:val="00B0F0"/>
        </w:rPr>
        <w:t xml:space="preserve"> světelným mikroskopem</w:t>
      </w:r>
      <w:r w:rsidR="000167F5" w:rsidRPr="00AA6045">
        <w:rPr>
          <w:b w:val="0"/>
          <w:color w:val="00B0F0"/>
        </w:rPr>
        <w:t>??</w:t>
      </w:r>
    </w:p>
    <w:p w:rsidR="00F00F1F" w:rsidRPr="00F33C68" w:rsidRDefault="00F00F1F" w:rsidP="00874F1D">
      <w:pPr>
        <w:pStyle w:val="Nadpis1"/>
        <w:ind w:left="709" w:hanging="709"/>
        <w:jc w:val="both"/>
        <w:rPr>
          <w:b w:val="0"/>
          <w:bCs w:val="0"/>
        </w:rPr>
      </w:pPr>
      <w:r w:rsidRPr="00F33C68">
        <w:t xml:space="preserve">Jádro: </w:t>
      </w:r>
      <w:r w:rsidRPr="00F33C68">
        <w:rPr>
          <w:b w:val="0"/>
          <w:bCs w:val="0"/>
        </w:rPr>
        <w:t>tvar, velikost a umístění jádra v buňce, vnitřní struktura jádra, přítomnost či</w:t>
      </w:r>
      <w:r w:rsidR="00874F1D" w:rsidRPr="00F33C68">
        <w:rPr>
          <w:b w:val="0"/>
          <w:bCs w:val="0"/>
        </w:rPr>
        <w:t xml:space="preserve"> ne</w:t>
      </w:r>
      <w:r w:rsidRPr="00F33C68">
        <w:rPr>
          <w:b w:val="0"/>
          <w:bCs w:val="0"/>
        </w:rPr>
        <w:t>přítomnost jadérek</w:t>
      </w:r>
      <w:r w:rsidR="00874F1D" w:rsidRPr="00F33C68">
        <w:rPr>
          <w:b w:val="0"/>
          <w:bCs w:val="0"/>
        </w:rPr>
        <w:t>…</w:t>
      </w:r>
    </w:p>
    <w:p w:rsidR="00F00F1F" w:rsidRPr="00F33C68" w:rsidRDefault="00F00F1F" w:rsidP="000167F5"/>
    <w:p w:rsidR="00F00F1F" w:rsidRDefault="00F00F1F">
      <w:pPr>
        <w:pStyle w:val="Zkladntext"/>
        <w:jc w:val="both"/>
        <w:rPr>
          <w:b/>
          <w:bCs/>
          <w:caps/>
        </w:rPr>
      </w:pPr>
      <w:r w:rsidRPr="00F33C68">
        <w:rPr>
          <w:b/>
          <w:bCs/>
          <w:u w:val="single"/>
        </w:rPr>
        <w:t>Úkoly</w:t>
      </w:r>
      <w:r w:rsidRPr="00F33C68">
        <w:rPr>
          <w:b/>
          <w:bCs/>
          <w:caps/>
        </w:rPr>
        <w:t>:</w:t>
      </w:r>
    </w:p>
    <w:p w:rsidR="00257A69" w:rsidRPr="00F33C68" w:rsidRDefault="00257A69">
      <w:pPr>
        <w:pStyle w:val="Zkladntext"/>
        <w:jc w:val="both"/>
        <w:rPr>
          <w:b/>
          <w:bCs/>
        </w:rPr>
      </w:pPr>
    </w:p>
    <w:p w:rsidR="00F00F1F" w:rsidRPr="00F33C68" w:rsidRDefault="00F00F1F">
      <w:pPr>
        <w:pStyle w:val="Zkladntext"/>
        <w:jc w:val="both"/>
        <w:rPr>
          <w:color w:val="FF0000"/>
          <w:sz w:val="28"/>
          <w:szCs w:val="28"/>
        </w:rPr>
      </w:pPr>
      <w:r w:rsidRPr="00F33C68">
        <w:rPr>
          <w:b/>
          <w:color w:val="FF0000"/>
          <w:sz w:val="28"/>
          <w:szCs w:val="28"/>
        </w:rPr>
        <w:t xml:space="preserve">1.  </w:t>
      </w:r>
      <w:r w:rsidR="008068DC" w:rsidRPr="00F33C68">
        <w:rPr>
          <w:b/>
          <w:color w:val="FF0000"/>
          <w:sz w:val="28"/>
          <w:szCs w:val="28"/>
        </w:rPr>
        <w:tab/>
      </w:r>
      <w:r w:rsidRPr="00F33C68">
        <w:rPr>
          <w:b/>
          <w:color w:val="FF0000"/>
          <w:sz w:val="28"/>
          <w:szCs w:val="28"/>
        </w:rPr>
        <w:t>Intaktní   živočišná  buňka</w:t>
      </w: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1a) </w:t>
      </w:r>
      <w:r w:rsidR="008068DC" w:rsidRPr="00F33C68">
        <w:rPr>
          <w:b/>
          <w:color w:val="0000FF"/>
          <w:sz w:val="28"/>
          <w:szCs w:val="28"/>
        </w:rPr>
        <w:tab/>
      </w:r>
      <w:r w:rsidRPr="00F33C68">
        <w:rPr>
          <w:b/>
          <w:color w:val="0000FF"/>
          <w:sz w:val="28"/>
          <w:szCs w:val="28"/>
        </w:rPr>
        <w:t xml:space="preserve">Pozorování </w:t>
      </w:r>
      <w:r w:rsidR="00874F1D" w:rsidRPr="00F33C68">
        <w:rPr>
          <w:b/>
          <w:color w:val="0000FF"/>
          <w:sz w:val="28"/>
          <w:szCs w:val="28"/>
        </w:rPr>
        <w:t xml:space="preserve">buňky bukální sliznice </w:t>
      </w:r>
      <w:r w:rsidRPr="00F33C68">
        <w:rPr>
          <w:b/>
          <w:color w:val="0000FF"/>
          <w:sz w:val="28"/>
          <w:szCs w:val="28"/>
        </w:rPr>
        <w:t xml:space="preserve">a </w:t>
      </w:r>
      <w:r w:rsidR="00874F1D" w:rsidRPr="00F33C68">
        <w:rPr>
          <w:b/>
          <w:color w:val="0000FF"/>
          <w:sz w:val="28"/>
          <w:szCs w:val="28"/>
        </w:rPr>
        <w:t xml:space="preserve">její </w:t>
      </w:r>
      <w:r w:rsidRPr="00F33C68">
        <w:rPr>
          <w:b/>
          <w:color w:val="0000FF"/>
          <w:sz w:val="28"/>
          <w:szCs w:val="28"/>
        </w:rPr>
        <w:t>nákres</w:t>
      </w:r>
    </w:p>
    <w:p w:rsidR="00F00F1F" w:rsidRPr="00F33C68" w:rsidRDefault="00F00F1F">
      <w:pPr>
        <w:pStyle w:val="Zkladntext"/>
        <w:ind w:left="708" w:hanging="708"/>
        <w:jc w:val="both"/>
        <w:rPr>
          <w:u w:val="single"/>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ind w:left="708" w:hanging="708"/>
        <w:jc w:val="both"/>
      </w:pPr>
      <w:r w:rsidRPr="00F33C68">
        <w:rPr>
          <w:u w:val="single"/>
        </w:rPr>
        <w:t>Materiál:</w:t>
      </w:r>
      <w:r w:rsidRPr="00F33C68">
        <w:t xml:space="preserve">  </w:t>
      </w:r>
      <w:r w:rsidRPr="00F33C68">
        <w:tab/>
      </w:r>
      <w:r w:rsidRPr="00F33C68">
        <w:tab/>
        <w:t>stěr buněk lidské bukální sliznice</w:t>
      </w:r>
    </w:p>
    <w:p w:rsidR="00F00F1F" w:rsidRPr="00F33C68" w:rsidRDefault="00F00F1F" w:rsidP="00FE12C8">
      <w:pPr>
        <w:pStyle w:val="Zkladntext"/>
        <w:ind w:left="708"/>
        <w:jc w:val="both"/>
      </w:pPr>
      <w:r w:rsidRPr="00F33C68">
        <w:rPr>
          <w:b/>
          <w:bCs/>
        </w:rPr>
        <w:t>Příprava materiálu:</w:t>
      </w:r>
      <w:r w:rsidRPr="00F33C68">
        <w:t xml:space="preserve"> Po vypláchnutí úst setřete sterilní špejlí povrch vnitřní strany bukální sliznice dutiny ústní a materiál ihned naneste na suché podložní sklo;  na okraji skla rydlem (fixkou) označte polohu stěru. </w:t>
      </w:r>
      <w:r w:rsidR="00BA0860">
        <w:t xml:space="preserve">Použité špejle neodkládáme do běžného odpadu, ale do nádoby k tomu určené. </w:t>
      </w:r>
    </w:p>
    <w:p w:rsidR="00F00F1F" w:rsidRPr="00F33C68" w:rsidRDefault="00BA0860">
      <w:pPr>
        <w:pStyle w:val="Zkladntext"/>
        <w:ind w:firstLine="708"/>
        <w:jc w:val="both"/>
      </w:pPr>
      <w:r>
        <w:t>Na jedno podložní sklo p</w:t>
      </w:r>
      <w:r w:rsidR="00F00F1F" w:rsidRPr="00F33C68">
        <w:t xml:space="preserve">řipravíme </w:t>
      </w:r>
      <w:r>
        <w:t>dva stěry.</w:t>
      </w:r>
    </w:p>
    <w:p w:rsidR="00F00F1F" w:rsidRPr="00F33C68" w:rsidRDefault="00F00F1F">
      <w:pPr>
        <w:pStyle w:val="Zkladntext"/>
        <w:jc w:val="both"/>
      </w:pPr>
      <w:r w:rsidRPr="00F33C68">
        <w:rPr>
          <w:u w:val="single"/>
        </w:rPr>
        <w:lastRenderedPageBreak/>
        <w:t>Chemikálie:</w:t>
      </w:r>
      <w:r w:rsidRPr="00F33C68">
        <w:t xml:space="preserve"> </w:t>
      </w:r>
      <w:r w:rsidRPr="00F33C68">
        <w:tab/>
      </w:r>
      <w:r w:rsidRPr="00F33C68">
        <w:tab/>
        <w:t>fyziologický roztok</w:t>
      </w:r>
      <w:r w:rsidR="00AC394F" w:rsidRPr="00F33C68">
        <w:t xml:space="preserve"> (viz Přílohy)</w:t>
      </w:r>
    </w:p>
    <w:p w:rsidR="00F00F1F" w:rsidRPr="00F33C68" w:rsidRDefault="00F00F1F">
      <w:pPr>
        <w:pStyle w:val="Zkladntext"/>
        <w:ind w:left="2124" w:hanging="2124"/>
        <w:jc w:val="both"/>
      </w:pPr>
      <w:r w:rsidRPr="00F33C68">
        <w:rPr>
          <w:u w:val="single"/>
        </w:rPr>
        <w:t>Pomůcky a přístroje</w:t>
      </w:r>
      <w:r w:rsidRPr="00F33C68">
        <w:t xml:space="preserve">: </w:t>
      </w:r>
      <w:r w:rsidRPr="00F33C68">
        <w:tab/>
        <w:t>sterilní špejle, 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w:t>
      </w:r>
    </w:p>
    <w:p w:rsidR="00F00F1F" w:rsidRPr="00F33C68" w:rsidRDefault="00AC394F" w:rsidP="00874F1D">
      <w:pPr>
        <w:pStyle w:val="Zkladntext"/>
        <w:ind w:left="708" w:hanging="708"/>
        <w:jc w:val="both"/>
      </w:pPr>
      <w:r w:rsidRPr="00F33C68">
        <w:rPr>
          <w:b/>
        </w:rPr>
        <w:t xml:space="preserve">1. </w:t>
      </w:r>
      <w:r w:rsidR="00F00F1F" w:rsidRPr="00F33C68">
        <w:t xml:space="preserve">Na </w:t>
      </w:r>
      <w:r w:rsidR="00C362BE">
        <w:t xml:space="preserve">jeden </w:t>
      </w:r>
      <w:r w:rsidR="00F00F1F" w:rsidRPr="00F33C68">
        <w:t xml:space="preserve">čerstvý stěr buněk přikápněte kapku fyziologického roztoku a přikryjte krycím sklem. </w:t>
      </w:r>
      <w:r w:rsidR="00874F1D" w:rsidRPr="00F33C68">
        <w:t>Fixou si označte polohu buněk.</w:t>
      </w:r>
    </w:p>
    <w:p w:rsidR="00AC394F" w:rsidRPr="00F33C68" w:rsidRDefault="00AC394F" w:rsidP="00AC394F">
      <w:pPr>
        <w:pStyle w:val="Zkladntext"/>
        <w:ind w:left="708" w:hanging="708"/>
        <w:jc w:val="both"/>
      </w:pPr>
      <w:r w:rsidRPr="00F33C68">
        <w:rPr>
          <w:b/>
        </w:rPr>
        <w:t>2.</w:t>
      </w:r>
      <w:r w:rsidRPr="00F33C68">
        <w:t xml:space="preserve"> </w:t>
      </w:r>
      <w:r w:rsidR="00F00F1F" w:rsidRPr="00F33C68">
        <w:t>Pod mikroskopem prohlédněte celý stěr (</w:t>
      </w:r>
      <w:r w:rsidR="00874F1D" w:rsidRPr="00F33C68">
        <w:t xml:space="preserve">tzv. </w:t>
      </w:r>
      <w:r w:rsidR="00F00F1F" w:rsidRPr="00F33C68">
        <w:t>meandrovitý pohyb preparát</w:t>
      </w:r>
      <w:r w:rsidR="00874F1D" w:rsidRPr="00F33C68">
        <w:t>em</w:t>
      </w:r>
      <w:r w:rsidR="00F00F1F" w:rsidRPr="00F33C68">
        <w:t>). Při zvětšení cca 100x a při silnějším clonění (pozor</w:t>
      </w:r>
      <w:r w:rsidR="00874F1D" w:rsidRPr="00F33C68">
        <w:t>ujeme</w:t>
      </w:r>
      <w:r w:rsidR="00F00F1F" w:rsidRPr="00F33C68">
        <w:t xml:space="preserve"> bezbarv</w:t>
      </w:r>
      <w:r w:rsidR="00874F1D" w:rsidRPr="00F33C68">
        <w:t xml:space="preserve">ý </w:t>
      </w:r>
      <w:r w:rsidR="00F00F1F" w:rsidRPr="00F33C68">
        <w:t>materiál</w:t>
      </w:r>
      <w:r w:rsidR="00874F1D" w:rsidRPr="00F33C68">
        <w:t>!</w:t>
      </w:r>
      <w:r w:rsidR="00F00F1F" w:rsidRPr="00F33C68">
        <w:t xml:space="preserve">) vyhledejte nepoškozené epitelové buňky. </w:t>
      </w:r>
    </w:p>
    <w:p w:rsidR="00F00F1F" w:rsidRPr="00F33C68" w:rsidRDefault="00AC394F" w:rsidP="00AC394F">
      <w:pPr>
        <w:pStyle w:val="Zkladntext"/>
        <w:ind w:left="708" w:hanging="708"/>
        <w:jc w:val="both"/>
      </w:pPr>
      <w:r w:rsidRPr="00F33C68">
        <w:rPr>
          <w:b/>
        </w:rPr>
        <w:t>3.</w:t>
      </w:r>
      <w:r w:rsidRPr="00F33C68">
        <w:t xml:space="preserve"> </w:t>
      </w:r>
      <w:r w:rsidR="00F00F1F" w:rsidRPr="00F33C68">
        <w:t>Vybranou buňku pozorujte při největším zvětšení mikroskopu (</w:t>
      </w:r>
      <w:proofErr w:type="spellStart"/>
      <w:r w:rsidR="00F00F1F" w:rsidRPr="00F33C68">
        <w:t>obj</w:t>
      </w:r>
      <w:proofErr w:type="spellEnd"/>
      <w:r w:rsidR="00F00F1F" w:rsidRPr="00F33C68">
        <w:t xml:space="preserve">. 100x) za použití imerzního oleje, zakreslete ji a popište její struktury. </w:t>
      </w:r>
    </w:p>
    <w:p w:rsidR="00F00F1F" w:rsidRPr="00F33C68" w:rsidRDefault="00F00F1F">
      <w:pPr>
        <w:pStyle w:val="Zkladntext"/>
        <w:jc w:val="both"/>
        <w:rPr>
          <w:b/>
          <w:color w:val="0000FF"/>
          <w:szCs w:val="24"/>
        </w:rPr>
      </w:pPr>
    </w:p>
    <w:p w:rsidR="00F00F1F" w:rsidRPr="00F33C68" w:rsidRDefault="00F00F1F" w:rsidP="00AA76CD">
      <w:pPr>
        <w:pStyle w:val="Zkladntext"/>
        <w:ind w:left="1276" w:hanging="556"/>
        <w:rPr>
          <w:b/>
          <w:color w:val="0000FF"/>
          <w:sz w:val="28"/>
          <w:szCs w:val="28"/>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p>
    <w:p w:rsidR="00F00F1F" w:rsidRPr="00F33C68" w:rsidRDefault="00F00F1F">
      <w:pPr>
        <w:pStyle w:val="Zkladntext"/>
        <w:ind w:firstLine="708"/>
        <w:jc w:val="both"/>
      </w:pPr>
      <w:r w:rsidRPr="00F33C68">
        <w:t>Pomocí okulárového mikrometru změřte velikost pozorované buňky (délka, šířka) a velikost jejího jádra.</w:t>
      </w:r>
    </w:p>
    <w:p w:rsidR="00F00F1F" w:rsidRPr="00F33C68" w:rsidRDefault="00F00F1F">
      <w:pPr>
        <w:pStyle w:val="Zkladntext"/>
        <w:jc w:val="both"/>
        <w:rPr>
          <w:b/>
          <w:color w:val="auto"/>
          <w:szCs w:val="24"/>
          <w:u w:val="single"/>
        </w:rPr>
      </w:pPr>
      <w:r w:rsidRPr="00F33C68">
        <w:rPr>
          <w:b/>
          <w:color w:val="auto"/>
          <w:szCs w:val="24"/>
          <w:u w:val="single"/>
        </w:rPr>
        <w:t>Postup:</w:t>
      </w:r>
    </w:p>
    <w:p w:rsidR="00F00F1F" w:rsidRPr="00F33C68" w:rsidRDefault="00F00F1F" w:rsidP="00FE12C8">
      <w:pPr>
        <w:pStyle w:val="Zkladntext"/>
        <w:ind w:left="708" w:hanging="708"/>
        <w:jc w:val="both"/>
        <w:rPr>
          <w:color w:val="auto"/>
          <w:szCs w:val="24"/>
        </w:rPr>
      </w:pPr>
      <w:r w:rsidRPr="00F33C68">
        <w:rPr>
          <w:b/>
          <w:color w:val="auto"/>
          <w:szCs w:val="24"/>
        </w:rPr>
        <w:t>1</w:t>
      </w:r>
      <w:r w:rsidR="00FE12C8" w:rsidRPr="00F33C68">
        <w:rPr>
          <w:b/>
          <w:color w:val="auto"/>
          <w:szCs w:val="24"/>
        </w:rPr>
        <w:t>.</w:t>
      </w:r>
      <w:r w:rsidRPr="00F33C68">
        <w:rPr>
          <w:color w:val="auto"/>
          <w:szCs w:val="24"/>
        </w:rPr>
        <w:t xml:space="preserve"> Postup zjištění mikrometrického koeficientu pro objektivy 40x a 100x s imerzí – viz Měření velikosti mikroskopických objektů</w:t>
      </w:r>
      <w:r w:rsidR="00AC394F" w:rsidRPr="00F33C68">
        <w:rPr>
          <w:color w:val="auto"/>
          <w:szCs w:val="24"/>
        </w:rPr>
        <w:t xml:space="preserve"> v </w:t>
      </w:r>
      <w:r w:rsidR="00117ACC">
        <w:rPr>
          <w:color w:val="auto"/>
          <w:szCs w:val="24"/>
        </w:rPr>
        <w:t>„</w:t>
      </w:r>
      <w:r w:rsidR="00AC394F" w:rsidRPr="00F33C68">
        <w:rPr>
          <w:color w:val="auto"/>
          <w:szCs w:val="24"/>
        </w:rPr>
        <w:t>Dodatky</w:t>
      </w:r>
      <w:r w:rsidR="00117ACC">
        <w:rPr>
          <w:color w:val="auto"/>
          <w:szCs w:val="24"/>
        </w:rPr>
        <w:t>“</w:t>
      </w:r>
      <w:r w:rsidR="00AC394F" w:rsidRPr="00F33C68">
        <w:rPr>
          <w:color w:val="auto"/>
          <w:szCs w:val="24"/>
        </w:rPr>
        <w:t xml:space="preserve"> na konci skript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2</w:t>
      </w:r>
      <w:r w:rsidR="00FE12C8" w:rsidRPr="00F33C68">
        <w:rPr>
          <w:b/>
          <w:color w:val="auto"/>
          <w:szCs w:val="24"/>
        </w:rPr>
        <w:t>.</w:t>
      </w:r>
      <w:r w:rsidRPr="00F33C68">
        <w:rPr>
          <w:color w:val="auto"/>
          <w:szCs w:val="24"/>
        </w:rPr>
        <w:t xml:space="preserve"> Změřte velikost buněk a jader u </w:t>
      </w:r>
      <w:r w:rsidR="00AC21C7">
        <w:rPr>
          <w:color w:val="auto"/>
          <w:szCs w:val="24"/>
        </w:rPr>
        <w:t>5</w:t>
      </w:r>
      <w:r w:rsidRPr="00F33C68">
        <w:rPr>
          <w:color w:val="auto"/>
          <w:szCs w:val="24"/>
        </w:rPr>
        <w:t xml:space="preserve"> náhodně vybraných buněk. Pomocí okulárového mikrometru určete</w:t>
      </w:r>
      <w:r w:rsidR="00AA76CD" w:rsidRPr="00F33C68">
        <w:rPr>
          <w:color w:val="auto"/>
          <w:szCs w:val="24"/>
        </w:rPr>
        <w:t xml:space="preserve">, </w:t>
      </w:r>
      <w:r w:rsidRPr="00F33C68">
        <w:rPr>
          <w:color w:val="auto"/>
          <w:szCs w:val="24"/>
        </w:rPr>
        <w:t>kolika dílkům OK měřítka odpovídá délka a šířka pozorované buňky a jejího jádra a hodnoty vynásobte mikrometrickým koeficientem (k) pro použitý objektiv</w:t>
      </w:r>
      <w:r w:rsidR="00FE12C8" w:rsidRPr="00F33C68">
        <w:rPr>
          <w:color w:val="auto"/>
          <w:szCs w:val="24"/>
        </w:rPr>
        <w:t xml:space="preserve"> (viz tabule</w:t>
      </w:r>
      <w:r w:rsidR="00AA76CD" w:rsidRPr="00F33C68">
        <w:rPr>
          <w:color w:val="auto"/>
          <w:szCs w:val="24"/>
        </w:rPr>
        <w:t xml:space="preserve"> a údaje v </w:t>
      </w:r>
      <w:r w:rsidR="00117ACC">
        <w:rPr>
          <w:color w:val="auto"/>
          <w:szCs w:val="24"/>
        </w:rPr>
        <w:t>„</w:t>
      </w:r>
      <w:r w:rsidR="00AA76CD" w:rsidRPr="00F33C68">
        <w:rPr>
          <w:color w:val="auto"/>
          <w:szCs w:val="24"/>
        </w:rPr>
        <w:t>Dodat</w:t>
      </w:r>
      <w:r w:rsidR="00117ACC">
        <w:rPr>
          <w:color w:val="auto"/>
          <w:szCs w:val="24"/>
        </w:rPr>
        <w:t>ky“</w:t>
      </w:r>
      <w:r w:rsidR="00FE12C8" w:rsidRPr="00F33C68">
        <w:rPr>
          <w:color w:val="auto"/>
          <w:szCs w:val="24"/>
        </w:rPr>
        <w: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3</w:t>
      </w:r>
      <w:r w:rsidR="00FE12C8" w:rsidRPr="00F33C68">
        <w:rPr>
          <w:b/>
          <w:color w:val="auto"/>
          <w:szCs w:val="24"/>
        </w:rPr>
        <w:t>.</w:t>
      </w:r>
      <w:r w:rsidRPr="00F33C68">
        <w:rPr>
          <w:color w:val="auto"/>
          <w:szCs w:val="24"/>
        </w:rPr>
        <w:t xml:space="preserve"> Získané parametry v µm zapište do tabulky a vypočítejte průměrnou délku a šířku vašich buněk a jader. </w:t>
      </w:r>
    </w:p>
    <w:p w:rsidR="00F00F1F" w:rsidRPr="00F33C68" w:rsidRDefault="00F00F1F">
      <w:pPr>
        <w:pStyle w:val="Zkladntext"/>
        <w:jc w:val="both"/>
        <w:rPr>
          <w:b/>
          <w:bCs/>
          <w:color w:val="auto"/>
          <w:szCs w:val="24"/>
        </w:rPr>
      </w:pPr>
      <w:r w:rsidRPr="00F33C68">
        <w:rPr>
          <w:b/>
          <w:color w:val="auto"/>
          <w:szCs w:val="24"/>
        </w:rPr>
        <w:t>4</w:t>
      </w:r>
      <w:r w:rsidR="00FE12C8" w:rsidRPr="00F33C68">
        <w:rPr>
          <w:b/>
          <w:color w:val="auto"/>
          <w:szCs w:val="24"/>
        </w:rPr>
        <w:t>.</w:t>
      </w:r>
      <w:r w:rsidRPr="00F33C68">
        <w:rPr>
          <w:color w:val="auto"/>
          <w:szCs w:val="24"/>
        </w:rPr>
        <w:t xml:space="preserve"> Získané parametry srovnejte s parametry vašich kolegů.</w:t>
      </w:r>
    </w:p>
    <w:p w:rsidR="00117ACC" w:rsidRDefault="00117ACC" w:rsidP="00117ACC">
      <w:pPr>
        <w:pStyle w:val="Zkladntext"/>
        <w:ind w:left="708" w:hanging="708"/>
        <w:jc w:val="both"/>
      </w:pPr>
    </w:p>
    <w:p w:rsidR="00117ACC" w:rsidRPr="00F33C68" w:rsidRDefault="00117ACC" w:rsidP="00117ACC">
      <w:pPr>
        <w:pStyle w:val="Zkladntext"/>
        <w:ind w:left="708" w:hanging="708"/>
        <w:jc w:val="both"/>
      </w:pPr>
      <w:r w:rsidRPr="00F33C68">
        <w:t xml:space="preserve">Výsledek pozorování </w:t>
      </w:r>
      <w:r>
        <w:t xml:space="preserve">buňky bukální sliznice </w:t>
      </w:r>
      <w:r w:rsidRPr="00F33C68">
        <w:rPr>
          <w:b/>
        </w:rPr>
        <w:t>vyjádřete také slovně</w:t>
      </w:r>
      <w:r w:rsidRPr="00F33C68">
        <w:t>.</w:t>
      </w:r>
    </w:p>
    <w:p w:rsidR="00F00F1F" w:rsidRPr="00F33C68" w:rsidRDefault="00F00F1F">
      <w:pPr>
        <w:pStyle w:val="Zkladntext"/>
        <w:jc w:val="both"/>
        <w:rPr>
          <w:b/>
        </w:rPr>
      </w:pPr>
    </w:p>
    <w:p w:rsidR="00F00F1F" w:rsidRPr="00F33C68" w:rsidRDefault="00F00F1F">
      <w:pPr>
        <w:pStyle w:val="Zkladntext"/>
        <w:jc w:val="both"/>
        <w:rPr>
          <w:b/>
          <w:color w:val="FF0000"/>
          <w:sz w:val="28"/>
          <w:szCs w:val="28"/>
        </w:rPr>
      </w:pPr>
      <w:r w:rsidRPr="00F33C68">
        <w:rPr>
          <w:b/>
          <w:color w:val="FF0000"/>
          <w:sz w:val="28"/>
          <w:szCs w:val="28"/>
        </w:rPr>
        <w:t>2.  Buněčné jádro kontrastované DAPI</w:t>
      </w:r>
    </w:p>
    <w:p w:rsidR="00F00F1F" w:rsidRPr="00BF6352" w:rsidRDefault="00BF6352">
      <w:pPr>
        <w:pStyle w:val="Zkladntext"/>
        <w:jc w:val="both"/>
        <w:rPr>
          <w:b/>
          <w:szCs w:val="24"/>
        </w:rPr>
      </w:pPr>
      <w:r w:rsidRPr="00BF6352">
        <w:rPr>
          <w:b/>
          <w:szCs w:val="24"/>
        </w:rPr>
        <w:t>Úvod:</w:t>
      </w:r>
    </w:p>
    <w:p w:rsidR="00F00F1F" w:rsidRPr="00F33C68" w:rsidRDefault="00F00F1F" w:rsidP="00EF3DEA">
      <w:pPr>
        <w:pStyle w:val="Zkladntext"/>
        <w:ind w:firstLine="708"/>
        <w:jc w:val="both"/>
      </w:pPr>
      <w:r w:rsidRPr="00F33C68">
        <w:t xml:space="preserve">Buněčné jádro je obligátní typickou strukturou eukaryotní buňky umožňující uchování a využití genetické informace. Mikroskopický resp. morfologický obraz jádra závisí na pozici buňky v buněčném cyklu. V interfázi můžeme jádro zastihnout v podobě většinou kompaktního oddílu, který je ohraničen vlastní membránou a který je dále složitě vnitřně strukturován. Nejpodstatnější složkou jádra je chromatin, což je komplex deoxyribonukleové kyseliny, histonů a dalších </w:t>
      </w:r>
      <w:proofErr w:type="spellStart"/>
      <w:r w:rsidRPr="00F33C68">
        <w:t>nehistonových</w:t>
      </w:r>
      <w:proofErr w:type="spellEnd"/>
      <w:r w:rsidRPr="00F33C68">
        <w:t xml:space="preserve"> proteinů. V době mitózy jsou po vhodném obarvení materiálu patrné chromozómy, které přestavují kondenzovanou formu chromatinu umožňující přesné rozdělení genetické informace do </w:t>
      </w:r>
      <w:proofErr w:type="spellStart"/>
      <w:r w:rsidR="00AA76CD" w:rsidRPr="00F33C68">
        <w:t>dceřinných</w:t>
      </w:r>
      <w:proofErr w:type="spellEnd"/>
      <w:r w:rsidR="00AA76CD" w:rsidRPr="00F33C68">
        <w:t xml:space="preserve"> </w:t>
      </w:r>
      <w:r w:rsidRPr="00F33C68">
        <w:t xml:space="preserve">jader. </w:t>
      </w:r>
    </w:p>
    <w:p w:rsidR="00F00F1F" w:rsidRPr="00F33C68" w:rsidRDefault="00F00F1F">
      <w:pPr>
        <w:pStyle w:val="Zkladntext"/>
        <w:jc w:val="both"/>
        <w:rPr>
          <w:u w:val="single"/>
        </w:rPr>
      </w:pPr>
    </w:p>
    <w:p w:rsidR="00F00F1F" w:rsidRPr="00F33C68" w:rsidRDefault="00F00F1F">
      <w:pPr>
        <w:pStyle w:val="Zkladntext"/>
        <w:jc w:val="both"/>
      </w:pPr>
      <w:r w:rsidRPr="00F33C68">
        <w:rPr>
          <w:u w:val="single"/>
        </w:rPr>
        <w:t>Materiál:</w:t>
      </w:r>
      <w:r w:rsidRPr="00F33C68">
        <w:t xml:space="preserve">  </w:t>
      </w:r>
      <w:r w:rsidR="001F6B68" w:rsidRPr="00F33C68">
        <w:tab/>
      </w:r>
      <w:r w:rsidRPr="00F33C68">
        <w:t>stěr buněk lidské bukální sliznice</w:t>
      </w:r>
    </w:p>
    <w:p w:rsidR="00475B72" w:rsidRPr="00F33C68" w:rsidRDefault="00F00F1F" w:rsidP="00AA76CD">
      <w:pPr>
        <w:pStyle w:val="Zkladntext"/>
        <w:ind w:left="2124" w:hanging="2124"/>
        <w:jc w:val="both"/>
      </w:pPr>
      <w:r w:rsidRPr="00F33C68">
        <w:rPr>
          <w:u w:val="single"/>
        </w:rPr>
        <w:t>Chemikálie:</w:t>
      </w:r>
      <w:r w:rsidRPr="00F33C68">
        <w:t xml:space="preserve"> </w:t>
      </w:r>
      <w:r w:rsidR="001F6B68" w:rsidRPr="00F33C68">
        <w:t xml:space="preserve">   </w:t>
      </w:r>
      <w:r w:rsidRPr="00F33C68">
        <w:t xml:space="preserve">pracovní roztok DAPI (= 4, 6 diamino-2-phenylindole) - </w:t>
      </w:r>
      <w:proofErr w:type="spellStart"/>
      <w:r w:rsidRPr="00F33C68">
        <w:t>konc</w:t>
      </w:r>
      <w:proofErr w:type="spellEnd"/>
      <w:r w:rsidRPr="00F33C68">
        <w:t>. 1</w:t>
      </w:r>
      <w:r w:rsidR="00257A69">
        <w:t>µ</w:t>
      </w:r>
      <w:r w:rsidRPr="00F33C68">
        <w:t>g/ml</w:t>
      </w:r>
    </w:p>
    <w:p w:rsidR="00F00F1F" w:rsidRPr="00F33C68" w:rsidRDefault="00475B72">
      <w:pPr>
        <w:pStyle w:val="Zkladntext"/>
        <w:jc w:val="both"/>
      </w:pPr>
      <w:r w:rsidRPr="00F33C68">
        <w:tab/>
      </w:r>
      <w:r w:rsidRPr="00F33C68">
        <w:tab/>
        <w:t>(příprava</w:t>
      </w:r>
      <w:r w:rsidR="00117ACC">
        <w:t xml:space="preserve"> </w:t>
      </w:r>
      <w:r w:rsidRPr="00F33C68">
        <w:t xml:space="preserve">viz </w:t>
      </w:r>
      <w:r w:rsidR="00117ACC">
        <w:t>„D</w:t>
      </w:r>
      <w:r w:rsidRPr="00F33C68">
        <w:t>odatk</w:t>
      </w:r>
      <w:r w:rsidR="00117ACC">
        <w:t>y“</w:t>
      </w:r>
      <w:r w:rsidRPr="00F33C68">
        <w:t xml:space="preserve"> na konci skript)</w:t>
      </w:r>
      <w:r w:rsidR="00F00F1F" w:rsidRPr="00F33C68">
        <w:t xml:space="preserve">  </w:t>
      </w:r>
    </w:p>
    <w:p w:rsidR="001F6B68" w:rsidRPr="00F33C68" w:rsidRDefault="00F00F1F">
      <w:pPr>
        <w:pStyle w:val="Zkladntext"/>
        <w:ind w:left="2124" w:hanging="2124"/>
        <w:jc w:val="both"/>
      </w:pPr>
      <w:r w:rsidRPr="00F33C68">
        <w:rPr>
          <w:u w:val="single"/>
        </w:rPr>
        <w:t>Pomůcky a přístroje</w:t>
      </w:r>
      <w:r w:rsidRPr="00F33C68">
        <w:t xml:space="preserve">: </w:t>
      </w:r>
      <w:r w:rsidRPr="00F33C68">
        <w:tab/>
        <w:t>mikroskopické potřeby, mikropipeta na 100 µl + špičky;</w:t>
      </w:r>
    </w:p>
    <w:p w:rsidR="00F00F1F" w:rsidRPr="00F33C68" w:rsidRDefault="00F00F1F" w:rsidP="001F6B68">
      <w:pPr>
        <w:pStyle w:val="Zkladntext"/>
        <w:ind w:left="2124" w:hanging="708"/>
        <w:jc w:val="both"/>
      </w:pPr>
      <w:r w:rsidRPr="00F33C68">
        <w:t>fluorescenční mikroskop</w:t>
      </w:r>
    </w:p>
    <w:p w:rsidR="00F00F1F" w:rsidRPr="00F33C68" w:rsidRDefault="00F00F1F">
      <w:pPr>
        <w:pStyle w:val="Zkladntext"/>
        <w:jc w:val="both"/>
      </w:pPr>
    </w:p>
    <w:p w:rsidR="00F00F1F" w:rsidRPr="00F33C68" w:rsidRDefault="00F00F1F">
      <w:pPr>
        <w:pStyle w:val="Zkladntext"/>
        <w:jc w:val="both"/>
        <w:rPr>
          <w:b/>
        </w:rPr>
      </w:pPr>
      <w:r w:rsidRPr="00F33C68">
        <w:rPr>
          <w:b/>
          <w:u w:val="single"/>
        </w:rPr>
        <w:t>Postup</w:t>
      </w:r>
      <w:r w:rsidRPr="00F33C68">
        <w:rPr>
          <w:b/>
        </w:rPr>
        <w:t xml:space="preserve"> :</w:t>
      </w:r>
    </w:p>
    <w:p w:rsidR="00AC394F" w:rsidRPr="00F33C68" w:rsidRDefault="00AC394F" w:rsidP="00791F95">
      <w:pPr>
        <w:pStyle w:val="Zkladntext"/>
        <w:ind w:left="708" w:hanging="708"/>
        <w:jc w:val="both"/>
      </w:pPr>
      <w:r w:rsidRPr="00F33C68">
        <w:rPr>
          <w:b/>
        </w:rPr>
        <w:t>1.</w:t>
      </w:r>
      <w:r w:rsidRPr="00F33C68">
        <w:t xml:space="preserve"> </w:t>
      </w:r>
      <w:r w:rsidR="00F00F1F" w:rsidRPr="00F33C68">
        <w:t xml:space="preserve">Na stěr přikápněte pracovní roztok DAPI, inkubujte cca 2 min a přikryjte krycím sklem. </w:t>
      </w:r>
    </w:p>
    <w:p w:rsidR="00F00F1F" w:rsidRPr="00F33C68" w:rsidRDefault="00AC394F" w:rsidP="00AC394F">
      <w:pPr>
        <w:pStyle w:val="Zkladntext"/>
        <w:jc w:val="both"/>
      </w:pPr>
      <w:r w:rsidRPr="00F33C68">
        <w:rPr>
          <w:b/>
        </w:rPr>
        <w:t>2.</w:t>
      </w:r>
      <w:r w:rsidRPr="00F33C68">
        <w:t xml:space="preserve"> </w:t>
      </w:r>
      <w:r w:rsidR="00F00F1F" w:rsidRPr="00F33C68">
        <w:t xml:space="preserve">Pozorujte pod fluorescenčním mikroskopem s použitím </w:t>
      </w:r>
      <w:r w:rsidR="00EF3DEA" w:rsidRPr="00F33C68">
        <w:t>fluorescenční kostky</w:t>
      </w:r>
      <w:r w:rsidR="00F00F1F" w:rsidRPr="00F33C68">
        <w:t xml:space="preserve"> WU. </w:t>
      </w:r>
    </w:p>
    <w:p w:rsidR="00EA7E69" w:rsidRPr="00F33C68" w:rsidRDefault="00EA7E69"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t>Pracovní list k bloku č. 4:</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lastRenderedPageBreak/>
        <w:t xml:space="preserve">Ž I V O Č I Š N Á   B U Ň K A </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Výsledky:</w:t>
      </w:r>
    </w:p>
    <w:p w:rsidR="00EA7E69" w:rsidRPr="00F33C68" w:rsidRDefault="00EA7E69" w:rsidP="00EA7E69">
      <w:pPr>
        <w:pStyle w:val="Zkladntext"/>
        <w:jc w:val="both"/>
        <w:rPr>
          <w:color w:val="FF0000"/>
          <w:sz w:val="28"/>
          <w:szCs w:val="28"/>
        </w:rPr>
      </w:pPr>
      <w:r w:rsidRPr="00F33C68">
        <w:rPr>
          <w:b/>
          <w:color w:val="FF0000"/>
          <w:sz w:val="28"/>
          <w:szCs w:val="28"/>
        </w:rPr>
        <w:t>Úkol 1.:  Intaktní  živočišná  buňka</w:t>
      </w:r>
    </w:p>
    <w:p w:rsidR="00EA7E69" w:rsidRPr="00F33C68" w:rsidRDefault="00EA7E69" w:rsidP="00EA7E69">
      <w:pPr>
        <w:pStyle w:val="Zkladntext"/>
        <w:jc w:val="both"/>
        <w:rPr>
          <w:b/>
          <w:bCs/>
        </w:rPr>
      </w:pPr>
    </w:p>
    <w:p w:rsidR="00EA7E69" w:rsidRPr="00F33C68" w:rsidRDefault="00EA7E69" w:rsidP="00EA7E69">
      <w:pPr>
        <w:pStyle w:val="Zkladntext"/>
        <w:jc w:val="both"/>
        <w:rPr>
          <w:bCs/>
          <w:color w:val="00CCFF"/>
        </w:rPr>
      </w:pPr>
      <w:r w:rsidRPr="00F33C68">
        <w:rPr>
          <w:b/>
          <w:bCs/>
          <w:color w:val="0000FF"/>
          <w:sz w:val="28"/>
          <w:szCs w:val="28"/>
        </w:rPr>
        <w:t>1a)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 w:rsidR="00EA7E69" w:rsidRPr="00F33C68" w:rsidRDefault="00EA7E69" w:rsidP="00EA7E69">
      <w:pPr>
        <w:pStyle w:val="Zkladntext"/>
        <w:jc w:val="both"/>
        <w:rPr>
          <w:b/>
          <w:color w:val="0000FF"/>
          <w:sz w:val="28"/>
          <w:szCs w:val="28"/>
        </w:rPr>
      </w:pPr>
    </w:p>
    <w:p w:rsidR="00EA7E69" w:rsidRPr="00F33C68" w:rsidRDefault="00EA7E69" w:rsidP="00EA7E69">
      <w:pPr>
        <w:pStyle w:val="Zkladntext"/>
        <w:jc w:val="both"/>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D87F23" w:rsidRDefault="00D87F23" w:rsidP="00AA76CD">
      <w:pPr>
        <w:pStyle w:val="Zkladntext"/>
        <w:ind w:left="708" w:hanging="708"/>
        <w:rPr>
          <w:b/>
          <w:color w:val="0000FF"/>
          <w:sz w:val="28"/>
          <w:szCs w:val="28"/>
        </w:rPr>
      </w:pPr>
    </w:p>
    <w:p w:rsidR="00EA7E69" w:rsidRPr="00F33C68" w:rsidRDefault="00EA7E69" w:rsidP="00AA76CD">
      <w:pPr>
        <w:pStyle w:val="Zkladntext"/>
        <w:ind w:left="708" w:hanging="708"/>
        <w:rPr>
          <w:color w:val="33CCCC"/>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r w:rsidR="00051EBA" w:rsidRPr="00F33C68">
        <w:rPr>
          <w:b/>
          <w:color w:val="0000FF"/>
          <w:sz w:val="28"/>
          <w:szCs w:val="28"/>
        </w:rPr>
        <w:t xml:space="preserve">     </w:t>
      </w:r>
      <w:r w:rsidR="00051EBA" w:rsidRPr="00F33C68">
        <w:rPr>
          <w:color w:val="33CCCC"/>
        </w:rPr>
        <w:t>( doplňte do tabulky)</w:t>
      </w:r>
    </w:p>
    <w:p w:rsidR="00051EBA" w:rsidRPr="00F33C68" w:rsidRDefault="00051EBA" w:rsidP="00AA76CD">
      <w:pPr>
        <w:pStyle w:val="Zkladntext"/>
        <w:ind w:left="708" w:hanging="708"/>
        <w:rPr>
          <w:color w:val="auto"/>
          <w:szCs w:val="24"/>
        </w:rPr>
      </w:pPr>
    </w:p>
    <w:p w:rsidR="00051EBA" w:rsidRPr="00F33C68" w:rsidRDefault="00051EBA" w:rsidP="00AA76CD">
      <w:pPr>
        <w:pStyle w:val="Zkladntext"/>
        <w:ind w:left="708" w:hanging="708"/>
        <w:rPr>
          <w:color w:val="33CCCC"/>
        </w:rPr>
      </w:pPr>
      <w:r w:rsidRPr="00F33C68">
        <w:rPr>
          <w:color w:val="auto"/>
          <w:szCs w:val="24"/>
        </w:rPr>
        <w:t xml:space="preserve">Tabulka:   </w:t>
      </w:r>
      <w:r w:rsidRPr="00F33C68">
        <w:rPr>
          <w:color w:val="33CCCC"/>
        </w:rPr>
        <w:t>Název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1"/>
      </w:tblGrid>
      <w:tr w:rsidR="007667F8" w:rsidRPr="00F33C68" w:rsidTr="00634A5E">
        <w:trPr>
          <w:jc w:val="center"/>
        </w:trPr>
        <w:tc>
          <w:tcPr>
            <w:tcW w:w="2004" w:type="dxa"/>
            <w:tcBorders>
              <w:bottom w:val="single" w:sz="12" w:space="0" w:color="auto"/>
              <w:right w:val="single" w:sz="12" w:space="0" w:color="auto"/>
            </w:tcBorders>
            <w:shd w:val="clear" w:color="auto" w:fill="EAF1DD"/>
          </w:tcPr>
          <w:p w:rsidR="007667F8" w:rsidRPr="00F33C68" w:rsidRDefault="007667F8" w:rsidP="00AA76CD">
            <w:pPr>
              <w:pStyle w:val="Zkladntext"/>
              <w:rPr>
                <w:b/>
              </w:rPr>
            </w:pPr>
            <w:r w:rsidRPr="00F33C68">
              <w:rPr>
                <w:b/>
              </w:rPr>
              <w:t>Velikost buňky</w:t>
            </w:r>
          </w:p>
          <w:p w:rsidR="007667F8" w:rsidRPr="00F33C68" w:rsidRDefault="007667F8" w:rsidP="00330C09">
            <w:pPr>
              <w:pStyle w:val="Zkladntext"/>
              <w:jc w:val="center"/>
              <w:rPr>
                <w:b/>
              </w:rPr>
            </w:pPr>
            <w:r w:rsidRPr="00F33C68">
              <w:t>[µm]</w:t>
            </w:r>
          </w:p>
        </w:tc>
        <w:tc>
          <w:tcPr>
            <w:tcW w:w="2001" w:type="dxa"/>
            <w:tcBorders>
              <w:left w:val="single" w:sz="12" w:space="0" w:color="auto"/>
              <w:bottom w:val="single" w:sz="12" w:space="0" w:color="auto"/>
            </w:tcBorders>
            <w:shd w:val="clear" w:color="auto" w:fill="EAF1DD"/>
          </w:tcPr>
          <w:p w:rsidR="007667F8" w:rsidRPr="00F33C68" w:rsidRDefault="007667F8" w:rsidP="00AA76CD">
            <w:pPr>
              <w:pStyle w:val="Zkladntext"/>
              <w:rPr>
                <w:b/>
              </w:rPr>
            </w:pPr>
            <w:r w:rsidRPr="00F33C68">
              <w:rPr>
                <w:b/>
              </w:rPr>
              <w:t>Velikost jádra</w:t>
            </w:r>
          </w:p>
          <w:p w:rsidR="007667F8" w:rsidRPr="00F33C68" w:rsidRDefault="007667F8" w:rsidP="00330C09">
            <w:pPr>
              <w:pStyle w:val="Zkladntext"/>
              <w:jc w:val="center"/>
              <w:rPr>
                <w:b/>
              </w:rPr>
            </w:pPr>
            <w:r w:rsidRPr="00F33C68">
              <w:t>[µm]</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pPr>
            <w:r w:rsidRPr="00F33C68">
              <w:t>1.</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pPr>
            <w:r w:rsidRPr="00F33C68">
              <w:t>1.</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2.</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2.</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3.</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3.</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4.</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4.</w:t>
            </w:r>
          </w:p>
        </w:tc>
      </w:tr>
      <w:tr w:rsidR="007667F8" w:rsidRPr="00F33C68">
        <w:trPr>
          <w:trHeight w:val="340"/>
          <w:jc w:val="center"/>
        </w:trPr>
        <w:tc>
          <w:tcPr>
            <w:tcW w:w="2004" w:type="dxa"/>
            <w:tcBorders>
              <w:bottom w:val="single" w:sz="12" w:space="0" w:color="auto"/>
              <w:right w:val="single" w:sz="12" w:space="0" w:color="auto"/>
            </w:tcBorders>
            <w:shd w:val="clear" w:color="auto" w:fill="auto"/>
          </w:tcPr>
          <w:p w:rsidR="007667F8" w:rsidRPr="00F33C68" w:rsidRDefault="007667F8" w:rsidP="00330C09">
            <w:pPr>
              <w:pStyle w:val="Zkladntext"/>
              <w:jc w:val="both"/>
            </w:pPr>
            <w:r w:rsidRPr="00F33C68">
              <w:t>5.</w:t>
            </w:r>
          </w:p>
        </w:tc>
        <w:tc>
          <w:tcPr>
            <w:tcW w:w="2001" w:type="dxa"/>
            <w:tcBorders>
              <w:left w:val="single" w:sz="12" w:space="0" w:color="auto"/>
              <w:bottom w:val="single" w:sz="12" w:space="0" w:color="auto"/>
            </w:tcBorders>
            <w:shd w:val="clear" w:color="auto" w:fill="auto"/>
          </w:tcPr>
          <w:p w:rsidR="007667F8" w:rsidRPr="00F33C68" w:rsidRDefault="007667F8" w:rsidP="00330C09">
            <w:pPr>
              <w:pStyle w:val="Zkladntext"/>
              <w:jc w:val="both"/>
            </w:pPr>
            <w:r w:rsidRPr="00F33C68">
              <w:t>5.</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r>
    </w:tbl>
    <w:p w:rsidR="00EA7E69" w:rsidRPr="00234674" w:rsidRDefault="00EA7E69" w:rsidP="00EA7E69">
      <w:pPr>
        <w:pStyle w:val="Zkladntext"/>
        <w:jc w:val="both"/>
        <w:rPr>
          <w:b/>
          <w:color w:val="0070C0"/>
        </w:rPr>
      </w:pPr>
      <w:r w:rsidRPr="00F33C68">
        <w:rPr>
          <w:b/>
        </w:rPr>
        <w:lastRenderedPageBreak/>
        <w:t xml:space="preserve">ZÁVĚR:   </w:t>
      </w:r>
      <w:r w:rsidR="00AA76CD" w:rsidRPr="00234674">
        <w:rPr>
          <w:color w:val="0070C0"/>
        </w:rPr>
        <w:t xml:space="preserve">Vyjádřete slovně, co </w:t>
      </w:r>
      <w:r w:rsidR="00051EBA" w:rsidRPr="00234674">
        <w:rPr>
          <w:color w:val="0070C0"/>
        </w:rPr>
        <w:t xml:space="preserve">a jaké buněčné struktury </w:t>
      </w:r>
      <w:r w:rsidR="00AA76CD" w:rsidRPr="00234674">
        <w:rPr>
          <w:color w:val="0070C0"/>
        </w:rPr>
        <w:t>jste pozorovali</w:t>
      </w:r>
      <w:r w:rsidR="007667F8" w:rsidRPr="00234674">
        <w:rPr>
          <w:color w:val="0070C0"/>
        </w:rPr>
        <w:t xml:space="preserve"> pod světelným mikroskopem. </w:t>
      </w:r>
      <w:r w:rsidR="0084429C" w:rsidRPr="00234674">
        <w:rPr>
          <w:color w:val="0070C0"/>
        </w:rPr>
        <w:t xml:space="preserve">Jak veliké byly </w:t>
      </w:r>
      <w:r w:rsidR="00027DF7" w:rsidRPr="00234674">
        <w:rPr>
          <w:color w:val="0070C0"/>
        </w:rPr>
        <w:t xml:space="preserve">pozorované </w:t>
      </w:r>
      <w:r w:rsidR="0084429C" w:rsidRPr="00234674">
        <w:rPr>
          <w:color w:val="0070C0"/>
        </w:rPr>
        <w:t xml:space="preserve">buňky a jejich jádra? </w:t>
      </w:r>
      <w:r w:rsidR="00262211">
        <w:rPr>
          <w:color w:val="0070C0"/>
        </w:rPr>
        <w:t>Popište tvar a p</w:t>
      </w:r>
      <w:r w:rsidR="00BA7EEB">
        <w:rPr>
          <w:color w:val="0070C0"/>
        </w:rPr>
        <w:t>orovnejte velikost buněk bukální sliznice s</w:t>
      </w:r>
      <w:r w:rsidR="00006B89">
        <w:rPr>
          <w:color w:val="0070C0"/>
        </w:rPr>
        <w:t xml:space="preserve"> </w:t>
      </w:r>
      <w:r w:rsidR="00BA7EEB">
        <w:rPr>
          <w:color w:val="0070C0"/>
        </w:rPr>
        <w:t xml:space="preserve">průměrnou velikostí živočišné buňky. </w:t>
      </w:r>
      <w:r w:rsidR="007667F8" w:rsidRPr="00234674">
        <w:rPr>
          <w:color w:val="0070C0"/>
        </w:rPr>
        <w:t>K jakým typům buněk patří vaše buňky?</w:t>
      </w:r>
      <w:r w:rsidR="007667F8" w:rsidRPr="00234674">
        <w:rPr>
          <w:b/>
          <w:color w:val="0070C0"/>
        </w:rPr>
        <w:t xml:space="preserve"> </w:t>
      </w:r>
    </w:p>
    <w:p w:rsidR="00EA7E69" w:rsidRPr="00234674" w:rsidRDefault="00EA7E69" w:rsidP="00EA7E69">
      <w:pPr>
        <w:pStyle w:val="Zkladntext"/>
        <w:jc w:val="both"/>
        <w:rPr>
          <w:b/>
          <w:color w:val="0070C0"/>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sz w:val="28"/>
        </w:rPr>
      </w:pPr>
    </w:p>
    <w:p w:rsidR="00EA7E69" w:rsidRPr="00F33C68" w:rsidRDefault="00EA7E69" w:rsidP="00EA7E69">
      <w:pPr>
        <w:pStyle w:val="Zkladntext"/>
        <w:jc w:val="both"/>
        <w:rPr>
          <w:b/>
          <w:sz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EA7E69" w:rsidRPr="00F33C68" w:rsidRDefault="00EA7E69" w:rsidP="00EA7E69">
      <w:pPr>
        <w:pStyle w:val="Zkladntext"/>
        <w:jc w:val="both"/>
        <w:rPr>
          <w:b/>
          <w:color w:val="FF0000"/>
          <w:sz w:val="28"/>
          <w:szCs w:val="28"/>
        </w:rPr>
      </w:pPr>
      <w:r w:rsidRPr="00F33C68">
        <w:rPr>
          <w:b/>
          <w:color w:val="FF0000"/>
          <w:sz w:val="28"/>
          <w:szCs w:val="28"/>
        </w:rPr>
        <w:t>Úkol 2.:  Buněčné jádro kontrastované DAPI</w:t>
      </w:r>
    </w:p>
    <w:p w:rsidR="00EA7E69" w:rsidRPr="00F33C68" w:rsidRDefault="00EA7E69" w:rsidP="00EA7E69">
      <w:pPr>
        <w:pStyle w:val="Zkladntext"/>
        <w:jc w:val="both"/>
      </w:pPr>
    </w:p>
    <w:p w:rsidR="00EA7E69" w:rsidRPr="00234674" w:rsidRDefault="007667F8" w:rsidP="007667F8">
      <w:pPr>
        <w:pStyle w:val="Zkladntext"/>
        <w:jc w:val="both"/>
        <w:rPr>
          <w:color w:val="0070C0"/>
        </w:rPr>
      </w:pPr>
      <w:r w:rsidRPr="00F33C68">
        <w:rPr>
          <w:b/>
        </w:rPr>
        <w:t xml:space="preserve">ZÁVĚR:   </w:t>
      </w:r>
      <w:r w:rsidR="00EA7E69" w:rsidRPr="00234674">
        <w:rPr>
          <w:b/>
          <w:color w:val="0070C0"/>
          <w:u w:val="single"/>
        </w:rPr>
        <w:t>Slovně</w:t>
      </w:r>
      <w:r w:rsidR="00EA7E69" w:rsidRPr="00234674">
        <w:rPr>
          <w:b/>
          <w:color w:val="0070C0"/>
        </w:rPr>
        <w:t xml:space="preserve"> </w:t>
      </w:r>
      <w:r w:rsidR="00EA7E69" w:rsidRPr="00234674">
        <w:rPr>
          <w:color w:val="0070C0"/>
        </w:rPr>
        <w:t xml:space="preserve">vyjádřete výsledek pozorování </w:t>
      </w:r>
      <w:r w:rsidRPr="00234674">
        <w:rPr>
          <w:color w:val="0070C0"/>
        </w:rPr>
        <w:t xml:space="preserve">ve fluorescenčním mikroskopu při barvení pomocí </w:t>
      </w:r>
      <w:proofErr w:type="spellStart"/>
      <w:r w:rsidRPr="00234674">
        <w:rPr>
          <w:color w:val="0070C0"/>
        </w:rPr>
        <w:t>fluorochromu</w:t>
      </w:r>
      <w:proofErr w:type="spellEnd"/>
      <w:r w:rsidRPr="00234674">
        <w:rPr>
          <w:color w:val="0070C0"/>
        </w:rPr>
        <w:t xml:space="preserve"> DAPI </w:t>
      </w:r>
      <w:r w:rsidR="00EA7E69" w:rsidRPr="00234674">
        <w:rPr>
          <w:color w:val="0070C0"/>
        </w:rPr>
        <w:t>– přítomnost jader, jejich tvar a velikost</w:t>
      </w:r>
      <w:r w:rsidR="000B1DE8" w:rsidRPr="00234674">
        <w:rPr>
          <w:color w:val="0070C0"/>
        </w:rPr>
        <w:t>,</w:t>
      </w:r>
      <w:r w:rsidR="00EA7E69" w:rsidRPr="00234674">
        <w:rPr>
          <w:color w:val="0070C0"/>
        </w:rPr>
        <w:t xml:space="preserve"> případně jejich relativní velikost (v poměru k velikosti buňky)</w:t>
      </w:r>
      <w:r w:rsidRPr="00234674">
        <w:rPr>
          <w:color w:val="0070C0"/>
        </w:rPr>
        <w:t xml:space="preserve"> a umístění v</w:t>
      </w:r>
      <w:r w:rsidR="0084429C" w:rsidRPr="00234674">
        <w:rPr>
          <w:color w:val="0070C0"/>
        </w:rPr>
        <w:t> </w:t>
      </w:r>
      <w:r w:rsidRPr="00234674">
        <w:rPr>
          <w:color w:val="0070C0"/>
        </w:rPr>
        <w:t>buňce</w:t>
      </w:r>
      <w:r w:rsidR="0084429C" w:rsidRPr="00234674">
        <w:rPr>
          <w:color w:val="0070C0"/>
        </w:rPr>
        <w:t>. Uveďte, v jaké fázi buněčného cyklu se pozorovaná jádra nacházela a</w:t>
      </w:r>
      <w:r w:rsidR="00947F0E" w:rsidRPr="00234674">
        <w:rPr>
          <w:color w:val="0070C0"/>
        </w:rPr>
        <w:t xml:space="preserve"> </w:t>
      </w:r>
      <w:r w:rsidR="0084429C" w:rsidRPr="00234674">
        <w:rPr>
          <w:color w:val="0070C0"/>
        </w:rPr>
        <w:t>jaká je struktura</w:t>
      </w:r>
      <w:r w:rsidR="00EA7E69" w:rsidRPr="00234674">
        <w:rPr>
          <w:color w:val="0070C0"/>
        </w:rPr>
        <w:t xml:space="preserve"> chromatinu</w:t>
      </w:r>
      <w:r w:rsidR="000B1DE8" w:rsidRPr="00234674">
        <w:rPr>
          <w:color w:val="0070C0"/>
        </w:rPr>
        <w:t xml:space="preserve"> </w:t>
      </w:r>
      <w:r w:rsidR="0084429C" w:rsidRPr="00234674">
        <w:rPr>
          <w:color w:val="0070C0"/>
        </w:rPr>
        <w:t>jádra</w:t>
      </w:r>
      <w:r w:rsidR="00EA7E69" w:rsidRPr="00234674">
        <w:rPr>
          <w:color w:val="0070C0"/>
        </w:rPr>
        <w:t xml:space="preserve"> (homogenní</w:t>
      </w:r>
      <w:r w:rsidR="00814EC9" w:rsidRPr="00234674">
        <w:rPr>
          <w:color w:val="0070C0"/>
        </w:rPr>
        <w:t xml:space="preserve"> x </w:t>
      </w:r>
      <w:r w:rsidR="00EA7E69" w:rsidRPr="00234674">
        <w:rPr>
          <w:color w:val="0070C0"/>
        </w:rPr>
        <w:t>heterogenní)</w:t>
      </w:r>
      <w:r w:rsidR="0084429C" w:rsidRPr="00234674">
        <w:rPr>
          <w:color w:val="0070C0"/>
        </w:rPr>
        <w:t xml:space="preserve">. Okomentujte i </w:t>
      </w:r>
      <w:r w:rsidR="00EA7E69" w:rsidRPr="00234674">
        <w:rPr>
          <w:color w:val="0070C0"/>
        </w:rPr>
        <w:t xml:space="preserve">přítomnost či nepřítomnost jadérek. </w:t>
      </w:r>
    </w:p>
    <w:p w:rsidR="00EA7E69" w:rsidRPr="00234674" w:rsidRDefault="0084429C" w:rsidP="00EA7E69">
      <w:pPr>
        <w:pStyle w:val="Zkladntext"/>
        <w:jc w:val="both"/>
        <w:rPr>
          <w:color w:val="0070C0"/>
        </w:rPr>
      </w:pPr>
      <w:r w:rsidRPr="00234674">
        <w:rPr>
          <w:color w:val="0070C0"/>
        </w:rPr>
        <w:t>Jaké vybavení musíte mít k pozorování této sekundární fluorescence?</w:t>
      </w:r>
    </w:p>
    <w:p w:rsidR="00EA7E69" w:rsidRPr="00234674" w:rsidRDefault="00EA7E69" w:rsidP="00EA7E69">
      <w:pPr>
        <w:pStyle w:val="Zkladntext"/>
        <w:jc w:val="both"/>
        <w:rPr>
          <w:color w:val="0070C0"/>
        </w:rPr>
      </w:pPr>
    </w:p>
    <w:p w:rsidR="00EA7E69" w:rsidRPr="00234674" w:rsidRDefault="00EA7E69" w:rsidP="00EA7E69">
      <w:pPr>
        <w:pStyle w:val="Zkladntext"/>
        <w:jc w:val="both"/>
        <w:rPr>
          <w:color w:val="0070C0"/>
        </w:rPr>
      </w:pPr>
    </w:p>
    <w:p w:rsidR="00EA7E69" w:rsidRPr="00F33C68" w:rsidRDefault="00EA7E69" w:rsidP="00EA7E69">
      <w:pPr>
        <w:rPr>
          <w:color w:val="000000"/>
          <w:szCs w:val="20"/>
        </w:rPr>
      </w:pPr>
    </w:p>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t xml:space="preserve">Cvičení č. 5: </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F00F1F" w:rsidRPr="00F33C68" w:rsidRDefault="00F00F1F">
      <w:pPr>
        <w:pStyle w:val="Zkladntext"/>
        <w:jc w:val="both"/>
        <w:rPr>
          <w:b/>
          <w:sz w:val="28"/>
          <w:szCs w:val="28"/>
        </w:rPr>
      </w:pPr>
    </w:p>
    <w:p w:rsidR="00F00F1F" w:rsidRPr="00F33C68" w:rsidRDefault="00F00F1F">
      <w:pPr>
        <w:pStyle w:val="Zkladntext"/>
        <w:jc w:val="both"/>
        <w:rPr>
          <w:b/>
          <w:bCs/>
          <w:color w:val="FF0000"/>
          <w:sz w:val="28"/>
          <w:szCs w:val="28"/>
        </w:rPr>
      </w:pPr>
      <w:r w:rsidRPr="00F33C68">
        <w:rPr>
          <w:b/>
          <w:bCs/>
          <w:color w:val="FF0000"/>
          <w:sz w:val="28"/>
          <w:szCs w:val="28"/>
        </w:rPr>
        <w:t>Úkol č. 1</w:t>
      </w:r>
      <w:r w:rsidR="00067F21" w:rsidRPr="00F33C68">
        <w:rPr>
          <w:b/>
          <w:bCs/>
          <w:color w:val="FF0000"/>
          <w:sz w:val="28"/>
          <w:szCs w:val="28"/>
        </w:rPr>
        <w:t>:</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w:t>
      </w:r>
    </w:p>
    <w:p w:rsidR="00F00F1F" w:rsidRPr="00F33C68" w:rsidRDefault="00BF6352">
      <w:pPr>
        <w:pStyle w:val="Zkladntext"/>
        <w:ind w:firstLine="708"/>
        <w:jc w:val="both"/>
      </w:pPr>
      <w:r w:rsidRPr="00BF6352">
        <w:rPr>
          <w:b/>
          <w:color w:val="auto"/>
        </w:rPr>
        <w:t>Úvod:</w:t>
      </w:r>
      <w:r>
        <w:t xml:space="preserve"> </w:t>
      </w:r>
      <w:r w:rsidR="00F00F1F" w:rsidRPr="00F33C68">
        <w:t>Složitější molekulární útvary (</w:t>
      </w:r>
      <w:proofErr w:type="spellStart"/>
      <w:r w:rsidR="00F00F1F" w:rsidRPr="00F33C68">
        <w:t>nadmolekulární</w:t>
      </w:r>
      <w:proofErr w:type="spellEnd"/>
      <w:r w:rsidR="00F00F1F" w:rsidRPr="00F33C68">
        <w:t xml:space="preserve"> soustavy) mohou vznikat ze svých složek v souladu s termodynamickými zákony </w:t>
      </w:r>
      <w:proofErr w:type="spellStart"/>
      <w:r w:rsidR="00F00F1F" w:rsidRPr="00F33C68">
        <w:rPr>
          <w:b/>
        </w:rPr>
        <w:t>samosestavováním</w:t>
      </w:r>
      <w:proofErr w:type="spellEnd"/>
      <w:r w:rsidR="009C7EAC" w:rsidRPr="00F33C68">
        <w:rPr>
          <w:b/>
        </w:rPr>
        <w:t xml:space="preserve"> </w:t>
      </w:r>
      <w:r w:rsidR="00F00F1F" w:rsidRPr="00F33C68">
        <w:t>(</w:t>
      </w:r>
      <w:r w:rsidR="00F00F1F" w:rsidRPr="00F33C68">
        <w:rPr>
          <w:b/>
        </w:rPr>
        <w:t>auto</w:t>
      </w:r>
      <w:r w:rsidR="009C7EAC" w:rsidRPr="00F33C68">
        <w:rPr>
          <w:b/>
        </w:rPr>
        <w:t>-</w:t>
      </w:r>
      <w:r w:rsidR="00F00F1F" w:rsidRPr="00F33C68">
        <w:rPr>
          <w:b/>
        </w:rPr>
        <w:t>organizací</w:t>
      </w:r>
      <w:r w:rsidR="00F00F1F" w:rsidRPr="00F33C68">
        <w:t xml:space="preserve">). </w:t>
      </w:r>
      <w:proofErr w:type="spellStart"/>
      <w:r w:rsidR="00F00F1F" w:rsidRPr="00F33C68">
        <w:t>Autoagregační</w:t>
      </w:r>
      <w:proofErr w:type="spellEnd"/>
      <w:r w:rsidR="00F00F1F" w:rsidRPr="00F33C68">
        <w:t xml:space="preserve"> pochody probíhají u anorganických i organických sloučenin, mimo buňku i uvnitř buněk. Uplatňují se při nich zejména: vodíkové vazby, iontové a hydrofobní int</w:t>
      </w:r>
      <w:r w:rsidR="00136300" w:rsidRPr="00F33C68">
        <w:t>e</w:t>
      </w:r>
      <w:r w:rsidR="00F00F1F" w:rsidRPr="00F33C68">
        <w:t xml:space="preserve">rakce. </w:t>
      </w:r>
    </w:p>
    <w:p w:rsidR="00F00F1F" w:rsidRPr="00F33C68" w:rsidRDefault="00F00F1F" w:rsidP="00475B72">
      <w:pPr>
        <w:pStyle w:val="Zkladntext"/>
        <w:ind w:firstLine="708"/>
        <w:jc w:val="both"/>
      </w:pPr>
      <w:r w:rsidRPr="00F33C68">
        <w:t xml:space="preserve">Základem membránových struktur všech buněk je </w:t>
      </w:r>
      <w:r w:rsidRPr="00F33C68">
        <w:rPr>
          <w:b/>
        </w:rPr>
        <w:t>bimolekulární vrstva lipidů typu lecitinů</w:t>
      </w:r>
      <w:r w:rsidRPr="00F33C68">
        <w:t xml:space="preserve">. Lecitiny (viz </w:t>
      </w:r>
      <w:proofErr w:type="spellStart"/>
      <w:r w:rsidRPr="00F33C68">
        <w:t>schema</w:t>
      </w:r>
      <w:proofErr w:type="spellEnd"/>
      <w:r w:rsidR="00FA4E92" w:rsidRPr="00F33C68">
        <w:t xml:space="preserve"> na pracovních listech</w:t>
      </w:r>
      <w:r w:rsidRPr="00F33C68">
        <w:t xml:space="preserve">) jsou </w:t>
      </w:r>
      <w:proofErr w:type="spellStart"/>
      <w:r w:rsidRPr="00F33C68">
        <w:rPr>
          <w:b/>
        </w:rPr>
        <w:t>amfifilní</w:t>
      </w:r>
      <w:proofErr w:type="spellEnd"/>
      <w:r w:rsidRPr="00F33C68">
        <w:t xml:space="preserve"> </w:t>
      </w:r>
      <w:r w:rsidRPr="00F33C68">
        <w:rPr>
          <w:b/>
        </w:rPr>
        <w:t>fosfolipidy</w:t>
      </w:r>
      <w:r w:rsidRPr="00F33C68">
        <w:t>, jejichž molekuly obsahují hydrofobní (koncové -CH</w:t>
      </w:r>
      <w:r w:rsidRPr="00F33C68">
        <w:rPr>
          <w:vertAlign w:val="subscript"/>
        </w:rPr>
        <w:t>3</w:t>
      </w:r>
      <w:r w:rsidRPr="00F33C68">
        <w:t xml:space="preserve"> skupiny) i hydrofilní (glycerol, </w:t>
      </w:r>
      <w:proofErr w:type="spellStart"/>
      <w:r w:rsidRPr="00F33C68">
        <w:t>kys</w:t>
      </w:r>
      <w:proofErr w:type="spellEnd"/>
      <w:r w:rsidRPr="00F33C68">
        <w:t>. fosforečná a cholin) skupiny. Vykazují povrchovou aktivitu ve styku s polární tekutinou (vodou), kdy se sestavují v pravidelné struktury - poměrně stabilní molekulární dvojvrstvu</w:t>
      </w:r>
      <w:r w:rsidR="00136300" w:rsidRPr="00F33C68">
        <w:t xml:space="preserve"> </w:t>
      </w:r>
      <w:r w:rsidRPr="00F33C68">
        <w:t xml:space="preserve">o tloušťce </w:t>
      </w:r>
      <w:r w:rsidRPr="00F33C68">
        <w:rPr>
          <w:b/>
        </w:rPr>
        <w:t xml:space="preserve">cca 5 </w:t>
      </w:r>
      <w:proofErr w:type="spellStart"/>
      <w:r w:rsidRPr="00F33C68">
        <w:rPr>
          <w:b/>
        </w:rPr>
        <w:t>nm</w:t>
      </w:r>
      <w:proofErr w:type="spellEnd"/>
      <w:r w:rsidRPr="00F33C68">
        <w:rPr>
          <w:b/>
        </w:rPr>
        <w:t>.</w:t>
      </w:r>
      <w:r w:rsidRPr="00F33C68">
        <w:t xml:space="preserve"> K této dvojvrstvě se paralelně velmi rychle přiřazují další dvojvrstvy, </w:t>
      </w:r>
      <w:r w:rsidR="00791F95" w:rsidRPr="00F33C68">
        <w:t xml:space="preserve">které jsou </w:t>
      </w:r>
      <w:r w:rsidRPr="00F33C68">
        <w:t>od sebe odděleny mezivrstvou vodních molekul</w:t>
      </w:r>
      <w:r w:rsidR="00791F95" w:rsidRPr="00F33C68">
        <w:t>,</w:t>
      </w:r>
      <w:r w:rsidRPr="00F33C68">
        <w:t xml:space="preserve"> až vznikne </w:t>
      </w:r>
      <w:proofErr w:type="spellStart"/>
      <w:r w:rsidRPr="00F33C68">
        <w:t>nadmolekulární</w:t>
      </w:r>
      <w:proofErr w:type="spellEnd"/>
      <w:r w:rsidRPr="00F33C68">
        <w:t xml:space="preserve"> struktura (tzv. myelinový útvar) pozorovatelná mikroskopem. </w:t>
      </w:r>
    </w:p>
    <w:p w:rsidR="00F00F1F" w:rsidRPr="00F33C68" w:rsidRDefault="00F00F1F">
      <w:pPr>
        <w:pStyle w:val="Zkladntext"/>
        <w:jc w:val="both"/>
        <w:rPr>
          <w:b/>
          <w:bCs/>
        </w:rPr>
      </w:pPr>
    </w:p>
    <w:p w:rsidR="00F00F1F" w:rsidRPr="00F33C68" w:rsidRDefault="00F00F1F">
      <w:pPr>
        <w:pStyle w:val="Zkladntext"/>
        <w:jc w:val="both"/>
        <w:rPr>
          <w:b/>
          <w:bCs/>
          <w:caps/>
        </w:rPr>
      </w:pPr>
      <w:r w:rsidRPr="00F33C68">
        <w:rPr>
          <w:b/>
          <w:bCs/>
          <w:caps/>
        </w:rPr>
        <w:t>Provedení:</w:t>
      </w:r>
    </w:p>
    <w:p w:rsidR="000B1DE8" w:rsidRPr="00F33C68" w:rsidRDefault="00F00F1F" w:rsidP="00475B72">
      <w:pPr>
        <w:pStyle w:val="Zkladntext"/>
        <w:ind w:left="2124" w:hanging="2124"/>
        <w:jc w:val="both"/>
      </w:pPr>
      <w:r w:rsidRPr="00F33C68">
        <w:rPr>
          <w:u w:val="single"/>
        </w:rPr>
        <w:t>Chemikálie</w:t>
      </w:r>
      <w:r w:rsidRPr="00F33C68">
        <w:t xml:space="preserve">: </w:t>
      </w:r>
      <w:r w:rsidRPr="00F33C68">
        <w:tab/>
        <w:t>lecitin</w:t>
      </w:r>
      <w:r w:rsidR="00475B72" w:rsidRPr="00F33C68">
        <w:t xml:space="preserve"> (příprava viz dodatek na konci skript)</w:t>
      </w:r>
      <w:r w:rsidRPr="00F33C68">
        <w:t xml:space="preserve">  </w:t>
      </w:r>
    </w:p>
    <w:p w:rsidR="00F00F1F" w:rsidRPr="00F33C68" w:rsidRDefault="00F00F1F" w:rsidP="000B1DE8">
      <w:pPr>
        <w:pStyle w:val="Zkladntext"/>
        <w:ind w:left="2124"/>
        <w:jc w:val="both"/>
      </w:pPr>
      <w:r w:rsidRPr="00F33C68">
        <w:t>0,1% vodný roztok KOH</w:t>
      </w:r>
      <w:r w:rsidR="000B1DE8" w:rsidRPr="00F33C68">
        <w:t xml:space="preserve"> </w:t>
      </w:r>
      <w:r w:rsidRPr="00F33C68">
        <w:t>(</w:t>
      </w:r>
      <w:r w:rsidR="000B1DE8" w:rsidRPr="00F33C68">
        <w:t xml:space="preserve">případně jen </w:t>
      </w:r>
      <w:r w:rsidRPr="00F33C68">
        <w:t>voda)</w:t>
      </w:r>
    </w:p>
    <w:p w:rsidR="00F00F1F" w:rsidRPr="00F33C68" w:rsidRDefault="00F00F1F">
      <w:pPr>
        <w:pStyle w:val="Zkladntext"/>
        <w:jc w:val="both"/>
      </w:pPr>
      <w:r w:rsidRPr="00F33C68">
        <w:rPr>
          <w:u w:val="single"/>
        </w:rPr>
        <w:t>Pomůcky a přístroje:</w:t>
      </w:r>
      <w:r w:rsidRPr="00F33C68">
        <w:t xml:space="preserve">  Pasteurova pipeta, mikroskopické potřeby; světelný mikroskop</w:t>
      </w:r>
    </w:p>
    <w:p w:rsidR="00FA4E92" w:rsidRPr="00F33C68" w:rsidRDefault="00F00F1F">
      <w:pPr>
        <w:pStyle w:val="Zkladntext"/>
        <w:jc w:val="both"/>
      </w:pPr>
      <w:r w:rsidRPr="00F33C68">
        <w:rPr>
          <w:b/>
          <w:u w:val="single"/>
        </w:rPr>
        <w:t>Postup</w:t>
      </w:r>
      <w:r w:rsidRPr="00F33C68">
        <w:rPr>
          <w:b/>
        </w:rPr>
        <w:t>:</w:t>
      </w:r>
      <w:r w:rsidRPr="00F33C68">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Malé množství (tj. na špičku preparační jehly) lecitinu přeneseme pomocí jehly na podložní sklo a po skle rozmázneme. </w:t>
      </w:r>
      <w:r w:rsidRPr="00F33C68">
        <w:t>Zlehka přikryjeme krycím sklem.</w:t>
      </w:r>
    </w:p>
    <w:p w:rsidR="00FA4E92" w:rsidRPr="00F33C68" w:rsidRDefault="00FA4E92" w:rsidP="00FA4E92">
      <w:pPr>
        <w:pStyle w:val="Zkladntext"/>
        <w:ind w:left="708" w:hanging="708"/>
        <w:jc w:val="both"/>
      </w:pPr>
      <w:r w:rsidRPr="00F33C68">
        <w:rPr>
          <w:b/>
        </w:rPr>
        <w:t>2.</w:t>
      </w:r>
      <w:r w:rsidRPr="00F33C68">
        <w:t xml:space="preserve"> </w:t>
      </w:r>
      <w:r w:rsidR="00F00F1F" w:rsidRPr="00F33C68">
        <w:t>Při malém zvětšení vyhledáme okraj lecitinového materiálu</w:t>
      </w:r>
      <w:r w:rsidR="00136300" w:rsidRPr="00F33C68">
        <w:t xml:space="preserve"> </w:t>
      </w:r>
      <w:r w:rsidR="00F00F1F" w:rsidRPr="00F33C68">
        <w:t xml:space="preserve">(jeví se </w:t>
      </w:r>
      <w:r w:rsidR="00234674">
        <w:t xml:space="preserve">tmavě - </w:t>
      </w:r>
      <w:r w:rsidR="00F00F1F" w:rsidRPr="00F33C68">
        <w:t>černě). Preparát necháme na stolku mikroskopu a na okraj krycího sklíčka a přikápneme kapku KOH (popř. vody). Pozorujeme okraj materiálu.</w:t>
      </w:r>
    </w:p>
    <w:p w:rsidR="006633CD" w:rsidRPr="00F33C68" w:rsidRDefault="00FA4E92" w:rsidP="00FA4E92">
      <w:pPr>
        <w:pStyle w:val="Zkladntext"/>
        <w:ind w:left="708" w:hanging="708"/>
        <w:jc w:val="both"/>
      </w:pPr>
      <w:r w:rsidRPr="00F33C68">
        <w:rPr>
          <w:b/>
        </w:rPr>
        <w:t>3.</w:t>
      </w:r>
      <w:r w:rsidRPr="00F33C68">
        <w:t xml:space="preserve"> </w:t>
      </w:r>
      <w:r w:rsidR="00F00F1F" w:rsidRPr="00F33C68">
        <w:t>Zakreslíme vznikající tzv. myelinové útvary (</w:t>
      </w:r>
      <w:r w:rsidR="000B1DE8" w:rsidRPr="00F33C68">
        <w:t xml:space="preserve">tj. </w:t>
      </w:r>
      <w:r w:rsidR="00F00F1F" w:rsidRPr="00F33C68">
        <w:t xml:space="preserve">mnohovrstevné </w:t>
      </w:r>
      <w:proofErr w:type="spellStart"/>
      <w:r w:rsidR="00F00F1F" w:rsidRPr="00F33C68">
        <w:t>fosfolipidové</w:t>
      </w:r>
      <w:proofErr w:type="spellEnd"/>
      <w:r w:rsidR="00F00F1F" w:rsidRPr="00F33C68">
        <w:t xml:space="preserve"> váčky).</w:t>
      </w:r>
    </w:p>
    <w:p w:rsidR="00F00F1F" w:rsidRPr="00F33C68" w:rsidRDefault="006633CD" w:rsidP="009C7EAC">
      <w:pPr>
        <w:pStyle w:val="Zkladntext"/>
        <w:ind w:left="708" w:hanging="708"/>
        <w:jc w:val="both"/>
      </w:pPr>
      <w:r w:rsidRPr="00F33C68">
        <w:rPr>
          <w:b/>
        </w:rPr>
        <w:t>4.</w:t>
      </w:r>
      <w:r w:rsidRPr="00F33C68">
        <w:t xml:space="preserve"> Zakreslíme </w:t>
      </w:r>
      <w:r w:rsidRPr="00F33C68">
        <w:rPr>
          <w:b/>
        </w:rPr>
        <w:t>schéma</w:t>
      </w:r>
      <w:r w:rsidRPr="00F33C68">
        <w:t xml:space="preserve"> vznikajících lipidick</w:t>
      </w:r>
      <w:r w:rsidR="009C7EAC" w:rsidRPr="00F33C68">
        <w:t>ých dvo</w:t>
      </w:r>
      <w:r w:rsidR="00234674">
        <w:t>j</w:t>
      </w:r>
      <w:r w:rsidR="009C7EAC" w:rsidRPr="00F33C68">
        <w:t>vrstev na povrchu váčků (viz materiály na cvičení)</w:t>
      </w:r>
      <w:r w:rsidR="00E5697B">
        <w:t xml:space="preserve"> a popíšeme jednotlivé složky</w:t>
      </w:r>
      <w:r w:rsidR="009C7EAC" w:rsidRPr="00F33C68">
        <w:t>.</w:t>
      </w:r>
    </w:p>
    <w:p w:rsidR="00F00F1F" w:rsidRPr="00F33C68" w:rsidRDefault="00F00F1F">
      <w:pPr>
        <w:pStyle w:val="Zkladntext"/>
        <w:jc w:val="both"/>
        <w:rPr>
          <w:sz w:val="20"/>
        </w:rPr>
      </w:pPr>
      <w:r w:rsidRPr="00F33C68">
        <w:rPr>
          <w:b/>
          <w:sz w:val="20"/>
        </w:rPr>
        <w:t>Pozn</w:t>
      </w:r>
      <w:r w:rsidR="000B1DE8" w:rsidRPr="00F33C68">
        <w:rPr>
          <w:b/>
          <w:sz w:val="20"/>
        </w:rPr>
        <w:t>ámka</w:t>
      </w:r>
      <w:r w:rsidRPr="00F33C68">
        <w:rPr>
          <w:b/>
          <w:sz w:val="20"/>
        </w:rPr>
        <w:t>:</w:t>
      </w:r>
      <w:r w:rsidRPr="00F33C68">
        <w:rPr>
          <w:sz w:val="20"/>
        </w:rPr>
        <w:t xml:space="preserve"> Celý proces probíhá velmi rychle, proto o přikápnutí roztoku požádáme kolegu a sami se díváme do okuláru.  </w:t>
      </w:r>
    </w:p>
    <w:p w:rsidR="00F00F1F" w:rsidRPr="00F33C68" w:rsidRDefault="00F00F1F">
      <w:pPr>
        <w:pStyle w:val="Zkladntext"/>
        <w:jc w:val="both"/>
      </w:pPr>
    </w:p>
    <w:p w:rsidR="00F00F1F" w:rsidRPr="00F33C68" w:rsidRDefault="00F00F1F">
      <w:pPr>
        <w:pStyle w:val="Zkladntext"/>
        <w:jc w:val="both"/>
        <w:rPr>
          <w:b/>
          <w:bCs/>
          <w:color w:val="FF0000"/>
          <w:sz w:val="28"/>
          <w:szCs w:val="28"/>
        </w:rPr>
      </w:pPr>
      <w:r w:rsidRPr="00F33C68">
        <w:rPr>
          <w:b/>
          <w:bCs/>
          <w:color w:val="FF0000"/>
          <w:sz w:val="28"/>
          <w:szCs w:val="28"/>
        </w:rPr>
        <w:t>Úkol č. 2</w:t>
      </w:r>
      <w:r w:rsidR="00067F21" w:rsidRPr="00F33C68">
        <w:rPr>
          <w:b/>
          <w:bCs/>
          <w:color w:val="FF0000"/>
          <w:sz w:val="28"/>
          <w:szCs w:val="28"/>
        </w:rPr>
        <w:t>:</w:t>
      </w:r>
      <w:r w:rsidRPr="00F33C68">
        <w:rPr>
          <w:b/>
          <w:bCs/>
          <w:color w:val="FF0000"/>
          <w:sz w:val="28"/>
          <w:szCs w:val="28"/>
        </w:rPr>
        <w:t xml:space="preserve"> Plazmatická membrána erytrocytů</w:t>
      </w:r>
    </w:p>
    <w:p w:rsidR="00F00F1F" w:rsidRPr="00F33C68" w:rsidRDefault="00E5697B">
      <w:pPr>
        <w:pStyle w:val="Zkladntext"/>
        <w:ind w:firstLine="708"/>
        <w:jc w:val="both"/>
      </w:pPr>
      <w:r w:rsidRPr="00E5697B">
        <w:rPr>
          <w:b/>
        </w:rPr>
        <w:t>Úvod:</w:t>
      </w:r>
      <w:r>
        <w:t xml:space="preserve"> </w:t>
      </w:r>
      <w:r w:rsidR="00F00F1F" w:rsidRPr="00F33C68">
        <w:t xml:space="preserve">Povrchová membrána erytrocytu má typické složení i strukturu plazmatické membrány. </w:t>
      </w:r>
      <w:r w:rsidR="003561CC" w:rsidRPr="00F33C68">
        <w:t>Tato</w:t>
      </w:r>
      <w:r w:rsidR="00F00F1F" w:rsidRPr="00F33C68">
        <w:t xml:space="preserve"> membrána je pro svou jednoduchost, relativní dostupnost a snadnou izolaci vhodným modelovým objektem pro studium vlastností biomembrán.</w:t>
      </w:r>
    </w:p>
    <w:p w:rsidR="00E5697B" w:rsidRDefault="00F00F1F" w:rsidP="00E5697B">
      <w:pPr>
        <w:pStyle w:val="Zkladntext"/>
        <w:ind w:firstLine="708"/>
        <w:jc w:val="both"/>
        <w:rPr>
          <w:b/>
          <w:bCs/>
          <w:color w:val="0000FF"/>
          <w:sz w:val="28"/>
          <w:szCs w:val="28"/>
        </w:rPr>
      </w:pPr>
      <w:r w:rsidRPr="00F33C68">
        <w:t xml:space="preserve">V přítomnosti tritonu (nebo jiného detergentu = látka snižující povrchové napětí) ztrácí bimolekulární film fosfolipidů v plazmatické membráně stabilitu a rozpadá se na kulovité micely. </w:t>
      </w:r>
      <w:r w:rsidR="00D54368" w:rsidRPr="00F33C68">
        <w:t xml:space="preserve">Detergent má podobnou strukturu jako fosfolipidy v plazmatické membráně a </w:t>
      </w:r>
      <w:r w:rsidR="00443A6F" w:rsidRPr="00F33C68">
        <w:t xml:space="preserve">při přidání této látky k buňkám se molekuly detergentu zabudují místo fosfolipidů do plazmatické membrány buněk. Jejich vazba s ostatními lipidickými strukturami ovšem není dostatečně pevná (netvoří se hydrofobní interakce), a proto dochází téměř ihned k rozpadu membrány. </w:t>
      </w:r>
      <w:r w:rsidRPr="00F33C68">
        <w:t xml:space="preserve">U erytrocytů, které jsou na působení podobných látek zvláště citlivé, nastává </w:t>
      </w:r>
      <w:r w:rsidRPr="00F33C68">
        <w:rPr>
          <w:b/>
          <w:iCs/>
        </w:rPr>
        <w:t>chemická hemolýza</w:t>
      </w:r>
      <w:r w:rsidRPr="00F33C68">
        <w:t xml:space="preserve"> a jejich obsah se vylévá do prostředí.</w:t>
      </w:r>
      <w:r w:rsidR="00E5697B" w:rsidRPr="00E5697B">
        <w:rPr>
          <w:b/>
          <w:bCs/>
          <w:color w:val="0000FF"/>
          <w:sz w:val="28"/>
          <w:szCs w:val="28"/>
        </w:rPr>
        <w:t xml:space="preserve"> </w:t>
      </w:r>
    </w:p>
    <w:p w:rsidR="00E5697B" w:rsidRPr="00F33C68" w:rsidRDefault="00E5697B" w:rsidP="00E5697B">
      <w:pPr>
        <w:pStyle w:val="Zkladntext"/>
        <w:ind w:firstLine="708"/>
        <w:jc w:val="both"/>
      </w:pPr>
      <w:r w:rsidRPr="00F33C68">
        <w:t>Polopropustnou membránou mohou volně procházet malé molekuly (rozpouštědlo), větší molekuly membránou neprojdou (</w:t>
      </w:r>
      <w:r w:rsidRPr="00F33C68">
        <w:rPr>
          <w:b/>
        </w:rPr>
        <w:t>osmotické jevy</w:t>
      </w:r>
      <w:r w:rsidRPr="00F33C68">
        <w:t xml:space="preserve">). Polopropustný </w:t>
      </w:r>
      <w:r w:rsidRPr="00F33C68">
        <w:lastRenderedPageBreak/>
        <w:t xml:space="preserve">charakter má i povrchová membrána erytrocytu. Koncentrace osmoticky aktivních látek v okolí buňky může být vyšší (hypertonie), nižší (hypotonie) nebo stejná (izotonie) jako koncentrace těchto látek v cytoplazmě. </w:t>
      </w:r>
    </w:p>
    <w:p w:rsidR="00E5697B" w:rsidRPr="00F33C68" w:rsidRDefault="00E5697B" w:rsidP="00E5697B">
      <w:pPr>
        <w:pStyle w:val="Zkladntext"/>
        <w:ind w:firstLine="708"/>
        <w:jc w:val="both"/>
        <w:rPr>
          <w:b/>
          <w:bCs/>
        </w:rPr>
      </w:pPr>
      <w:r w:rsidRPr="00F33C68">
        <w:t xml:space="preserve">V hypertonickém roztoku nastává u krvinky tzv. </w:t>
      </w:r>
      <w:proofErr w:type="spellStart"/>
      <w:r w:rsidRPr="00F33C68">
        <w:rPr>
          <w:b/>
        </w:rPr>
        <w:t>plasmorhiza</w:t>
      </w:r>
      <w:proofErr w:type="spellEnd"/>
      <w:r w:rsidRPr="00F33C68">
        <w:rPr>
          <w:b/>
        </w:rPr>
        <w:t>,</w:t>
      </w:r>
      <w:r w:rsidRPr="00F33C68">
        <w:t xml:space="preserve"> tj. pozorujeme svrašťování buněk. </w:t>
      </w:r>
      <w:proofErr w:type="spellStart"/>
      <w:r w:rsidRPr="00F33C68">
        <w:t>Plasmorhizované</w:t>
      </w:r>
      <w:proofErr w:type="spellEnd"/>
      <w:r w:rsidRPr="00F33C68">
        <w:t xml:space="preserve"> „svraštělé“ krvinky tvoří typické „ježkovité“ formy, tzv. </w:t>
      </w:r>
      <w:proofErr w:type="spellStart"/>
      <w:r w:rsidRPr="00F33C68">
        <w:rPr>
          <w:b/>
          <w:bCs/>
        </w:rPr>
        <w:t>echinocyty</w:t>
      </w:r>
      <w:proofErr w:type="spellEnd"/>
      <w:r w:rsidRPr="00F33C68">
        <w:rPr>
          <w:b/>
          <w:bCs/>
        </w:rPr>
        <w:t>.</w:t>
      </w:r>
    </w:p>
    <w:p w:rsidR="00E5697B" w:rsidRPr="00F33C68" w:rsidRDefault="00E5697B" w:rsidP="00E5697B">
      <w:pPr>
        <w:pStyle w:val="Zkladntext"/>
        <w:ind w:firstLine="708"/>
        <w:jc w:val="both"/>
        <w:rPr>
          <w:b/>
          <w:bCs/>
          <w:sz w:val="20"/>
        </w:rPr>
      </w:pPr>
    </w:p>
    <w:p w:rsidR="00E5697B" w:rsidRPr="00F33C68" w:rsidRDefault="00E5697B" w:rsidP="00E5697B">
      <w:pPr>
        <w:pStyle w:val="Zkladntext"/>
        <w:ind w:firstLine="708"/>
        <w:jc w:val="both"/>
        <w:rPr>
          <w:color w:val="auto"/>
          <w:sz w:val="20"/>
        </w:rPr>
      </w:pPr>
      <w:r w:rsidRPr="00F33C68">
        <w:rPr>
          <w:b/>
          <w:bCs/>
          <w:sz w:val="20"/>
        </w:rPr>
        <w:t xml:space="preserve">Pozn.: </w:t>
      </w:r>
      <w:proofErr w:type="spellStart"/>
      <w:r w:rsidRPr="00F33C68">
        <w:rPr>
          <w:bCs/>
          <w:sz w:val="20"/>
        </w:rPr>
        <w:t>Echinocyty</w:t>
      </w:r>
      <w:proofErr w:type="spellEnd"/>
      <w:r w:rsidRPr="00F33C68">
        <w:rPr>
          <w:bCs/>
          <w:sz w:val="20"/>
        </w:rPr>
        <w:t xml:space="preserve"> jsou někdy</w:t>
      </w:r>
      <w:r w:rsidRPr="00F33C68">
        <w:rPr>
          <w:b/>
          <w:bCs/>
          <w:sz w:val="20"/>
        </w:rPr>
        <w:t xml:space="preserve"> </w:t>
      </w:r>
      <w:r w:rsidRPr="00F33C68">
        <w:rPr>
          <w:color w:val="auto"/>
          <w:sz w:val="20"/>
        </w:rPr>
        <w:t>označovány i jako „</w:t>
      </w:r>
      <w:proofErr w:type="spellStart"/>
      <w:r w:rsidRPr="00F33C68">
        <w:rPr>
          <w:color w:val="auto"/>
          <w:sz w:val="20"/>
        </w:rPr>
        <w:t>durmanovitá</w:t>
      </w:r>
      <w:proofErr w:type="spellEnd"/>
      <w:r w:rsidRPr="00F33C68">
        <w:rPr>
          <w:color w:val="auto"/>
          <w:sz w:val="20"/>
        </w:rPr>
        <w:t xml:space="preserve">“ struktura erytrocytu. Pokud takovéto krvinky nalezneme v krevním obraze pacienta, a není to artefakt (pokud krev před zpracováním dlouho stála), mohou být indikátorem chronického onemocnění ledvin, jater nebo některých hemolytických anémií s poruchami </w:t>
      </w:r>
      <w:proofErr w:type="spellStart"/>
      <w:r w:rsidRPr="00F33C68">
        <w:rPr>
          <w:color w:val="auto"/>
          <w:sz w:val="20"/>
        </w:rPr>
        <w:t>erytrocytárních</w:t>
      </w:r>
      <w:proofErr w:type="spellEnd"/>
      <w:r w:rsidRPr="00F33C68">
        <w:rPr>
          <w:color w:val="auto"/>
          <w:sz w:val="20"/>
        </w:rPr>
        <w:t xml:space="preserve"> enzymů.</w:t>
      </w:r>
    </w:p>
    <w:p w:rsidR="00E5697B" w:rsidRDefault="00E5697B" w:rsidP="00E5697B">
      <w:pPr>
        <w:pStyle w:val="Zkladntext"/>
        <w:ind w:firstLine="708"/>
        <w:jc w:val="both"/>
        <w:rPr>
          <w:b/>
          <w:bCs/>
          <w:color w:val="0000FF"/>
          <w:sz w:val="28"/>
          <w:szCs w:val="28"/>
        </w:rPr>
      </w:pPr>
    </w:p>
    <w:p w:rsidR="00E5697B" w:rsidRPr="00F33C68" w:rsidRDefault="00E5697B" w:rsidP="00E5697B">
      <w:pPr>
        <w:pStyle w:val="Zkladntext"/>
        <w:ind w:firstLine="708"/>
        <w:jc w:val="both"/>
        <w:rPr>
          <w:b/>
          <w:bCs/>
          <w:color w:val="0000FF"/>
          <w:sz w:val="28"/>
          <w:szCs w:val="28"/>
        </w:rPr>
      </w:pPr>
      <w:r w:rsidRPr="00F33C68">
        <w:rPr>
          <w:b/>
          <w:bCs/>
          <w:color w:val="0000FF"/>
          <w:sz w:val="28"/>
          <w:szCs w:val="28"/>
        </w:rPr>
        <w:t>2a) Indukovaná hemolýza</w:t>
      </w:r>
    </w:p>
    <w:p w:rsidR="00E5697B" w:rsidRDefault="00E5697B">
      <w:pPr>
        <w:pStyle w:val="Zkladntext"/>
        <w:jc w:val="both"/>
        <w:rPr>
          <w:b/>
          <w:bCs/>
          <w:caps/>
        </w:rPr>
      </w:pPr>
    </w:p>
    <w:p w:rsidR="00F00F1F" w:rsidRPr="00F33C68" w:rsidRDefault="00F00F1F">
      <w:pPr>
        <w:pStyle w:val="Zkladntext"/>
        <w:jc w:val="both"/>
        <w:rPr>
          <w:b/>
          <w:bCs/>
          <w:caps/>
          <w:u w:val="single"/>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suspenze savčích</w:t>
      </w:r>
      <w:r w:rsidR="00443A6F" w:rsidRPr="00F33C68">
        <w:t xml:space="preserve"> (beraních)</w:t>
      </w:r>
      <w:r w:rsidRPr="00F33C68">
        <w:t xml:space="preserve"> erytrocytů </w:t>
      </w:r>
    </w:p>
    <w:p w:rsidR="00F00F1F" w:rsidRPr="00F33C68" w:rsidRDefault="00F00F1F" w:rsidP="00475B72">
      <w:pPr>
        <w:pStyle w:val="Zkladntext"/>
        <w:ind w:left="1410" w:hanging="1410"/>
        <w:jc w:val="both"/>
      </w:pPr>
      <w:r w:rsidRPr="00F33C68">
        <w:rPr>
          <w:u w:val="single"/>
        </w:rPr>
        <w:t>Chemikálie</w:t>
      </w:r>
      <w:r w:rsidRPr="00F33C68">
        <w:t xml:space="preserve">: </w:t>
      </w:r>
      <w:r w:rsidRPr="00F33C68">
        <w:tab/>
        <w:t>fyziologický roztok</w:t>
      </w:r>
      <w:r w:rsidR="00475B72" w:rsidRPr="00F33C68">
        <w:t xml:space="preserve"> (příprava viz dodatek na konci skript)</w:t>
      </w:r>
      <w:r w:rsidRPr="00F33C68">
        <w:t xml:space="preserve">, 2% </w:t>
      </w:r>
      <w:r w:rsidR="003561CC" w:rsidRPr="00F33C68">
        <w:t>T</w:t>
      </w:r>
      <w:r w:rsidRPr="00F33C68">
        <w:t>riton (detergent</w:t>
      </w:r>
      <w:r w:rsidR="00475B72" w:rsidRPr="00F33C68">
        <w:t>; možno použít i „Jar“</w:t>
      </w:r>
      <w:r w:rsidRPr="00F33C68">
        <w:t xml:space="preserve">)  </w:t>
      </w:r>
    </w:p>
    <w:p w:rsidR="00F00F1F" w:rsidRPr="00F33C68" w:rsidRDefault="00F00F1F">
      <w:pPr>
        <w:pStyle w:val="Zkladntext"/>
        <w:jc w:val="both"/>
      </w:pPr>
      <w:r w:rsidRPr="00F33C68">
        <w:rPr>
          <w:u w:val="single"/>
        </w:rPr>
        <w:t>Pomůcky a přístroje</w:t>
      </w:r>
      <w:r w:rsidRPr="00F33C68">
        <w:t xml:space="preserve">: </w:t>
      </w:r>
      <w:r w:rsidRPr="00F33C68">
        <w:tab/>
        <w:t>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Ke kapce fyziologického roztoku na podložním skle přidáme pomocí preparační jehly </w:t>
      </w:r>
      <w:r w:rsidR="00F00F1F" w:rsidRPr="00F33C68">
        <w:rPr>
          <w:b/>
          <w:bCs/>
        </w:rPr>
        <w:t>malou</w:t>
      </w:r>
      <w:r w:rsidR="00F00F1F" w:rsidRPr="00F33C68">
        <w:t xml:space="preserve"> kapku krve (jen do růžového zbarvení), promícháme a přikryjeme krycím sklem. </w:t>
      </w:r>
    </w:p>
    <w:p w:rsidR="00F00F1F" w:rsidRPr="00F33C68" w:rsidRDefault="00FA4E92" w:rsidP="00FA4E92">
      <w:pPr>
        <w:pStyle w:val="Zkladntext"/>
        <w:jc w:val="both"/>
      </w:pPr>
      <w:r w:rsidRPr="00F33C68">
        <w:rPr>
          <w:b/>
        </w:rPr>
        <w:t>2.</w:t>
      </w:r>
      <w:r w:rsidRPr="00F33C68">
        <w:t xml:space="preserve"> </w:t>
      </w:r>
      <w:r w:rsidR="00F00F1F" w:rsidRPr="00F33C68">
        <w:t>Pozorujeme postupně malým a velkým zvětšením plovoucí erytrocyty.</w:t>
      </w:r>
    </w:p>
    <w:p w:rsidR="00F00F1F" w:rsidRPr="00F33C68" w:rsidRDefault="00FA4E92" w:rsidP="00FA4E92">
      <w:pPr>
        <w:pStyle w:val="Zkladntext"/>
        <w:ind w:left="708" w:hanging="708"/>
        <w:jc w:val="both"/>
      </w:pPr>
      <w:r w:rsidRPr="00F33C68">
        <w:rPr>
          <w:b/>
        </w:rPr>
        <w:t>3.</w:t>
      </w:r>
      <w:r w:rsidRPr="00F33C68">
        <w:t xml:space="preserve"> </w:t>
      </w:r>
      <w:r w:rsidR="00F00F1F" w:rsidRPr="00F33C68">
        <w:t xml:space="preserve">Aniž bychom sundávali preparát ze stolku mikroskopu, kápneme na hranu krycího skla roztok </w:t>
      </w:r>
      <w:r w:rsidR="003561CC" w:rsidRPr="00F33C68">
        <w:t>T</w:t>
      </w:r>
      <w:r w:rsidR="00F00F1F" w:rsidRPr="00F33C68">
        <w:t>ritonu.</w:t>
      </w:r>
      <w:r w:rsidRPr="00F33C68">
        <w:t xml:space="preserve"> </w:t>
      </w:r>
      <w:r w:rsidR="00F00F1F" w:rsidRPr="00F33C68">
        <w:t xml:space="preserve">Prohlédneme preparát velkým zvětšením postupně od </w:t>
      </w:r>
      <w:r w:rsidR="003561CC" w:rsidRPr="00F33C68">
        <w:t>středu k hraně, u níž je kapka T</w:t>
      </w:r>
      <w:r w:rsidR="00F00F1F" w:rsidRPr="00F33C68">
        <w:t xml:space="preserve">ritonu, a najdeme hranici, u které probíhá rozpad krvinek. </w:t>
      </w:r>
    </w:p>
    <w:p w:rsidR="00F00F1F" w:rsidRPr="00F33C68" w:rsidRDefault="00FA4E92" w:rsidP="00FA4E92">
      <w:pPr>
        <w:pStyle w:val="Zkladntext"/>
        <w:ind w:left="708" w:hanging="708"/>
        <w:jc w:val="both"/>
      </w:pPr>
      <w:r w:rsidRPr="00F33C68">
        <w:rPr>
          <w:b/>
        </w:rPr>
        <w:t>4.</w:t>
      </w:r>
      <w:r w:rsidRPr="00F33C68">
        <w:t xml:space="preserve"> </w:t>
      </w:r>
      <w:r w:rsidR="00F00F1F" w:rsidRPr="00F33C68">
        <w:t>Pozorujeme jeden vybraný erytrocyt až do jeho rozpadu (rozplynutí). Při správném zaclonění vidíme v místě erytrocytu po určitou dobu ještě jeho bezbarvý "stín" ze zbytků buněčných struktur, zejména cytoskeletu.</w:t>
      </w:r>
    </w:p>
    <w:p w:rsidR="00F00F1F" w:rsidRPr="00F33C68" w:rsidRDefault="00475B72" w:rsidP="002C1ADC">
      <w:pPr>
        <w:pStyle w:val="Zkladntext"/>
        <w:jc w:val="both"/>
      </w:pPr>
      <w:r w:rsidRPr="00F33C68">
        <w:rPr>
          <w:b/>
        </w:rPr>
        <w:t>5.</w:t>
      </w:r>
      <w:r w:rsidRPr="00F33C68">
        <w:t xml:space="preserve"> </w:t>
      </w:r>
      <w:r w:rsidR="002C1ADC" w:rsidRPr="00F33C68">
        <w:t>V</w:t>
      </w:r>
      <w:r w:rsidR="00F00F1F" w:rsidRPr="00F33C68">
        <w:t>ýsledek pozorování</w:t>
      </w:r>
      <w:r w:rsidR="002C1ADC" w:rsidRPr="00F33C68">
        <w:t xml:space="preserve"> zakreslíme a popíšeme struktury a prostředí</w:t>
      </w:r>
      <w:r w:rsidRPr="00F33C68">
        <w:t>, v nichž se nachází</w:t>
      </w:r>
      <w:r w:rsidR="00F00F1F" w:rsidRPr="00F33C68">
        <w:t>.</w:t>
      </w:r>
    </w:p>
    <w:p w:rsidR="00F00F1F" w:rsidRPr="00F33C68" w:rsidRDefault="00F00F1F">
      <w:pPr>
        <w:pStyle w:val="Zkladntext"/>
        <w:ind w:firstLine="708"/>
        <w:jc w:val="both"/>
        <w:rPr>
          <w:sz w:val="8"/>
        </w:rPr>
      </w:pPr>
    </w:p>
    <w:p w:rsidR="00F00F1F" w:rsidRPr="00F33C68" w:rsidRDefault="00F00F1F" w:rsidP="00135EC4">
      <w:pPr>
        <w:pStyle w:val="Zkladntext"/>
        <w:ind w:firstLine="708"/>
        <w:jc w:val="both"/>
        <w:rPr>
          <w:sz w:val="20"/>
        </w:rPr>
      </w:pPr>
      <w:r w:rsidRPr="00F33C68">
        <w:rPr>
          <w:b/>
          <w:sz w:val="20"/>
        </w:rPr>
        <w:t>Pozn.</w:t>
      </w:r>
      <w:r w:rsidR="002C1ADC" w:rsidRPr="00F33C68">
        <w:rPr>
          <w:b/>
          <w:sz w:val="20"/>
        </w:rPr>
        <w:t>:</w:t>
      </w:r>
      <w:r w:rsidRPr="00F33C68">
        <w:rPr>
          <w:b/>
          <w:sz w:val="20"/>
        </w:rPr>
        <w:t xml:space="preserve"> </w:t>
      </w:r>
      <w:r w:rsidRPr="00F33C68">
        <w:rPr>
          <w:sz w:val="20"/>
        </w:rPr>
        <w:t xml:space="preserve">Podobný rozpad erytrocytů lze pozorovat po jejich převedení do hypotonického roztoku. V tomto případě jde ovšem o </w:t>
      </w:r>
      <w:r w:rsidRPr="00F33C68">
        <w:rPr>
          <w:b/>
          <w:iCs/>
          <w:sz w:val="20"/>
        </w:rPr>
        <w:t>osmotickou hemolýzu</w:t>
      </w:r>
      <w:r w:rsidRPr="00F33C68">
        <w:rPr>
          <w:sz w:val="20"/>
        </w:rPr>
        <w:t>, kdy plazmatická membrána není porušena, ale praská mechanicky při zvětšování objemu buňky, která nasává vodu.</w:t>
      </w:r>
    </w:p>
    <w:p w:rsidR="009C7EAC" w:rsidRPr="00F33C68" w:rsidRDefault="009C7EAC">
      <w:pPr>
        <w:pStyle w:val="Zkladntext"/>
        <w:jc w:val="both"/>
        <w:rPr>
          <w:b/>
          <w:sz w:val="20"/>
        </w:rPr>
      </w:pPr>
    </w:p>
    <w:p w:rsidR="003561CC" w:rsidRPr="00F33C68" w:rsidRDefault="00DC270C">
      <w:pPr>
        <w:pStyle w:val="Zkladntext"/>
        <w:jc w:val="both"/>
        <w:rPr>
          <w:sz w:val="20"/>
        </w:rPr>
      </w:pPr>
      <w:r>
        <w:rPr>
          <w:b/>
          <w:noProof/>
          <w:sz w:val="20"/>
        </w:rPr>
        <mc:AlternateContent>
          <mc:Choice Requires="wps">
            <w:drawing>
              <wp:anchor distT="0" distB="0" distL="114300" distR="114300" simplePos="0" relativeHeight="251634688" behindDoc="0" locked="0" layoutInCell="1" allowOverlap="1">
                <wp:simplePos x="0" y="0"/>
                <wp:positionH relativeFrom="column">
                  <wp:posOffset>2080260</wp:posOffset>
                </wp:positionH>
                <wp:positionV relativeFrom="paragraph">
                  <wp:posOffset>133985</wp:posOffset>
                </wp:positionV>
                <wp:extent cx="612775" cy="596265"/>
                <wp:effectExtent l="13335" t="10160" r="12065" b="1270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96265"/>
                        </a:xfrm>
                        <a:prstGeom prst="ellipse">
                          <a:avLst/>
                        </a:prstGeom>
                        <a:solidFill>
                          <a:srgbClr val="FFFFFF"/>
                        </a:solidFill>
                        <a:ln w="952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9B446" id="Oval 2" o:spid="_x0000_s1026" style="position:absolute;margin-left:163.8pt;margin-top:10.55pt;width:48.25pt;height:4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" strokecolor="#a5a5a5"/>
            </w:pict>
          </mc:Fallback>
        </mc:AlternateContent>
      </w:r>
      <w:r w:rsidR="009C7EAC" w:rsidRPr="00F33C68">
        <w:rPr>
          <w:b/>
          <w:sz w:val="20"/>
        </w:rPr>
        <w:t>Doporučená k</w:t>
      </w:r>
      <w:r w:rsidR="003561CC" w:rsidRPr="00F33C68">
        <w:rPr>
          <w:b/>
          <w:sz w:val="20"/>
        </w:rPr>
        <w:t>resba erytrocytu</w:t>
      </w:r>
      <w:r w:rsidR="003561CC" w:rsidRPr="00F33C68">
        <w:rPr>
          <w:sz w:val="20"/>
        </w:rPr>
        <w:t xml:space="preserve">: </w:t>
      </w:r>
    </w:p>
    <w:p w:rsidR="00F00F1F" w:rsidRPr="00F33C68" w:rsidRDefault="00F00F1F">
      <w:pPr>
        <w:pStyle w:val="Zkladntext"/>
        <w:jc w:val="both"/>
        <w:rPr>
          <w:sz w:val="20"/>
        </w:rPr>
      </w:pPr>
    </w:p>
    <w:p w:rsidR="003561CC" w:rsidRPr="00F33C68" w:rsidRDefault="00DC270C" w:rsidP="008068DC">
      <w:pPr>
        <w:pStyle w:val="Zkladntext"/>
        <w:ind w:firstLine="708"/>
        <w:jc w:val="both"/>
        <w:rPr>
          <w:b/>
          <w:color w:val="0000FF"/>
          <w:sz w:val="28"/>
          <w:szCs w:val="28"/>
        </w:rPr>
      </w:pPr>
      <w:r>
        <w:rPr>
          <w:b/>
          <w:noProof/>
          <w:color w:val="0000FF"/>
          <w:sz w:val="28"/>
          <w:szCs w:val="28"/>
        </w:rPr>
        <mc:AlternateContent>
          <mc:Choice Requires="wps">
            <w:drawing>
              <wp:anchor distT="0" distB="0" distL="114300" distR="114300" simplePos="0" relativeHeight="251635712" behindDoc="0" locked="0" layoutInCell="1" allowOverlap="1">
                <wp:simplePos x="0" y="0"/>
                <wp:positionH relativeFrom="column">
                  <wp:posOffset>2265045</wp:posOffset>
                </wp:positionH>
                <wp:positionV relativeFrom="paragraph">
                  <wp:posOffset>85725</wp:posOffset>
                </wp:positionV>
                <wp:extent cx="250825" cy="159385"/>
                <wp:effectExtent l="17145" t="0" r="17780" b="12065"/>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65828">
                          <a:off x="0" y="0"/>
                          <a:ext cx="250825" cy="159385"/>
                        </a:xfrm>
                        <a:custGeom>
                          <a:avLst/>
                          <a:gdLst>
                            <a:gd name="T0" fmla="*/ 15 w 395"/>
                            <a:gd name="T1" fmla="*/ 0 h 251"/>
                            <a:gd name="T2" fmla="*/ 78 w 395"/>
                            <a:gd name="T3" fmla="*/ 176 h 251"/>
                            <a:gd name="T4" fmla="*/ 178 w 395"/>
                            <a:gd name="T5" fmla="*/ 238 h 251"/>
                            <a:gd name="T6" fmla="*/ 216 w 395"/>
                            <a:gd name="T7" fmla="*/ 251 h 251"/>
                            <a:gd name="T8" fmla="*/ 328 w 395"/>
                            <a:gd name="T9" fmla="*/ 238 h 251"/>
                            <a:gd name="T10" fmla="*/ 353 w 395"/>
                            <a:gd name="T11" fmla="*/ 201 h 251"/>
                            <a:gd name="T12" fmla="*/ 391 w 395"/>
                            <a:gd name="T13" fmla="*/ 176 h 251"/>
                          </a:gdLst>
                          <a:ahLst/>
                          <a:cxnLst>
                            <a:cxn ang="0">
                              <a:pos x="T0" y="T1"/>
                            </a:cxn>
                            <a:cxn ang="0">
                              <a:pos x="T2" y="T3"/>
                            </a:cxn>
                            <a:cxn ang="0">
                              <a:pos x="T4" y="T5"/>
                            </a:cxn>
                            <a:cxn ang="0">
                              <a:pos x="T6" y="T7"/>
                            </a:cxn>
                            <a:cxn ang="0">
                              <a:pos x="T8" y="T9"/>
                            </a:cxn>
                            <a:cxn ang="0">
                              <a:pos x="T10" y="T11"/>
                            </a:cxn>
                            <a:cxn ang="0">
                              <a:pos x="T12" y="T13"/>
                            </a:cxn>
                          </a:cxnLst>
                          <a:rect l="0" t="0" r="r" b="b"/>
                          <a:pathLst>
                            <a:path w="395" h="251">
                              <a:moveTo>
                                <a:pt x="15" y="0"/>
                              </a:moveTo>
                              <a:cubicBezTo>
                                <a:pt x="24" y="84"/>
                                <a:pt x="0" y="149"/>
                                <a:pt x="78" y="176"/>
                              </a:cubicBezTo>
                              <a:cubicBezTo>
                                <a:pt x="118" y="235"/>
                                <a:pt x="89" y="208"/>
                                <a:pt x="178" y="238"/>
                              </a:cubicBezTo>
                              <a:cubicBezTo>
                                <a:pt x="191" y="242"/>
                                <a:pt x="216" y="251"/>
                                <a:pt x="216" y="251"/>
                              </a:cubicBezTo>
                              <a:cubicBezTo>
                                <a:pt x="253" y="247"/>
                                <a:pt x="293" y="251"/>
                                <a:pt x="328" y="238"/>
                              </a:cubicBezTo>
                              <a:cubicBezTo>
                                <a:pt x="342" y="233"/>
                                <a:pt x="341" y="210"/>
                                <a:pt x="353" y="201"/>
                              </a:cubicBezTo>
                              <a:cubicBezTo>
                                <a:pt x="395" y="168"/>
                                <a:pt x="391" y="207"/>
                                <a:pt x="391" y="176"/>
                              </a:cubicBezTo>
                            </a:path>
                          </a:pathLst>
                        </a:cu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43EA" id="Freeform 13" o:spid="_x0000_s1026" style="position:absolute;margin-left:178.35pt;margin-top:6.75pt;width:19.75pt;height:12.55pt;rotation:-1491848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" path="m15,c24,84,,149,78,176v40,59,11,32,100,62c191,242,216,251,216,251v37,-4,77,,112,-13c342,233,341,210,353,201v42,-33,38,6,38,-25e" filled="f" strokecolor="#a5a5a5">
                <v:path arrowok="t" o:connecttype="custom" o:connectlocs="9525,0;49530,111760;113030,151130;137160,159385;208280,151130;224155,127635;248285,111760" o:connectangles="0,0,0,0,0,0,0"/>
              </v:shape>
            </w:pict>
          </mc:Fallback>
        </mc:AlternateContent>
      </w:r>
    </w:p>
    <w:p w:rsidR="003561CC" w:rsidRPr="00F33C68" w:rsidRDefault="00D55891" w:rsidP="008068DC">
      <w:pPr>
        <w:pStyle w:val="Zkladntext"/>
        <w:ind w:firstLine="708"/>
        <w:jc w:val="both"/>
        <w:rPr>
          <w:b/>
          <w:color w:val="0000FF"/>
          <w:sz w:val="28"/>
          <w:szCs w:val="28"/>
        </w:rPr>
      </w:pPr>
      <w:r w:rsidRPr="00F33C68">
        <w:rPr>
          <w:b/>
          <w:color w:val="0000FF"/>
          <w:sz w:val="28"/>
          <w:szCs w:val="28"/>
        </w:rPr>
        <w:t xml:space="preserve"> </w:t>
      </w:r>
    </w:p>
    <w:p w:rsidR="003561CC" w:rsidRPr="00F33C68" w:rsidRDefault="003561CC" w:rsidP="008068DC">
      <w:pPr>
        <w:pStyle w:val="Zkladntext"/>
        <w:ind w:firstLine="708"/>
        <w:jc w:val="both"/>
        <w:rPr>
          <w:b/>
          <w:color w:val="0000FF"/>
          <w:sz w:val="28"/>
          <w:szCs w:val="28"/>
        </w:rPr>
      </w:pP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E5697B" w:rsidRDefault="00E5697B">
      <w:pPr>
        <w:pStyle w:val="Zkladntext"/>
        <w:jc w:val="both"/>
        <w:rPr>
          <w:b/>
          <w:bCs/>
          <w:caps/>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 xml:space="preserve">suspenze savčích erytrocytů </w:t>
      </w:r>
    </w:p>
    <w:p w:rsidR="00F00F1F" w:rsidRPr="00F33C68" w:rsidRDefault="00F00F1F">
      <w:pPr>
        <w:pStyle w:val="Zkladntext"/>
        <w:jc w:val="both"/>
        <w:rPr>
          <w:vertAlign w:val="subscript"/>
        </w:rPr>
      </w:pPr>
      <w:r w:rsidRPr="00F33C68">
        <w:rPr>
          <w:u w:val="single"/>
        </w:rPr>
        <w:t>Chemikálie</w:t>
      </w:r>
      <w:r w:rsidRPr="00F33C68">
        <w:t xml:space="preserve">: </w:t>
      </w:r>
      <w:r w:rsidRPr="00F33C68">
        <w:tab/>
      </w:r>
      <w:smartTag w:uri="urn:schemas-microsoft-com:office:smarttags" w:element="metricconverter">
        <w:smartTagPr>
          <w:attr w:name="ProductID" w:val="1 M"/>
        </w:smartTagPr>
        <w:r w:rsidRPr="00F33C68">
          <w:t>1 M</w:t>
        </w:r>
      </w:smartTag>
      <w:r w:rsidRPr="00F33C68">
        <w:t xml:space="preserve"> CaCl</w:t>
      </w:r>
      <w:r w:rsidRPr="00F33C68">
        <w:rPr>
          <w:vertAlign w:val="subscript"/>
        </w:rPr>
        <w:t>2</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475B72" w:rsidP="005F4F94">
      <w:pPr>
        <w:pStyle w:val="Zkladntext"/>
        <w:ind w:left="708" w:hanging="708"/>
        <w:jc w:val="both"/>
      </w:pPr>
      <w:r w:rsidRPr="00F33C68">
        <w:rPr>
          <w:b/>
        </w:rPr>
        <w:t>1.</w:t>
      </w:r>
      <w:r w:rsidRPr="00F33C68">
        <w:t xml:space="preserve"> </w:t>
      </w:r>
      <w:r w:rsidR="00F00F1F" w:rsidRPr="00F33C68">
        <w:t xml:space="preserve">Ke kapce suspenze erytrocytů na podložním skle přidáme kapku </w:t>
      </w:r>
      <w:smartTag w:uri="urn:schemas-microsoft-com:office:smarttags" w:element="metricconverter">
        <w:smartTagPr>
          <w:attr w:name="ProductID" w:val="1 M"/>
        </w:smartTagPr>
        <w:r w:rsidR="00F00F1F" w:rsidRPr="00F33C68">
          <w:t>1 M</w:t>
        </w:r>
      </w:smartTag>
      <w:r w:rsidR="00F00F1F" w:rsidRPr="00F33C68">
        <w:t xml:space="preserve"> CaCl</w:t>
      </w:r>
      <w:r w:rsidR="00F00F1F" w:rsidRPr="00F33C68">
        <w:rPr>
          <w:vertAlign w:val="subscript"/>
        </w:rPr>
        <w:t>2</w:t>
      </w:r>
      <w:r w:rsidR="00F00F1F" w:rsidRPr="00F33C68">
        <w:t xml:space="preserve">, promícháme a přikryjeme krycím sklem. Pozorujeme pod mikroskopem. </w:t>
      </w:r>
    </w:p>
    <w:p w:rsidR="00F00F1F" w:rsidRPr="00F33C68" w:rsidRDefault="00475B72" w:rsidP="00475B72">
      <w:pPr>
        <w:pStyle w:val="Zkladntext"/>
        <w:jc w:val="both"/>
      </w:pPr>
      <w:r w:rsidRPr="00F33C68">
        <w:rPr>
          <w:b/>
        </w:rPr>
        <w:t>2.</w:t>
      </w:r>
      <w:r w:rsidRPr="00F33C68">
        <w:t xml:space="preserve"> </w:t>
      </w:r>
      <w:r w:rsidR="00F00F1F" w:rsidRPr="00F33C68">
        <w:t>Změnu tvaru erytrocytů zakreslíme a popíšeme.</w:t>
      </w:r>
    </w:p>
    <w:p w:rsidR="00F00F1F" w:rsidRPr="00F33C68" w:rsidRDefault="00F00F1F">
      <w:pPr>
        <w:pStyle w:val="Zkladntext"/>
        <w:jc w:val="both"/>
        <w:rPr>
          <w:sz w:val="20"/>
        </w:rPr>
      </w:pPr>
    </w:p>
    <w:p w:rsidR="000D50AB" w:rsidRPr="00F33C68" w:rsidRDefault="000D50AB">
      <w:pPr>
        <w:pStyle w:val="Zkladntext"/>
        <w:jc w:val="both"/>
        <w:rPr>
          <w:b/>
          <w:bCs/>
          <w:color w:val="FF0000"/>
          <w:sz w:val="28"/>
          <w:szCs w:val="28"/>
        </w:rPr>
      </w:pPr>
    </w:p>
    <w:p w:rsidR="000D50AB" w:rsidRPr="00F33C68" w:rsidRDefault="000D50AB">
      <w:pPr>
        <w:pStyle w:val="Zkladntext"/>
        <w:jc w:val="both"/>
        <w:rPr>
          <w:b/>
          <w:bCs/>
          <w:color w:val="FF0000"/>
          <w:sz w:val="28"/>
          <w:szCs w:val="28"/>
        </w:rPr>
      </w:pPr>
    </w:p>
    <w:p w:rsidR="00F00F1F" w:rsidRPr="00F33C68" w:rsidRDefault="00F00F1F">
      <w:pPr>
        <w:pStyle w:val="Zkladntext"/>
        <w:jc w:val="both"/>
        <w:rPr>
          <w:color w:val="FF0000"/>
          <w:sz w:val="28"/>
          <w:szCs w:val="28"/>
        </w:rPr>
      </w:pPr>
      <w:r w:rsidRPr="00F33C68">
        <w:rPr>
          <w:b/>
          <w:bCs/>
          <w:color w:val="FF0000"/>
          <w:sz w:val="28"/>
          <w:szCs w:val="28"/>
        </w:rPr>
        <w:lastRenderedPageBreak/>
        <w:t>Ú</w:t>
      </w:r>
      <w:r w:rsidR="00067F21" w:rsidRPr="00F33C68">
        <w:rPr>
          <w:b/>
          <w:bCs/>
          <w:color w:val="FF0000"/>
          <w:sz w:val="28"/>
          <w:szCs w:val="28"/>
        </w:rPr>
        <w:t>kol</w:t>
      </w:r>
      <w:r w:rsidRPr="00F33C68">
        <w:rPr>
          <w:b/>
          <w:bCs/>
          <w:color w:val="FF0000"/>
          <w:sz w:val="28"/>
          <w:szCs w:val="28"/>
        </w:rPr>
        <w:t xml:space="preserve"> č. 3</w:t>
      </w:r>
      <w:r w:rsidR="00067F21" w:rsidRPr="00F33C68">
        <w:rPr>
          <w:b/>
          <w:bCs/>
          <w:color w:val="FF0000"/>
          <w:sz w:val="28"/>
          <w:szCs w:val="28"/>
        </w:rPr>
        <w:t>:</w:t>
      </w:r>
      <w:r w:rsidRPr="00F33C68">
        <w:rPr>
          <w:b/>
          <w:bCs/>
          <w:color w:val="FF0000"/>
          <w:sz w:val="28"/>
          <w:szCs w:val="28"/>
        </w:rPr>
        <w:t xml:space="preserve">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F00F1F" w:rsidRPr="00F33C68" w:rsidRDefault="00F00F1F">
      <w:pPr>
        <w:pStyle w:val="Zkladntext"/>
        <w:jc w:val="both"/>
      </w:pPr>
      <w:r w:rsidRPr="00F33C68">
        <w:tab/>
      </w:r>
      <w:r w:rsidR="00E5697B" w:rsidRPr="00E5697B">
        <w:rPr>
          <w:b/>
        </w:rPr>
        <w:t>Úvod:</w:t>
      </w:r>
      <w:r w:rsidR="00E5697B">
        <w:t xml:space="preserve"> </w:t>
      </w:r>
      <w:proofErr w:type="spellStart"/>
      <w:r w:rsidRPr="00F33C68">
        <w:t>Traubeho</w:t>
      </w:r>
      <w:proofErr w:type="spellEnd"/>
      <w:r w:rsidRPr="00F33C68">
        <w:t xml:space="preserve"> měchýřek je anorganickým (chemickým) modelem osmózy. Krystaly ferokyanidu draselného se </w:t>
      </w:r>
      <w:r w:rsidR="00AA0488" w:rsidRPr="00F33C68">
        <w:t>v roztoku modré skalice (</w:t>
      </w:r>
      <w:proofErr w:type="spellStart"/>
      <w:r w:rsidR="00AA0488" w:rsidRPr="00F33C68">
        <w:t>CuSO</w:t>
      </w:r>
      <w:proofErr w:type="spellEnd"/>
      <w:r w:rsidR="00AA0488" w:rsidRPr="00F33C68">
        <w:rPr>
          <w:position w:val="-6"/>
          <w:sz w:val="16"/>
          <w:szCs w:val="16"/>
        </w:rPr>
        <w:t>4</w:t>
      </w:r>
      <w:r w:rsidR="00AA0488" w:rsidRPr="00F33C68">
        <w:t xml:space="preserve">) </w:t>
      </w:r>
      <w:r w:rsidRPr="00F33C68">
        <w:t>rozpouští a reakcí s ionty mědi tvoří semipermeabilní membránu ferokyanidu měďnatého</w:t>
      </w:r>
      <w:r w:rsidR="00AA0488" w:rsidRPr="00F33C68">
        <w:t>. Molekuly ferokyanidu měďnatého mají zcela jiný charakter než anorganický ferokyanid draselný; tvoří plošné molekuly</w:t>
      </w:r>
      <w:r w:rsidRPr="00F33C68">
        <w:t>, kter</w:t>
      </w:r>
      <w:r w:rsidR="00AA0488" w:rsidRPr="00F33C68">
        <w:t>é</w:t>
      </w:r>
      <w:r w:rsidRPr="00F33C68">
        <w:t xml:space="preserve"> </w:t>
      </w:r>
      <w:r w:rsidR="00AA0488" w:rsidRPr="00F33C68">
        <w:t xml:space="preserve">se sestavují v blanku a </w:t>
      </w:r>
      <w:r w:rsidRPr="00F33C68">
        <w:t>kolem rozpouštějících se krystalů ferokyanidu draselného vytváří měchýřek</w:t>
      </w:r>
      <w:r w:rsidR="00AA0488" w:rsidRPr="00F33C68">
        <w:t xml:space="preserve"> se semipermeabilními vlastnostmi</w:t>
      </w:r>
      <w:r w:rsidRPr="00F33C68">
        <w:t xml:space="preserve">. Koncentrovaný roztok uvnitř měchýřku nasává osmoticky vodu z roztoku </w:t>
      </w:r>
      <w:proofErr w:type="spellStart"/>
      <w:r w:rsidR="00AA0488" w:rsidRPr="00F33C68">
        <w:t>CuSO</w:t>
      </w:r>
      <w:proofErr w:type="spellEnd"/>
      <w:r w:rsidR="00AA0488" w:rsidRPr="00F33C68">
        <w:rPr>
          <w:position w:val="-6"/>
          <w:sz w:val="16"/>
          <w:szCs w:val="16"/>
        </w:rPr>
        <w:t>4</w:t>
      </w:r>
      <w:r w:rsidRPr="00F33C68">
        <w:rPr>
          <w:position w:val="-6"/>
        </w:rPr>
        <w:t xml:space="preserve">, </w:t>
      </w:r>
      <w:r w:rsidRPr="00F33C68">
        <w:t xml:space="preserve">měchýřek se zvětšuje, až praskne, vylije se z něj roztok ferokyanidu draselného, který při styku s </w:t>
      </w:r>
      <w:proofErr w:type="spellStart"/>
      <w:r w:rsidRPr="00F33C68">
        <w:t>CuSO</w:t>
      </w:r>
      <w:proofErr w:type="spellEnd"/>
      <w:r w:rsidRPr="00F33C68">
        <w:rPr>
          <w:position w:val="-6"/>
          <w:sz w:val="16"/>
          <w:szCs w:val="16"/>
        </w:rPr>
        <w:t>4</w:t>
      </w:r>
      <w:r w:rsidRPr="00F33C68">
        <w:t xml:space="preserve"> okamžitě reaguje, tj. formuje se nová polopropustná membrána</w:t>
      </w:r>
      <w:r w:rsidR="00AA0488" w:rsidRPr="00F33C68">
        <w:t>, která otvor uzavře, a mohou znovu probíhat osmotické pochody</w:t>
      </w:r>
      <w:r w:rsidRPr="00F33C68">
        <w:t xml:space="preserve">. </w:t>
      </w:r>
    </w:p>
    <w:p w:rsidR="00F00F1F" w:rsidRPr="00F33C68" w:rsidRDefault="00F00F1F">
      <w:pPr>
        <w:pStyle w:val="Zkladntext"/>
        <w:ind w:firstLine="708"/>
        <w:jc w:val="both"/>
      </w:pPr>
      <w:r w:rsidRPr="00F33C68">
        <w:t>Interakcí dvou jednoduchých soustav (roztoků anorganických látek) vzniká komplexnější soustava (osmotická soustava) s jinou strukturou a vlastnostmi</w:t>
      </w:r>
      <w:r w:rsidR="00AA0488" w:rsidRPr="00F33C68">
        <w:t xml:space="preserve"> (</w:t>
      </w:r>
      <w:r w:rsidRPr="00F33C68">
        <w:t xml:space="preserve">membrána </w:t>
      </w:r>
      <w:r w:rsidR="00257A69">
        <w:t>→</w:t>
      </w:r>
      <w:r w:rsidRPr="00F33C68">
        <w:t xml:space="preserve"> semipermeabilita </w:t>
      </w:r>
      <w:r w:rsidR="00257A69">
        <w:t>→</w:t>
      </w:r>
      <w:r w:rsidRPr="00F33C68">
        <w:t xml:space="preserve"> osmóza </w:t>
      </w:r>
      <w:r w:rsidR="00257A69">
        <w:t>→</w:t>
      </w:r>
      <w:r w:rsidRPr="00F33C68">
        <w:t xml:space="preserve"> měchýřky </w:t>
      </w:r>
      <w:r w:rsidR="00257A69">
        <w:t>→</w:t>
      </w:r>
      <w:r w:rsidRPr="00F33C68">
        <w:t xml:space="preserve"> jejich růst, pohyby a tvarové změny</w:t>
      </w:r>
      <w:r w:rsidR="00AA0488" w:rsidRPr="00F33C68">
        <w:t>)</w:t>
      </w:r>
      <w:r w:rsidRPr="00F33C68">
        <w:t>.</w:t>
      </w:r>
    </w:p>
    <w:p w:rsidR="00F00F1F" w:rsidRPr="00F33C68" w:rsidRDefault="00F00F1F">
      <w:pPr>
        <w:pStyle w:val="Zkladntext"/>
        <w:jc w:val="both"/>
        <w:rPr>
          <w:b/>
          <w:bCs/>
          <w:caps/>
          <w:sz w:val="8"/>
        </w:rPr>
      </w:pPr>
    </w:p>
    <w:p w:rsidR="00475B72" w:rsidRPr="00F33C68" w:rsidRDefault="00475B72">
      <w:pPr>
        <w:pStyle w:val="Zkladntext"/>
        <w:jc w:val="both"/>
        <w:rPr>
          <w:b/>
          <w:bCs/>
          <w:caps/>
        </w:rPr>
      </w:pPr>
    </w:p>
    <w:p w:rsidR="00F00F1F" w:rsidRPr="00F33C68" w:rsidRDefault="00F00F1F">
      <w:pPr>
        <w:pStyle w:val="Zkladntext"/>
        <w:jc w:val="both"/>
        <w:rPr>
          <w:b/>
          <w:bCs/>
          <w:caps/>
        </w:rPr>
      </w:pPr>
      <w:r w:rsidRPr="00F33C68">
        <w:rPr>
          <w:b/>
          <w:bCs/>
          <w:caps/>
        </w:rPr>
        <w:t>Provedení:</w:t>
      </w:r>
    </w:p>
    <w:p w:rsidR="005F4F94" w:rsidRPr="00F33C68" w:rsidRDefault="00F00F1F" w:rsidP="005F4F94">
      <w:pPr>
        <w:pStyle w:val="Zkladntext"/>
        <w:ind w:left="2124" w:hanging="2124"/>
      </w:pPr>
      <w:r w:rsidRPr="00F33C68">
        <w:rPr>
          <w:u w:val="single"/>
        </w:rPr>
        <w:t>Chemikálie</w:t>
      </w:r>
      <w:r w:rsidRPr="00F33C68">
        <w:t xml:space="preserve">: </w:t>
      </w:r>
      <w:r w:rsidRPr="00F33C68">
        <w:tab/>
      </w:r>
      <w:r w:rsidR="005F4F94" w:rsidRPr="00F33C68">
        <w:t>2</w:t>
      </w:r>
      <w:r w:rsidRPr="00F33C68">
        <w:t xml:space="preserve">% vodný roztok  </w:t>
      </w:r>
      <w:proofErr w:type="spellStart"/>
      <w:r w:rsidRPr="00F33C68">
        <w:t>CuSO</w:t>
      </w:r>
      <w:proofErr w:type="spellEnd"/>
      <w:r w:rsidRPr="00F33C68">
        <w:rPr>
          <w:position w:val="-6"/>
        </w:rPr>
        <w:t>4</w:t>
      </w:r>
      <w:r w:rsidRPr="00F33C68">
        <w:t xml:space="preserve">  </w:t>
      </w:r>
      <w:r w:rsidR="00AA0488" w:rsidRPr="00F33C68">
        <w:t>(modrá skalice)</w:t>
      </w:r>
    </w:p>
    <w:p w:rsidR="00F00F1F" w:rsidRPr="00F33C68" w:rsidRDefault="00F00F1F" w:rsidP="005F4F94">
      <w:pPr>
        <w:pStyle w:val="Zkladntext"/>
        <w:ind w:left="2124"/>
        <w:rPr>
          <w:sz w:val="22"/>
          <w:szCs w:val="22"/>
        </w:rPr>
      </w:pPr>
      <w:r w:rsidRPr="00F33C68">
        <w:t>krystalický ferokyanid draselný  -</w:t>
      </w:r>
      <w:r w:rsidR="008A59F0" w:rsidRPr="00F33C68">
        <w:t xml:space="preserve">  </w:t>
      </w:r>
      <w:r w:rsidRPr="00F33C68">
        <w:t xml:space="preserve"> K</w:t>
      </w:r>
      <w:r w:rsidRPr="00F33C68">
        <w:rPr>
          <w:position w:val="-6"/>
        </w:rPr>
        <w:t>4</w:t>
      </w:r>
      <w:proofErr w:type="spellStart"/>
      <w:r w:rsidRPr="00F33C68">
        <w:t>Fe</w:t>
      </w:r>
      <w:proofErr w:type="spellEnd"/>
      <w:r w:rsidRPr="00F33C68">
        <w:t>(CN)</w:t>
      </w:r>
      <w:r w:rsidRPr="00F33C68">
        <w:rPr>
          <w:position w:val="-6"/>
        </w:rPr>
        <w:t>6</w:t>
      </w:r>
      <w:r w:rsidRPr="00F33C68">
        <w:t xml:space="preserve"> </w:t>
      </w:r>
      <w:r w:rsidR="004E02A4" w:rsidRPr="00F33C68">
        <w:rPr>
          <w:sz w:val="22"/>
          <w:szCs w:val="22"/>
        </w:rPr>
        <w:t>(= žlutá krevní sůl)</w:t>
      </w:r>
    </w:p>
    <w:p w:rsidR="00F00F1F" w:rsidRPr="00F33C68" w:rsidRDefault="00F00F1F">
      <w:pPr>
        <w:pStyle w:val="Zkladntext"/>
        <w:jc w:val="both"/>
      </w:pPr>
      <w:r w:rsidRPr="00F33C68">
        <w:rPr>
          <w:u w:val="single"/>
        </w:rPr>
        <w:t>Pomůcky a přístroje:</w:t>
      </w:r>
      <w:r w:rsidRPr="00F33C68">
        <w:t xml:space="preserve"> </w:t>
      </w:r>
      <w:r w:rsidRPr="00F33C68">
        <w:tab/>
        <w:t>zkumavka, stojánek, mikroskopické potřeby;  světelný mikroskop</w:t>
      </w:r>
    </w:p>
    <w:p w:rsidR="00AA0488" w:rsidRPr="00F33C68" w:rsidRDefault="00AA0488">
      <w:pPr>
        <w:pStyle w:val="Zkladntext"/>
        <w:jc w:val="both"/>
        <w:rPr>
          <w:b/>
          <w:u w:val="single"/>
        </w:rPr>
      </w:pPr>
    </w:p>
    <w:p w:rsidR="00F00F1F" w:rsidRPr="00F33C68" w:rsidRDefault="00F00F1F">
      <w:pPr>
        <w:pStyle w:val="Zkladntext"/>
        <w:jc w:val="both"/>
        <w:rPr>
          <w:b/>
        </w:rPr>
      </w:pPr>
      <w:r w:rsidRPr="00F33C68">
        <w:rPr>
          <w:b/>
          <w:u w:val="single"/>
        </w:rPr>
        <w:t>Postup</w:t>
      </w:r>
      <w:r w:rsidRPr="00F33C68">
        <w:rPr>
          <w:b/>
        </w:rPr>
        <w:t>:</w:t>
      </w: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a)</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ve zkumavce:</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Zkumavku naplníme do poloviny roztokem síranu měďnatého a přidáme </w:t>
      </w:r>
      <w:r w:rsidR="00F00F1F" w:rsidRPr="00F33C68">
        <w:rPr>
          <w:b/>
        </w:rPr>
        <w:t>několik</w:t>
      </w:r>
      <w:r w:rsidR="00F00F1F" w:rsidRPr="00F33C68">
        <w:t xml:space="preserve"> krystalů ferokyanidu.</w:t>
      </w:r>
      <w:r w:rsidR="00D6573F" w:rsidRPr="00F33C68">
        <w:t xml:space="preserve"> Se zkumavkou již nehýbáme.</w:t>
      </w:r>
    </w:p>
    <w:p w:rsidR="00F00F1F" w:rsidRPr="00F33C68" w:rsidRDefault="005F4F94" w:rsidP="005F4F94">
      <w:pPr>
        <w:pStyle w:val="Zkladntext"/>
        <w:jc w:val="both"/>
      </w:pPr>
      <w:r w:rsidRPr="00F33C68">
        <w:rPr>
          <w:b/>
        </w:rPr>
        <w:t>2.</w:t>
      </w:r>
      <w:r w:rsidRPr="00F33C68">
        <w:t xml:space="preserve"> </w:t>
      </w:r>
      <w:r w:rsidR="00F00F1F" w:rsidRPr="00F33C68">
        <w:t>Pozorujeme růst měchýřků a zakreslíme je po 1 minutě a 10 minutách.</w:t>
      </w:r>
    </w:p>
    <w:p w:rsidR="00475B72" w:rsidRPr="00F33C68" w:rsidRDefault="00475B72">
      <w:pPr>
        <w:pStyle w:val="Zkladntext"/>
        <w:ind w:firstLine="708"/>
        <w:jc w:val="both"/>
        <w:rPr>
          <w:b/>
          <w:bCs/>
          <w:color w:val="0000FF"/>
        </w:rPr>
      </w:pP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b)</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 mikroskopu:</w:t>
      </w:r>
      <w:r w:rsidR="005F4F94" w:rsidRPr="00F33C68">
        <w:rPr>
          <w:color w:val="0000FF"/>
          <w:sz w:val="28"/>
          <w:szCs w:val="28"/>
        </w:rPr>
        <w:t xml:space="preserve"> </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Na podložní sklo si do malé kapky 2% vodného roztoku  </w:t>
      </w:r>
      <w:proofErr w:type="spellStart"/>
      <w:r w:rsidR="00F00F1F" w:rsidRPr="00F33C68">
        <w:t>CuSO</w:t>
      </w:r>
      <w:proofErr w:type="spellEnd"/>
      <w:r w:rsidR="00F00F1F" w:rsidRPr="00F33C68">
        <w:rPr>
          <w:position w:val="-6"/>
        </w:rPr>
        <w:t>4</w:t>
      </w:r>
      <w:r w:rsidR="00F00F1F" w:rsidRPr="00F33C68">
        <w:t xml:space="preserve"> dáme několik krystalů ferokyanidu draselného. </w:t>
      </w:r>
    </w:p>
    <w:p w:rsidR="00F00F1F" w:rsidRPr="00F33C68" w:rsidRDefault="005F4F94" w:rsidP="005F4F94">
      <w:pPr>
        <w:pStyle w:val="Zkladntext"/>
        <w:ind w:left="708" w:hanging="708"/>
        <w:jc w:val="both"/>
      </w:pPr>
      <w:r w:rsidRPr="00F33C68">
        <w:rPr>
          <w:b/>
        </w:rPr>
        <w:t>2.</w:t>
      </w:r>
      <w:r w:rsidRPr="00F33C68">
        <w:t xml:space="preserve"> </w:t>
      </w:r>
      <w:r w:rsidR="00F00F1F" w:rsidRPr="00F33C68">
        <w:t xml:space="preserve">V mikroskopu při malém zvětšení </w:t>
      </w:r>
      <w:r w:rsidR="00F00F1F" w:rsidRPr="00F33C68">
        <w:rPr>
          <w:b/>
          <w:bCs/>
        </w:rPr>
        <w:t>bez krycího sklíčka</w:t>
      </w:r>
      <w:r w:rsidR="00F00F1F" w:rsidRPr="00F33C68">
        <w:t xml:space="preserve"> pozorujeme vznik semipermeabilní blanky a tvorbu měchýřkovitých útvarů. Zakreslíme. </w:t>
      </w:r>
      <w:r w:rsidR="00F00F1F" w:rsidRPr="00F33C68">
        <w:tab/>
      </w:r>
    </w:p>
    <w:p w:rsidR="00F00F1F" w:rsidRPr="00F33C68" w:rsidRDefault="00F00F1F">
      <w:pPr>
        <w:pStyle w:val="Zkladntext"/>
        <w:jc w:val="both"/>
      </w:pPr>
    </w:p>
    <w:p w:rsidR="00F00F1F" w:rsidRPr="00F33C68" w:rsidRDefault="00F00F1F">
      <w:pPr>
        <w:pStyle w:val="Zkladntext"/>
        <w:jc w:val="both"/>
      </w:pPr>
      <w:r w:rsidRPr="00F33C68">
        <w:t xml:space="preserve">Do protokolu si zapište </w:t>
      </w:r>
      <w:r w:rsidR="00D6573F" w:rsidRPr="00F33C68">
        <w:t xml:space="preserve">i </w:t>
      </w:r>
      <w:r w:rsidRPr="00F33C68">
        <w:t>chemickou</w:t>
      </w:r>
      <w:r w:rsidR="00D6573F" w:rsidRPr="00F33C68">
        <w:t xml:space="preserve"> </w:t>
      </w:r>
      <w:r w:rsidRPr="00F33C68">
        <w:t>reakci ferokyanidu draselného a síranu měďnatého.</w:t>
      </w:r>
    </w:p>
    <w:p w:rsidR="00F00F1F" w:rsidRPr="00F33C68" w:rsidRDefault="00F00F1F">
      <w:pPr>
        <w:pStyle w:val="Zkladntext"/>
        <w:jc w:val="both"/>
      </w:pPr>
    </w:p>
    <w:p w:rsidR="00F00F1F" w:rsidRPr="00F33C68" w:rsidRDefault="00F00F1F">
      <w:pPr>
        <w:pStyle w:val="Zkladntext"/>
        <w:jc w:val="both"/>
        <w:rPr>
          <w:b/>
          <w:bCs/>
        </w:rPr>
      </w:pPr>
      <w:r w:rsidRPr="00F33C68">
        <w:rPr>
          <w:b/>
          <w:bCs/>
        </w:rPr>
        <w:t>ZÁVĚR:</w:t>
      </w:r>
    </w:p>
    <w:p w:rsidR="00F00F1F" w:rsidRPr="00F33C68" w:rsidRDefault="00F00F1F">
      <w:pPr>
        <w:pStyle w:val="Zkladntext"/>
        <w:jc w:val="both"/>
      </w:pPr>
      <w:r w:rsidRPr="00F33C68">
        <w:t>U každého úkolu vysvětlete princip reakce</w:t>
      </w:r>
      <w:r w:rsidR="0052732A" w:rsidRPr="00F33C68">
        <w:t xml:space="preserve"> a uveďte, co jste pozorovali</w:t>
      </w:r>
      <w:r w:rsidRPr="00F33C68">
        <w:t xml:space="preserve">. </w:t>
      </w:r>
    </w:p>
    <w:p w:rsidR="00F00F1F" w:rsidRPr="00F33C68" w:rsidRDefault="00F00F1F">
      <w:pPr>
        <w:pStyle w:val="Zkladntext"/>
        <w:jc w:val="both"/>
        <w:rPr>
          <w:sz w:val="20"/>
        </w:rPr>
      </w:pPr>
    </w:p>
    <w:p w:rsidR="00F00F1F" w:rsidRPr="00F33C68" w:rsidRDefault="00F00F1F">
      <w:pPr>
        <w:pStyle w:val="Zkladntext"/>
        <w:jc w:val="both"/>
        <w:rPr>
          <w:sz w:val="20"/>
        </w:rPr>
      </w:pPr>
    </w:p>
    <w:p w:rsidR="00F00F1F" w:rsidRPr="00F33C68" w:rsidRDefault="00F00F1F">
      <w:pPr>
        <w:pStyle w:val="Zkladntext"/>
        <w:jc w:val="both"/>
        <w:rPr>
          <w:b/>
          <w:sz w:val="28"/>
          <w:szCs w:val="28"/>
        </w:rPr>
      </w:pPr>
    </w:p>
    <w:p w:rsidR="00F00F1F" w:rsidRPr="00F33C68" w:rsidRDefault="00F00F1F">
      <w:pPr>
        <w:pStyle w:val="Zkladntext"/>
        <w:jc w:val="both"/>
        <w:rPr>
          <w:sz w:val="22"/>
          <w:szCs w:val="22"/>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234674" w:rsidRPr="00F33C68" w:rsidRDefault="0023467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EA7E69" w:rsidRPr="00F33C68" w:rsidRDefault="00EA7E69" w:rsidP="002D6078">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rPr>
      </w:pPr>
      <w:r w:rsidRPr="002D6078">
        <w:rPr>
          <w:b/>
          <w:bCs/>
        </w:rPr>
        <w:t>Pracovní list k bloku č. 5:</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lastRenderedPageBreak/>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jc w:val="both"/>
        <w:rPr>
          <w:b/>
        </w:rPr>
      </w:pPr>
    </w:p>
    <w:p w:rsidR="00EA7E69" w:rsidRPr="00F33C68" w:rsidRDefault="00EA7E69"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1:</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 </w:t>
      </w:r>
    </w:p>
    <w:p w:rsidR="00EA7E69" w:rsidRPr="00F33C68" w:rsidRDefault="00EA7E69" w:rsidP="00EA7E69">
      <w:pPr>
        <w:pStyle w:val="Zkladntext"/>
        <w:jc w:val="both"/>
        <w:rPr>
          <w:b/>
        </w:rPr>
      </w:pPr>
    </w:p>
    <w:p w:rsidR="00EA7E69" w:rsidRPr="00F33C68" w:rsidRDefault="00EA7E69" w:rsidP="00EA7E69">
      <w:pPr>
        <w:pStyle w:val="Zkladntext"/>
        <w:jc w:val="both"/>
      </w:pPr>
      <w:r w:rsidRPr="00F33C68">
        <w:t>Princip reakce:</w:t>
      </w: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rPr>
          <w:color w:val="33CCCC"/>
        </w:rPr>
      </w:pPr>
      <w:r w:rsidRPr="00F33C68">
        <w:t xml:space="preserve">Obr. 1: </w:t>
      </w:r>
      <w:r w:rsidRPr="00F33C68">
        <w:rPr>
          <w:color w:val="33CCCC"/>
        </w:rPr>
        <w:t>Název ...</w:t>
      </w:r>
    </w:p>
    <w:p w:rsidR="00EA7E69" w:rsidRPr="00F33C68" w:rsidRDefault="00EA7E69" w:rsidP="00EA7E69">
      <w:pPr>
        <w:pStyle w:val="Zkladntext"/>
        <w:ind w:firstLine="708"/>
        <w:jc w:val="both"/>
        <w:rPr>
          <w:color w:val="33CCCC"/>
        </w:rPr>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6633CD" w:rsidP="003427D6">
      <w:pPr>
        <w:pStyle w:val="Zkladntext"/>
        <w:jc w:val="both"/>
        <w:rPr>
          <w:b/>
          <w:bCs/>
        </w:rPr>
      </w:pPr>
      <w:r w:rsidRPr="00F33C68">
        <w:rPr>
          <w:b/>
          <w:bCs/>
        </w:rPr>
        <w:t xml:space="preserve">Schéma lipidických </w:t>
      </w:r>
      <w:proofErr w:type="spellStart"/>
      <w:r w:rsidRPr="00F33C68">
        <w:rPr>
          <w:b/>
          <w:bCs/>
        </w:rPr>
        <w:t>dvouvrstev</w:t>
      </w:r>
      <w:proofErr w:type="spellEnd"/>
      <w:r w:rsidRPr="00F33C68">
        <w:rPr>
          <w:b/>
          <w:bCs/>
        </w:rPr>
        <w:t>:</w:t>
      </w: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D6573F" w:rsidRPr="00F33C68" w:rsidRDefault="00D6573F" w:rsidP="003427D6">
      <w:pPr>
        <w:pStyle w:val="Zkladntext"/>
        <w:jc w:val="both"/>
        <w:rPr>
          <w:b/>
          <w:bCs/>
        </w:rPr>
      </w:pPr>
    </w:p>
    <w:p w:rsidR="006633CD" w:rsidRDefault="006633CD" w:rsidP="003427D6">
      <w:pPr>
        <w:pStyle w:val="Zkladntext"/>
        <w:jc w:val="both"/>
        <w:rPr>
          <w:b/>
          <w:bCs/>
        </w:rPr>
      </w:pPr>
    </w:p>
    <w:p w:rsidR="00BC726B" w:rsidRPr="00F33C68" w:rsidRDefault="00BC726B" w:rsidP="003427D6">
      <w:pPr>
        <w:pStyle w:val="Zkladntext"/>
        <w:jc w:val="both"/>
        <w:rPr>
          <w:b/>
          <w:bCs/>
        </w:rPr>
      </w:pPr>
    </w:p>
    <w:p w:rsidR="002D6078" w:rsidRDefault="002D6078" w:rsidP="003427D6">
      <w:pPr>
        <w:pStyle w:val="Zkladntext"/>
        <w:jc w:val="both"/>
        <w:rPr>
          <w:b/>
          <w:bCs/>
        </w:rPr>
      </w:pPr>
    </w:p>
    <w:p w:rsidR="002D6078" w:rsidRDefault="002D6078" w:rsidP="003427D6">
      <w:pPr>
        <w:pStyle w:val="Zkladntext"/>
        <w:jc w:val="both"/>
        <w:rPr>
          <w:b/>
          <w:bCs/>
        </w:rPr>
      </w:pPr>
    </w:p>
    <w:p w:rsidR="003427D6" w:rsidRPr="00234674" w:rsidRDefault="003427D6" w:rsidP="003427D6">
      <w:pPr>
        <w:pStyle w:val="Zkladntext"/>
        <w:jc w:val="both"/>
        <w:rPr>
          <w:b/>
          <w:bCs/>
          <w:color w:val="0070C0"/>
        </w:rPr>
      </w:pPr>
      <w:r w:rsidRPr="00F33C68">
        <w:rPr>
          <w:b/>
          <w:bCs/>
        </w:rPr>
        <w:lastRenderedPageBreak/>
        <w:t xml:space="preserve">ZÁVĚR: </w:t>
      </w:r>
      <w:r w:rsidRPr="00234674">
        <w:rPr>
          <w:bCs/>
          <w:color w:val="0070C0"/>
        </w:rPr>
        <w:t>Popište, co vznikalo (a proč) z lecitinu po přidání vodného roztoku KOH.</w:t>
      </w:r>
    </w:p>
    <w:p w:rsidR="00EA7E69" w:rsidRPr="00F33C68" w:rsidRDefault="00EA7E69" w:rsidP="003427D6">
      <w:pPr>
        <w:pStyle w:val="Zkladntext"/>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2: Rozpad plazmatické membrány erytrocytů</w:t>
      </w:r>
    </w:p>
    <w:p w:rsidR="00EA7E69" w:rsidRPr="00F33C68" w:rsidRDefault="00EA7E69" w:rsidP="00EA7E69">
      <w:pPr>
        <w:pStyle w:val="Zkladntext"/>
        <w:jc w:val="both"/>
      </w:pPr>
    </w:p>
    <w:p w:rsidR="00136300" w:rsidRPr="00F33C68" w:rsidRDefault="00136300" w:rsidP="002D6078">
      <w:pPr>
        <w:pStyle w:val="Zkladntext"/>
        <w:jc w:val="both"/>
        <w:rPr>
          <w:b/>
          <w:bCs/>
          <w:color w:val="0000FF"/>
          <w:sz w:val="28"/>
          <w:szCs w:val="28"/>
        </w:rPr>
      </w:pPr>
      <w:r w:rsidRPr="00F33C68">
        <w:rPr>
          <w:b/>
          <w:bCs/>
          <w:color w:val="0000FF"/>
          <w:sz w:val="28"/>
          <w:szCs w:val="28"/>
        </w:rPr>
        <w:t>2a) Indukovaná hemolýza</w:t>
      </w:r>
      <w:r w:rsidR="00D6573F" w:rsidRPr="00F33C68">
        <w:rPr>
          <w:b/>
          <w:bCs/>
          <w:color w:val="0000FF"/>
          <w:sz w:val="28"/>
          <w:szCs w:val="28"/>
        </w:rPr>
        <w:t xml:space="preserve"> savčích krvinek</w:t>
      </w:r>
    </w:p>
    <w:p w:rsidR="00136300" w:rsidRPr="00F33C68" w:rsidRDefault="00136300" w:rsidP="00136300">
      <w:pPr>
        <w:pStyle w:val="Zkladntext"/>
        <w:jc w:val="both"/>
        <w:rPr>
          <w:sz w:val="20"/>
        </w:rPr>
      </w:pPr>
      <w:r w:rsidRPr="00F33C68">
        <w:tab/>
      </w:r>
    </w:p>
    <w:p w:rsidR="00EA7E69" w:rsidRPr="00F33C68" w:rsidRDefault="00EA7E69" w:rsidP="00136300">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2a) Nákres:</w:t>
      </w:r>
      <w:r w:rsidRPr="00F33C68">
        <w:rPr>
          <w:b/>
          <w:bCs/>
        </w:rPr>
        <w:t xml:space="preserve"> </w:t>
      </w:r>
      <w:r w:rsidRPr="00F33C68">
        <w:rPr>
          <w:bCs/>
          <w:color w:val="00CCFF"/>
        </w:rPr>
        <w:t>(Název obrázku)</w:t>
      </w: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136300" w:rsidRPr="00F33C68" w:rsidRDefault="00136300" w:rsidP="00EA7E69">
      <w:pPr>
        <w:pStyle w:val="Zkladntext"/>
        <w:jc w:val="both"/>
        <w:rPr>
          <w:color w:val="33CCCC"/>
        </w:rPr>
      </w:pPr>
    </w:p>
    <w:p w:rsidR="003427D6" w:rsidRDefault="003427D6" w:rsidP="003427D6">
      <w:pPr>
        <w:pStyle w:val="Zkladntext"/>
        <w:jc w:val="both"/>
        <w:rPr>
          <w:bCs/>
          <w:color w:val="0070C0"/>
        </w:rPr>
      </w:pPr>
      <w:r w:rsidRPr="00F33C68">
        <w:rPr>
          <w:b/>
          <w:bCs/>
        </w:rPr>
        <w:t xml:space="preserve">ZÁVĚR: </w:t>
      </w:r>
      <w:r w:rsidRPr="00234674">
        <w:rPr>
          <w:bCs/>
          <w:color w:val="0070C0"/>
        </w:rPr>
        <w:t xml:space="preserve">Napište, co jste pozorovali po přidání detergentu ke krvinkám. </w:t>
      </w:r>
    </w:p>
    <w:p w:rsidR="00A74259" w:rsidRPr="00234674" w:rsidRDefault="00A74259" w:rsidP="003427D6">
      <w:pPr>
        <w:pStyle w:val="Zkladntext"/>
        <w:jc w:val="both"/>
        <w:rPr>
          <w:bCs/>
          <w:color w:val="0070C0"/>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
          <w:bCs/>
          <w:color w:val="33CCCC"/>
        </w:rPr>
      </w:pPr>
    </w:p>
    <w:p w:rsidR="00136300" w:rsidRPr="00F33C68" w:rsidRDefault="00136300"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136300" w:rsidRPr="00F33C68" w:rsidRDefault="00136300" w:rsidP="002D6078">
      <w:pPr>
        <w:pStyle w:val="Zkladntext"/>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136300" w:rsidRPr="00F33C68" w:rsidRDefault="00136300" w:rsidP="00136300">
      <w:pPr>
        <w:pStyle w:val="Zkladntext"/>
        <w:jc w:val="both"/>
        <w:rPr>
          <w:sz w:val="8"/>
          <w:u w:val="single"/>
        </w:rPr>
      </w:pPr>
    </w:p>
    <w:p w:rsidR="00136300" w:rsidRPr="00F33C68" w:rsidRDefault="00136300" w:rsidP="00136300">
      <w:pPr>
        <w:pStyle w:val="Zkladntext"/>
        <w:jc w:val="both"/>
      </w:pPr>
      <w:bookmarkStart w:id="0" w:name="_GoBack"/>
      <w:bookmarkEnd w:id="0"/>
    </w:p>
    <w:p w:rsidR="00136300" w:rsidRPr="00F33C68" w:rsidRDefault="00136300" w:rsidP="00136300">
      <w:pPr>
        <w:pStyle w:val="Zkladntext"/>
        <w:jc w:val="both"/>
      </w:pPr>
      <w:r w:rsidRPr="00F33C68">
        <w:t>Princip reakce:</w:t>
      </w: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lastRenderedPageBreak/>
        <w:t>2b) Nákres:</w:t>
      </w:r>
      <w:r w:rsidRPr="00F33C68">
        <w:rPr>
          <w:b/>
          <w:bCs/>
        </w:rPr>
        <w:t xml:space="preserve"> </w:t>
      </w:r>
      <w:r w:rsidRPr="00F33C68">
        <w:rPr>
          <w:bCs/>
          <w:color w:val="00CCFF"/>
        </w:rPr>
        <w:t>(Název obrázku)</w:t>
      </w: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b/>
          <w:bCs/>
          <w:caps/>
        </w:rPr>
      </w:pPr>
    </w:p>
    <w:p w:rsidR="00EA7E69" w:rsidRPr="00F33C68" w:rsidRDefault="00EA7E69" w:rsidP="00EA7E69">
      <w:pPr>
        <w:pStyle w:val="Zkladntext"/>
        <w:jc w:val="both"/>
      </w:pPr>
    </w:p>
    <w:p w:rsidR="00EA7E69" w:rsidRPr="00F33C68" w:rsidRDefault="00EA7E69" w:rsidP="00EA7E69">
      <w:pPr>
        <w:pStyle w:val="Zkladntext"/>
        <w:jc w:val="both"/>
      </w:pPr>
    </w:p>
    <w:p w:rsidR="003427D6" w:rsidRDefault="003427D6" w:rsidP="003427D6">
      <w:pPr>
        <w:pStyle w:val="Zkladntext"/>
        <w:jc w:val="both"/>
        <w:rPr>
          <w:bCs/>
          <w:color w:val="0070C0"/>
        </w:rPr>
      </w:pPr>
      <w:r w:rsidRPr="00F33C68">
        <w:rPr>
          <w:b/>
          <w:bCs/>
        </w:rPr>
        <w:t xml:space="preserve">ZÁVĚR: </w:t>
      </w:r>
      <w:r w:rsidRPr="00234674">
        <w:rPr>
          <w:bCs/>
          <w:color w:val="0070C0"/>
        </w:rPr>
        <w:t>Napište, co je možno pozorovat po přidání koncentrovaného roztoku CaCl</w:t>
      </w:r>
      <w:r w:rsidRPr="00234674">
        <w:rPr>
          <w:bCs/>
          <w:color w:val="0070C0"/>
          <w:vertAlign w:val="subscript"/>
        </w:rPr>
        <w:t>2</w:t>
      </w:r>
      <w:r w:rsidRPr="00234674">
        <w:rPr>
          <w:bCs/>
          <w:color w:val="0070C0"/>
        </w:rPr>
        <w:t xml:space="preserve">.  </w:t>
      </w:r>
    </w:p>
    <w:p w:rsidR="00A74259" w:rsidRPr="00234674" w:rsidRDefault="00A74259" w:rsidP="003427D6">
      <w:pPr>
        <w:pStyle w:val="Zkladntext"/>
        <w:jc w:val="both"/>
        <w:rPr>
          <w:bCs/>
          <w:color w:val="0070C0"/>
        </w:rPr>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 xml:space="preserve">Úkol č. 3: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EA7E69" w:rsidRPr="00F33C68" w:rsidRDefault="00EA7E69" w:rsidP="00EA7E69">
      <w:pPr>
        <w:pStyle w:val="Zkladntext"/>
        <w:ind w:firstLine="708"/>
        <w:jc w:val="both"/>
        <w:rPr>
          <w:b/>
        </w:rPr>
      </w:pPr>
      <w:r w:rsidRPr="00F33C68">
        <w:tab/>
      </w:r>
    </w:p>
    <w:p w:rsidR="00EA7E69" w:rsidRPr="00F33C68" w:rsidRDefault="00EA7E69" w:rsidP="00EA7E69">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Default="00D6573F" w:rsidP="00D6573F">
      <w:pPr>
        <w:pStyle w:val="Zkladntext"/>
        <w:ind w:firstLine="708"/>
        <w:jc w:val="both"/>
        <w:rPr>
          <w:b/>
          <w:bCs/>
          <w:color w:val="0000FF"/>
          <w:sz w:val="28"/>
          <w:szCs w:val="28"/>
        </w:rPr>
      </w:pPr>
    </w:p>
    <w:p w:rsidR="002D6078" w:rsidRDefault="002D6078" w:rsidP="00D6573F">
      <w:pPr>
        <w:pStyle w:val="Zkladntext"/>
        <w:ind w:firstLine="708"/>
        <w:jc w:val="both"/>
        <w:rPr>
          <w:b/>
          <w:bCs/>
          <w:color w:val="0000FF"/>
          <w:sz w:val="28"/>
          <w:szCs w:val="28"/>
        </w:rPr>
      </w:pPr>
    </w:p>
    <w:p w:rsidR="002D6078" w:rsidRPr="00F33C68" w:rsidRDefault="002D6078" w:rsidP="00D6573F">
      <w:pPr>
        <w:pStyle w:val="Zkladntext"/>
        <w:ind w:firstLine="708"/>
        <w:jc w:val="both"/>
        <w:rPr>
          <w:b/>
          <w:bCs/>
          <w:color w:val="0000FF"/>
          <w:sz w:val="28"/>
          <w:szCs w:val="28"/>
        </w:rPr>
      </w:pPr>
    </w:p>
    <w:p w:rsidR="00D6573F" w:rsidRPr="00F33C68" w:rsidRDefault="00D6573F" w:rsidP="00D6573F">
      <w:pPr>
        <w:pStyle w:val="Zkladntext"/>
        <w:ind w:firstLine="708"/>
        <w:jc w:val="both"/>
        <w:rPr>
          <w:b/>
          <w:bCs/>
          <w:color w:val="0000FF"/>
          <w:sz w:val="28"/>
          <w:szCs w:val="28"/>
        </w:rPr>
      </w:pPr>
    </w:p>
    <w:p w:rsidR="00D6573F" w:rsidRPr="00F33C68" w:rsidRDefault="00D6573F" w:rsidP="002D6078">
      <w:pPr>
        <w:pStyle w:val="Zkladntext"/>
        <w:jc w:val="both"/>
        <w:rPr>
          <w:color w:val="0000FF"/>
          <w:sz w:val="28"/>
          <w:szCs w:val="28"/>
        </w:rPr>
      </w:pPr>
      <w:r w:rsidRPr="00F33C68">
        <w:rPr>
          <w:b/>
          <w:bCs/>
          <w:color w:val="0000FF"/>
          <w:sz w:val="28"/>
          <w:szCs w:val="28"/>
        </w:rPr>
        <w:t>3a)</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ve zkumavce:</w:t>
      </w: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3a)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8A59F0" w:rsidRPr="00F33C68" w:rsidRDefault="008A59F0" w:rsidP="00EA7E69">
      <w:pPr>
        <w:pStyle w:val="Zkladntext"/>
        <w:jc w:val="both"/>
      </w:pPr>
    </w:p>
    <w:p w:rsidR="00D6573F" w:rsidRPr="00F33C68" w:rsidRDefault="00D6573F" w:rsidP="002D6078">
      <w:pPr>
        <w:pStyle w:val="Zkladntext"/>
        <w:jc w:val="both"/>
        <w:rPr>
          <w:color w:val="0000FF"/>
          <w:sz w:val="28"/>
          <w:szCs w:val="28"/>
        </w:rPr>
      </w:pPr>
      <w:r w:rsidRPr="00F33C68">
        <w:rPr>
          <w:b/>
          <w:bCs/>
          <w:color w:val="0000FF"/>
          <w:sz w:val="28"/>
          <w:szCs w:val="28"/>
        </w:rPr>
        <w:lastRenderedPageBreak/>
        <w:t>3b)</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 mikroskopu:</w:t>
      </w:r>
      <w:r w:rsidRPr="00F33C68">
        <w:rPr>
          <w:color w:val="0000FF"/>
          <w:sz w:val="28"/>
          <w:szCs w:val="28"/>
        </w:rPr>
        <w:t xml:space="preserve"> </w:t>
      </w:r>
    </w:p>
    <w:p w:rsidR="00D6573F" w:rsidRPr="00F33C68" w:rsidRDefault="00D6573F" w:rsidP="00D6573F">
      <w:pPr>
        <w:pStyle w:val="Zkladntext"/>
        <w:jc w:val="both"/>
        <w:rPr>
          <w:b/>
          <w:bCs/>
          <w:color w:val="0000FF"/>
          <w:sz w:val="28"/>
          <w:szCs w:val="28"/>
        </w:rPr>
      </w:pPr>
    </w:p>
    <w:p w:rsidR="00D6573F" w:rsidRPr="00F33C68" w:rsidRDefault="00D6573F" w:rsidP="00D6573F">
      <w:pPr>
        <w:pStyle w:val="Zkladntext"/>
        <w:jc w:val="both"/>
        <w:rPr>
          <w:bCs/>
          <w:color w:val="00CCFF"/>
        </w:rPr>
      </w:pPr>
      <w:r w:rsidRPr="00F33C68">
        <w:rPr>
          <w:b/>
          <w:bCs/>
          <w:color w:val="0000FF"/>
          <w:sz w:val="28"/>
          <w:szCs w:val="28"/>
        </w:rPr>
        <w:t>3b)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r w:rsidRPr="00F33C68">
        <w:t>Chemická reakce ferokyanidu draselného a síranu měďnatého:</w:t>
      </w:r>
    </w:p>
    <w:p w:rsidR="003427D6" w:rsidRPr="00F33C68" w:rsidRDefault="003427D6" w:rsidP="00EA7E69">
      <w:pPr>
        <w:pStyle w:val="Zkladntext"/>
        <w:jc w:val="both"/>
        <w:rPr>
          <w:b/>
          <w:bCs/>
        </w:rPr>
      </w:pPr>
    </w:p>
    <w:p w:rsidR="00D6573F" w:rsidRPr="00F33C68" w:rsidRDefault="00D6573F" w:rsidP="00EA7E69">
      <w:pPr>
        <w:pStyle w:val="Zkladntext"/>
        <w:jc w:val="both"/>
        <w:rPr>
          <w:b/>
          <w:bCs/>
        </w:rPr>
      </w:pPr>
    </w:p>
    <w:p w:rsidR="008A59F0" w:rsidRPr="00F33C68" w:rsidRDefault="008A59F0" w:rsidP="00EA7E69">
      <w:pPr>
        <w:pStyle w:val="Zkladntext"/>
        <w:jc w:val="both"/>
        <w:rPr>
          <w:b/>
          <w:bCs/>
        </w:rPr>
      </w:pPr>
    </w:p>
    <w:p w:rsidR="003427D6" w:rsidRPr="00F33C68" w:rsidRDefault="003427D6" w:rsidP="00EA7E69">
      <w:pPr>
        <w:pStyle w:val="Zkladntext"/>
        <w:jc w:val="both"/>
        <w:rPr>
          <w:b/>
          <w:bCs/>
        </w:rPr>
      </w:pPr>
    </w:p>
    <w:p w:rsidR="00EA7E69" w:rsidRDefault="00EA7E69" w:rsidP="00EA7E69">
      <w:pPr>
        <w:pStyle w:val="Zkladntext"/>
        <w:jc w:val="both"/>
        <w:rPr>
          <w:bCs/>
          <w:color w:val="0070C0"/>
        </w:rPr>
      </w:pPr>
      <w:r w:rsidRPr="00F33C68">
        <w:rPr>
          <w:b/>
          <w:bCs/>
        </w:rPr>
        <w:t xml:space="preserve">ZÁVĚR: </w:t>
      </w:r>
      <w:r w:rsidRPr="00234674">
        <w:rPr>
          <w:bCs/>
          <w:color w:val="0070C0"/>
        </w:rPr>
        <w:t>Popište, co jste pozorovali</w:t>
      </w:r>
      <w:r w:rsidR="003427D6" w:rsidRPr="00234674">
        <w:rPr>
          <w:bCs/>
          <w:color w:val="0070C0"/>
        </w:rPr>
        <w:t xml:space="preserve"> ve zkumavce a na </w:t>
      </w:r>
      <w:r w:rsidR="00D6573F" w:rsidRPr="00234674">
        <w:rPr>
          <w:bCs/>
          <w:color w:val="0070C0"/>
        </w:rPr>
        <w:t xml:space="preserve">podložním </w:t>
      </w:r>
      <w:r w:rsidR="003427D6" w:rsidRPr="00234674">
        <w:rPr>
          <w:bCs/>
          <w:color w:val="0070C0"/>
        </w:rPr>
        <w:t>skle</w:t>
      </w:r>
      <w:r w:rsidRPr="00234674">
        <w:rPr>
          <w:bCs/>
          <w:color w:val="0070C0"/>
        </w:rPr>
        <w:t>.</w:t>
      </w:r>
      <w:r w:rsidR="003427D6" w:rsidRPr="00234674">
        <w:rPr>
          <w:bCs/>
          <w:color w:val="0070C0"/>
        </w:rPr>
        <w:t xml:space="preserve"> </w:t>
      </w:r>
    </w:p>
    <w:p w:rsidR="00A74259" w:rsidRPr="00234674" w:rsidRDefault="00A74259" w:rsidP="00EA7E69">
      <w:pPr>
        <w:pStyle w:val="Zkladntext"/>
        <w:jc w:val="both"/>
        <w:rPr>
          <w:b/>
          <w:bCs/>
          <w:color w:val="0070C0"/>
        </w:rPr>
      </w:pPr>
    </w:p>
    <w:p w:rsidR="00EA7E69" w:rsidRPr="00F33C68" w:rsidRDefault="00EA7E69" w:rsidP="00EA7E69">
      <w:pPr>
        <w:pStyle w:val="Zkladntext"/>
        <w:jc w:val="both"/>
        <w:rPr>
          <w:sz w:val="20"/>
        </w:rPr>
      </w:pPr>
    </w:p>
    <w:p w:rsidR="00EA7E69" w:rsidRPr="00F33C68" w:rsidRDefault="00EA7E69" w:rsidP="00EA7E69">
      <w:pPr>
        <w:pStyle w:val="Zkladntext"/>
        <w:jc w:val="both"/>
        <w:rPr>
          <w:b/>
          <w:bCs/>
          <w:sz w:val="20"/>
        </w:rPr>
      </w:pPr>
    </w:p>
    <w:p w:rsidR="00EA7E69" w:rsidRPr="00F33C68" w:rsidRDefault="00EA7E69" w:rsidP="00EA7E69"/>
    <w:p w:rsidR="0052732A" w:rsidRPr="00F33C68" w:rsidRDefault="0052732A">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0D50AB" w:rsidRPr="00F33C68" w:rsidRDefault="000D50AB" w:rsidP="000D50AB">
      <w:pPr>
        <w:rPr>
          <w:b/>
        </w:rPr>
      </w:pPr>
    </w:p>
    <w:p w:rsidR="000D50AB" w:rsidRPr="00F33C68" w:rsidRDefault="000D50AB" w:rsidP="000D50AB">
      <w:pPr>
        <w:rPr>
          <w:b/>
        </w:rPr>
      </w:pPr>
    </w:p>
    <w:p w:rsidR="000D50AB" w:rsidRPr="00F33C68" w:rsidRDefault="000D50AB" w:rsidP="000D50AB">
      <w:pPr>
        <w:rPr>
          <w:b/>
          <w:sz w:val="22"/>
          <w:szCs w:val="22"/>
        </w:rPr>
      </w:pPr>
    </w:p>
    <w:p w:rsidR="007E454B" w:rsidRPr="00F33C68" w:rsidRDefault="007E454B" w:rsidP="000D50AB">
      <w:pPr>
        <w:rPr>
          <w:b/>
          <w:u w:val="single"/>
        </w:rPr>
      </w:pPr>
    </w:p>
    <w:p w:rsidR="007E454B" w:rsidRPr="00F33C68" w:rsidRDefault="007E454B"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234674" w:rsidRDefault="00234674" w:rsidP="000D50AB">
      <w:pPr>
        <w:rPr>
          <w:b/>
          <w:sz w:val="28"/>
          <w:szCs w:val="28"/>
          <w:u w:val="single"/>
        </w:rPr>
      </w:pPr>
    </w:p>
    <w:p w:rsidR="000D50AB" w:rsidRPr="00F33C68" w:rsidRDefault="000D50AB" w:rsidP="000D50AB">
      <w:pPr>
        <w:rPr>
          <w:b/>
          <w:sz w:val="28"/>
          <w:szCs w:val="28"/>
          <w:u w:val="single"/>
        </w:rPr>
      </w:pPr>
      <w:r w:rsidRPr="00F33C68">
        <w:rPr>
          <w:b/>
          <w:sz w:val="28"/>
          <w:szCs w:val="28"/>
          <w:u w:val="single"/>
        </w:rPr>
        <w:lastRenderedPageBreak/>
        <w:t>Doporučená literatura k buněčné biologii:</w:t>
      </w:r>
    </w:p>
    <w:p w:rsidR="000E6830" w:rsidRPr="00F33C68" w:rsidRDefault="000E6830" w:rsidP="000D50AB">
      <w:pPr>
        <w:rPr>
          <w:b/>
          <w:u w:val="single"/>
        </w:rPr>
      </w:pPr>
    </w:p>
    <w:p w:rsidR="007E454B" w:rsidRPr="00F33C68" w:rsidRDefault="007E454B" w:rsidP="000D50AB">
      <w:pPr>
        <w:autoSpaceDE w:val="0"/>
        <w:autoSpaceDN w:val="0"/>
        <w:adjustRightInd w:val="0"/>
        <w:rPr>
          <w:b/>
          <w:sz w:val="22"/>
          <w:szCs w:val="22"/>
        </w:rPr>
      </w:pPr>
      <w:proofErr w:type="spellStart"/>
      <w:r w:rsidRPr="00F33C68">
        <w:rPr>
          <w:b/>
          <w:sz w:val="22"/>
          <w:szCs w:val="22"/>
        </w:rPr>
        <w:t>Alberts</w:t>
      </w:r>
      <w:proofErr w:type="spellEnd"/>
      <w:r w:rsidRPr="00F33C68">
        <w:rPr>
          <w:b/>
          <w:sz w:val="22"/>
          <w:szCs w:val="22"/>
        </w:rPr>
        <w:t xml:space="preserve">, B. a kol.: Základy buněčné biologie. </w:t>
      </w:r>
      <w:proofErr w:type="spellStart"/>
      <w:r w:rsidRPr="00F33C68">
        <w:rPr>
          <w:b/>
          <w:sz w:val="22"/>
          <w:szCs w:val="22"/>
        </w:rPr>
        <w:t>Espero</w:t>
      </w:r>
      <w:proofErr w:type="spellEnd"/>
      <w:r w:rsidRPr="00F33C68">
        <w:rPr>
          <w:b/>
          <w:sz w:val="22"/>
          <w:szCs w:val="22"/>
        </w:rPr>
        <w:t xml:space="preserve"> </w:t>
      </w:r>
      <w:proofErr w:type="spellStart"/>
      <w:r w:rsidRPr="00F33C68">
        <w:rPr>
          <w:b/>
          <w:sz w:val="22"/>
          <w:szCs w:val="22"/>
        </w:rPr>
        <w:t>Publishing</w:t>
      </w:r>
      <w:proofErr w:type="spellEnd"/>
      <w:r w:rsidRPr="00F33C68">
        <w:rPr>
          <w:b/>
          <w:sz w:val="22"/>
          <w:szCs w:val="22"/>
        </w:rPr>
        <w:t>, Ústí n. L., 2000.</w:t>
      </w:r>
    </w:p>
    <w:p w:rsidR="007E454B" w:rsidRPr="00F33C68" w:rsidRDefault="007E454B" w:rsidP="000D50AB">
      <w:pPr>
        <w:autoSpaceDE w:val="0"/>
        <w:autoSpaceDN w:val="0"/>
        <w:adjustRightInd w:val="0"/>
        <w:rPr>
          <w:sz w:val="22"/>
          <w:szCs w:val="22"/>
        </w:rPr>
      </w:pPr>
      <w:proofErr w:type="spellStart"/>
      <w:r w:rsidRPr="00F33C68">
        <w:rPr>
          <w:sz w:val="22"/>
          <w:szCs w:val="22"/>
        </w:rPr>
        <w:t>Bózner</w:t>
      </w:r>
      <w:proofErr w:type="spellEnd"/>
      <w:r w:rsidRPr="00F33C68">
        <w:rPr>
          <w:sz w:val="22"/>
          <w:szCs w:val="22"/>
        </w:rPr>
        <w:t xml:space="preserve">, A. a kol.: </w:t>
      </w:r>
      <w:proofErr w:type="spellStart"/>
      <w:r w:rsidRPr="00F33C68">
        <w:rPr>
          <w:sz w:val="22"/>
          <w:szCs w:val="22"/>
        </w:rPr>
        <w:t>Cytológia</w:t>
      </w:r>
      <w:proofErr w:type="spellEnd"/>
      <w:r w:rsidRPr="00F33C68">
        <w:rPr>
          <w:sz w:val="22"/>
          <w:szCs w:val="22"/>
        </w:rPr>
        <w:t xml:space="preserve">. </w:t>
      </w:r>
      <w:proofErr w:type="spellStart"/>
      <w:r w:rsidRPr="00F33C68">
        <w:rPr>
          <w:sz w:val="22"/>
          <w:szCs w:val="22"/>
        </w:rPr>
        <w:t>Osveta</w:t>
      </w:r>
      <w:proofErr w:type="spellEnd"/>
      <w:r w:rsidRPr="00F33C68">
        <w:rPr>
          <w:sz w:val="22"/>
          <w:szCs w:val="22"/>
        </w:rPr>
        <w:t>, Martin, 1992.</w:t>
      </w:r>
    </w:p>
    <w:p w:rsidR="00135EC4" w:rsidRPr="00F33C68" w:rsidRDefault="007E454B" w:rsidP="00135EC4">
      <w:pPr>
        <w:autoSpaceDE w:val="0"/>
        <w:autoSpaceDN w:val="0"/>
        <w:adjustRightInd w:val="0"/>
        <w:rPr>
          <w:sz w:val="22"/>
          <w:szCs w:val="22"/>
        </w:rPr>
      </w:pPr>
      <w:r w:rsidRPr="00F33C68">
        <w:rPr>
          <w:sz w:val="22"/>
          <w:szCs w:val="22"/>
        </w:rPr>
        <w:t xml:space="preserve">Branská, B. a kol.: Stanovení </w:t>
      </w:r>
      <w:proofErr w:type="spellStart"/>
      <w:r w:rsidRPr="00F33C68">
        <w:rPr>
          <w:sz w:val="22"/>
          <w:szCs w:val="22"/>
        </w:rPr>
        <w:t>viability</w:t>
      </w:r>
      <w:proofErr w:type="spellEnd"/>
      <w:r w:rsidRPr="00F33C68">
        <w:rPr>
          <w:sz w:val="22"/>
          <w:szCs w:val="22"/>
        </w:rPr>
        <w:t xml:space="preserve"> mikroorganismů pomocí fluorescenční analýzy. </w:t>
      </w:r>
    </w:p>
    <w:p w:rsidR="007E454B" w:rsidRPr="00F33C68" w:rsidRDefault="00135EC4" w:rsidP="00135EC4">
      <w:pPr>
        <w:autoSpaceDE w:val="0"/>
        <w:autoSpaceDN w:val="0"/>
        <w:adjustRightInd w:val="0"/>
        <w:rPr>
          <w:sz w:val="22"/>
          <w:szCs w:val="22"/>
        </w:rPr>
      </w:pPr>
      <w:r w:rsidRPr="00F33C68">
        <w:rPr>
          <w:sz w:val="22"/>
          <w:szCs w:val="22"/>
        </w:rPr>
        <w:t xml:space="preserve">         </w:t>
      </w:r>
      <w:proofErr w:type="spellStart"/>
      <w:r w:rsidR="007E454B" w:rsidRPr="00F33C68">
        <w:rPr>
          <w:sz w:val="22"/>
          <w:szCs w:val="22"/>
        </w:rPr>
        <w:t>Chem</w:t>
      </w:r>
      <w:proofErr w:type="spellEnd"/>
      <w:r w:rsidR="007E454B" w:rsidRPr="00F33C68">
        <w:rPr>
          <w:sz w:val="22"/>
          <w:szCs w:val="22"/>
        </w:rPr>
        <w:t>. Listy 105: 586-593, 2011.</w:t>
      </w:r>
    </w:p>
    <w:p w:rsidR="007E454B" w:rsidRPr="00F33C68" w:rsidRDefault="007E454B" w:rsidP="000D50AB">
      <w:pPr>
        <w:autoSpaceDE w:val="0"/>
        <w:autoSpaceDN w:val="0"/>
        <w:adjustRightInd w:val="0"/>
        <w:rPr>
          <w:sz w:val="22"/>
          <w:szCs w:val="22"/>
        </w:rPr>
      </w:pPr>
      <w:r w:rsidRPr="00F33C68">
        <w:rPr>
          <w:sz w:val="22"/>
          <w:szCs w:val="22"/>
        </w:rPr>
        <w:t>Hejtmánek, M. a kol.: Praktická cvičení z biologie. Skripta LF UP Olomouc, 1994.</w:t>
      </w:r>
    </w:p>
    <w:p w:rsidR="007E454B" w:rsidRPr="00F33C68" w:rsidRDefault="007E454B" w:rsidP="000D50AB">
      <w:pPr>
        <w:autoSpaceDE w:val="0"/>
        <w:autoSpaceDN w:val="0"/>
        <w:adjustRightInd w:val="0"/>
        <w:rPr>
          <w:sz w:val="22"/>
          <w:szCs w:val="22"/>
        </w:rPr>
      </w:pPr>
      <w:r w:rsidRPr="00F33C68">
        <w:rPr>
          <w:sz w:val="22"/>
          <w:szCs w:val="22"/>
        </w:rPr>
        <w:t>Hejtmánek, M.: Úvod do světelné mikroskopie. Skripta UP Olomouc, 2001.</w:t>
      </w:r>
    </w:p>
    <w:p w:rsidR="007E454B" w:rsidRPr="00F33C68" w:rsidRDefault="007E454B" w:rsidP="00135EC4">
      <w:pPr>
        <w:autoSpaceDE w:val="0"/>
        <w:autoSpaceDN w:val="0"/>
        <w:adjustRightInd w:val="0"/>
        <w:ind w:left="539" w:hanging="539"/>
        <w:rPr>
          <w:sz w:val="22"/>
          <w:szCs w:val="22"/>
        </w:rPr>
      </w:pPr>
      <w:proofErr w:type="spellStart"/>
      <w:r w:rsidRPr="00F33C68">
        <w:rPr>
          <w:sz w:val="22"/>
          <w:szCs w:val="22"/>
        </w:rPr>
        <w:t>Janisch</w:t>
      </w:r>
      <w:proofErr w:type="spellEnd"/>
      <w:r w:rsidRPr="00F33C68">
        <w:rPr>
          <w:sz w:val="22"/>
          <w:szCs w:val="22"/>
        </w:rPr>
        <w:t>, R.: Moderní poznatky lékařské biologie VI. Imunofluorescenční techniky ve výzkumu buňky a medicíně. Skripta LF Masarykovy Univerzity, Brno, 1993.</w:t>
      </w:r>
    </w:p>
    <w:p w:rsidR="007E454B" w:rsidRPr="00F33C68" w:rsidRDefault="007E454B" w:rsidP="000D50AB">
      <w:pPr>
        <w:autoSpaceDE w:val="0"/>
        <w:autoSpaceDN w:val="0"/>
        <w:adjustRightInd w:val="0"/>
        <w:rPr>
          <w:sz w:val="22"/>
          <w:szCs w:val="22"/>
        </w:rPr>
      </w:pPr>
      <w:proofErr w:type="spellStart"/>
      <w:r w:rsidRPr="00F33C68">
        <w:rPr>
          <w:sz w:val="22"/>
          <w:szCs w:val="22"/>
        </w:rPr>
        <w:t>Knoz</w:t>
      </w:r>
      <w:proofErr w:type="spellEnd"/>
      <w:r w:rsidRPr="00F33C68">
        <w:rPr>
          <w:sz w:val="22"/>
          <w:szCs w:val="22"/>
        </w:rPr>
        <w:t>, J., Opravilová, V. : Základy mikroskopické techniky. Skripta MU Brno, 1992.</w:t>
      </w:r>
    </w:p>
    <w:p w:rsidR="007E454B" w:rsidRPr="00F33C68" w:rsidRDefault="007E454B" w:rsidP="000D50AB">
      <w:pPr>
        <w:autoSpaceDE w:val="0"/>
        <w:autoSpaceDN w:val="0"/>
        <w:adjustRightInd w:val="0"/>
        <w:rPr>
          <w:b/>
          <w:sz w:val="22"/>
          <w:szCs w:val="22"/>
        </w:rPr>
      </w:pPr>
      <w:r w:rsidRPr="00F33C68">
        <w:rPr>
          <w:b/>
          <w:sz w:val="22"/>
          <w:szCs w:val="22"/>
        </w:rPr>
        <w:t>Nečas, O. a kol.: Obecná biologie pro lékařské fakulty. Most, H &amp; H, 2000.</w:t>
      </w:r>
    </w:p>
    <w:p w:rsidR="002C3C25" w:rsidRPr="00F33C68" w:rsidRDefault="002C3C25" w:rsidP="002C3C25">
      <w:pPr>
        <w:rPr>
          <w:sz w:val="22"/>
          <w:szCs w:val="22"/>
        </w:rPr>
      </w:pPr>
      <w:r w:rsidRPr="00F33C68">
        <w:rPr>
          <w:bCs/>
          <w:sz w:val="22"/>
          <w:szCs w:val="22"/>
        </w:rPr>
        <w:t xml:space="preserve">Pazourek, J.: Pracujeme s mikroskopem. SNTL. Praha, 1975. </w:t>
      </w:r>
    </w:p>
    <w:p w:rsidR="002C3C25" w:rsidRPr="00F33C68" w:rsidRDefault="002C3C25" w:rsidP="002C3C25">
      <w:pPr>
        <w:autoSpaceDE w:val="0"/>
        <w:autoSpaceDN w:val="0"/>
        <w:adjustRightInd w:val="0"/>
        <w:rPr>
          <w:sz w:val="22"/>
          <w:szCs w:val="22"/>
        </w:rPr>
      </w:pPr>
      <w:r w:rsidRPr="00F33C68">
        <w:rPr>
          <w:sz w:val="22"/>
          <w:szCs w:val="22"/>
        </w:rPr>
        <w:t>Paleček, J.: Biologie buňky. I. Základy mikroskopické cytologie. Skripta UK Praha, 1996.</w:t>
      </w:r>
    </w:p>
    <w:p w:rsidR="007E454B" w:rsidRPr="00F33C68" w:rsidRDefault="007E454B" w:rsidP="000D50AB">
      <w:pPr>
        <w:rPr>
          <w:b/>
        </w:rPr>
      </w:pPr>
    </w:p>
    <w:p w:rsidR="000D50AB" w:rsidRPr="00F33C68" w:rsidRDefault="000D50AB" w:rsidP="000D50AB">
      <w:pPr>
        <w:rPr>
          <w:b/>
        </w:rPr>
      </w:pPr>
      <w:r w:rsidRPr="00F33C68">
        <w:rPr>
          <w:b/>
        </w:rPr>
        <w:t>INTERNETOVÉ  ADRESY    (Buněčná biologie)</w:t>
      </w:r>
    </w:p>
    <w:p w:rsidR="000D50AB" w:rsidRPr="00F33C68" w:rsidRDefault="000D50AB" w:rsidP="000D50AB">
      <w:pPr>
        <w:rPr>
          <w:sz w:val="22"/>
          <w:szCs w:val="22"/>
        </w:rPr>
      </w:pPr>
      <w:r w:rsidRPr="00F33C68">
        <w:rPr>
          <w:sz w:val="22"/>
          <w:szCs w:val="22"/>
        </w:rPr>
        <w:t>studijní materiály (skripta</w:t>
      </w:r>
      <w:r w:rsidR="007E454B" w:rsidRPr="00F33C68">
        <w:rPr>
          <w:sz w:val="22"/>
          <w:szCs w:val="22"/>
        </w:rPr>
        <w:t xml:space="preserve"> na internetu</w:t>
      </w:r>
      <w:r w:rsidRPr="00F33C68">
        <w:rPr>
          <w:sz w:val="22"/>
          <w:szCs w:val="22"/>
        </w:rPr>
        <w:t>):</w:t>
      </w:r>
    </w:p>
    <w:p w:rsidR="000D50AB" w:rsidRPr="00F33C68" w:rsidRDefault="00D87F23" w:rsidP="000D50AB">
      <w:pPr>
        <w:rPr>
          <w:b/>
          <w:sz w:val="22"/>
          <w:szCs w:val="22"/>
        </w:rPr>
      </w:pPr>
      <w:hyperlink r:id="rId28" w:history="1">
        <w:r w:rsidR="000D50AB" w:rsidRPr="00F33C68">
          <w:rPr>
            <w:rStyle w:val="Hypertextovodkaz"/>
            <w:b/>
            <w:sz w:val="22"/>
            <w:szCs w:val="22"/>
          </w:rPr>
          <w:t>http://genetika.upol.cz/</w:t>
        </w:r>
      </w:hyperlink>
    </w:p>
    <w:p w:rsidR="000D50AB" w:rsidRPr="00F33C68" w:rsidRDefault="00D87F23" w:rsidP="000D50AB">
      <w:pPr>
        <w:rPr>
          <w:sz w:val="22"/>
          <w:szCs w:val="22"/>
        </w:rPr>
      </w:pPr>
      <w:hyperlink r:id="rId29" w:history="1">
        <w:r w:rsidR="000D50AB" w:rsidRPr="00F33C68">
          <w:rPr>
            <w:rStyle w:val="Hypertextovodkaz"/>
            <w:sz w:val="22"/>
            <w:szCs w:val="22"/>
          </w:rPr>
          <w:t>http://genetika.upol.cz/index.php?page=predmet&amp;zkratka=2</w:t>
        </w:r>
      </w:hyperlink>
    </w:p>
    <w:p w:rsidR="000D50AB" w:rsidRPr="00F33C68" w:rsidRDefault="00D87F23" w:rsidP="000D50AB">
      <w:pPr>
        <w:pStyle w:val="Import1"/>
        <w:spacing w:line="240" w:lineRule="auto"/>
        <w:ind w:right="2835"/>
        <w:rPr>
          <w:rFonts w:ascii="Times New Roman" w:hAnsi="Times New Roman"/>
          <w:sz w:val="22"/>
          <w:szCs w:val="22"/>
        </w:rPr>
      </w:pPr>
      <w:hyperlink r:id="rId30" w:history="1">
        <w:r w:rsidR="000D50AB" w:rsidRPr="00F33C68">
          <w:rPr>
            <w:rStyle w:val="Hypertextovodkaz"/>
            <w:rFonts w:ascii="Times New Roman" w:hAnsi="Times New Roman"/>
            <w:sz w:val="22"/>
            <w:szCs w:val="22"/>
          </w:rPr>
          <w:t>http://www.sci.muni.cz/ptacek/CYTOLOGIE6.htm</w:t>
        </w:r>
      </w:hyperlink>
    </w:p>
    <w:p w:rsidR="000D50AB" w:rsidRPr="00F33C68" w:rsidRDefault="000D50AB" w:rsidP="000D50AB">
      <w:pPr>
        <w:autoSpaceDE w:val="0"/>
        <w:autoSpaceDN w:val="0"/>
        <w:adjustRightInd w:val="0"/>
        <w:rPr>
          <w:sz w:val="22"/>
          <w:szCs w:val="22"/>
        </w:rPr>
      </w:pPr>
      <w:r w:rsidRPr="00F33C68">
        <w:rPr>
          <w:sz w:val="22"/>
          <w:szCs w:val="22"/>
        </w:rPr>
        <w:t>internetové materiály k mikroskopům:</w:t>
      </w:r>
    </w:p>
    <w:p w:rsidR="000D50AB" w:rsidRPr="00F33C68" w:rsidRDefault="00D87F23" w:rsidP="000D50AB">
      <w:pPr>
        <w:autoSpaceDE w:val="0"/>
        <w:autoSpaceDN w:val="0"/>
        <w:adjustRightInd w:val="0"/>
        <w:ind w:firstLine="708"/>
        <w:rPr>
          <w:sz w:val="22"/>
          <w:szCs w:val="22"/>
        </w:rPr>
      </w:pPr>
      <w:hyperlink r:id="rId31" w:history="1">
        <w:r w:rsidR="000D50AB" w:rsidRPr="00F33C68">
          <w:rPr>
            <w:rStyle w:val="Hypertextovodkaz"/>
            <w:sz w:val="22"/>
            <w:szCs w:val="22"/>
          </w:rPr>
          <w:t>http://www.olympusmicro.com</w:t>
        </w:r>
      </w:hyperlink>
    </w:p>
    <w:p w:rsidR="000D50AB" w:rsidRPr="00F33C68" w:rsidRDefault="00D87F23" w:rsidP="000D50AB">
      <w:pPr>
        <w:autoSpaceDE w:val="0"/>
        <w:autoSpaceDN w:val="0"/>
        <w:adjustRightInd w:val="0"/>
        <w:ind w:firstLine="708"/>
        <w:rPr>
          <w:sz w:val="22"/>
          <w:szCs w:val="22"/>
        </w:rPr>
      </w:pPr>
      <w:hyperlink r:id="rId32" w:history="1">
        <w:r w:rsidR="000D50AB" w:rsidRPr="00F33C68">
          <w:rPr>
            <w:rStyle w:val="Hypertextovodkaz"/>
            <w:sz w:val="22"/>
            <w:szCs w:val="22"/>
          </w:rPr>
          <w:t>http://www.mikroskopy.cz</w:t>
        </w:r>
      </w:hyperlink>
    </w:p>
    <w:p w:rsidR="000D50AB" w:rsidRPr="00F33C68" w:rsidRDefault="00D87F23" w:rsidP="000D50AB">
      <w:pPr>
        <w:autoSpaceDE w:val="0"/>
        <w:autoSpaceDN w:val="0"/>
        <w:adjustRightInd w:val="0"/>
        <w:ind w:firstLine="708"/>
        <w:rPr>
          <w:sz w:val="22"/>
          <w:szCs w:val="22"/>
        </w:rPr>
      </w:pPr>
      <w:hyperlink r:id="rId33" w:history="1">
        <w:r w:rsidR="000D50AB" w:rsidRPr="00F33C68">
          <w:rPr>
            <w:rStyle w:val="Hypertextovodkaz"/>
            <w:sz w:val="22"/>
            <w:szCs w:val="22"/>
          </w:rPr>
          <w:t>http://www.olympus.cz</w:t>
        </w:r>
      </w:hyperlink>
    </w:p>
    <w:p w:rsidR="000D50AB" w:rsidRPr="00234674" w:rsidRDefault="000D50AB" w:rsidP="000D50AB">
      <w:pPr>
        <w:ind w:left="180" w:hanging="180"/>
        <w:rPr>
          <w:sz w:val="22"/>
          <w:szCs w:val="22"/>
        </w:rPr>
      </w:pPr>
      <w:proofErr w:type="spellStart"/>
      <w:r w:rsidRPr="00F33C68">
        <w:rPr>
          <w:b/>
          <w:sz w:val="22"/>
          <w:szCs w:val="22"/>
        </w:rPr>
        <w:t>Nebesářová</w:t>
      </w:r>
      <w:proofErr w:type="spellEnd"/>
      <w:r w:rsidRPr="00F33C68">
        <w:rPr>
          <w:b/>
          <w:sz w:val="22"/>
          <w:szCs w:val="22"/>
        </w:rPr>
        <w:t xml:space="preserve">, J.: Elektronová mikroskopie pro biology     </w:t>
      </w:r>
      <w:hyperlink r:id="rId34" w:history="1">
        <w:r w:rsidRPr="00234674">
          <w:rPr>
            <w:rStyle w:val="Hypertextovodkaz"/>
            <w:sz w:val="22"/>
            <w:szCs w:val="22"/>
          </w:rPr>
          <w:t>http://limax.paru.cas.cz/lem/book/Podkap/9.0.html</w:t>
        </w:r>
      </w:hyperlink>
    </w:p>
    <w:p w:rsidR="000D50AB" w:rsidRPr="00F33C68" w:rsidRDefault="000D50AB" w:rsidP="000D50AB">
      <w:pPr>
        <w:rPr>
          <w:sz w:val="22"/>
          <w:szCs w:val="22"/>
        </w:rPr>
      </w:pPr>
      <w:r w:rsidRPr="00F33C68">
        <w:rPr>
          <w:sz w:val="22"/>
          <w:szCs w:val="22"/>
        </w:rPr>
        <w:t xml:space="preserve">zajímavé články z biologie:   </w:t>
      </w:r>
    </w:p>
    <w:p w:rsidR="000D50AB" w:rsidRPr="00F33C68" w:rsidRDefault="000D50AB" w:rsidP="000D50AB">
      <w:pPr>
        <w:rPr>
          <w:sz w:val="22"/>
          <w:szCs w:val="22"/>
        </w:rPr>
      </w:pPr>
      <w:r w:rsidRPr="00F33C68">
        <w:rPr>
          <w:sz w:val="22"/>
          <w:szCs w:val="22"/>
        </w:rPr>
        <w:t xml:space="preserve">  </w:t>
      </w:r>
      <w:hyperlink r:id="rId35" w:history="1">
        <w:r w:rsidRPr="00F33C68">
          <w:rPr>
            <w:rStyle w:val="Hypertextovodkaz"/>
            <w:sz w:val="22"/>
            <w:szCs w:val="22"/>
          </w:rPr>
          <w:t>http://www.osel.cz</w:t>
        </w:r>
      </w:hyperlink>
    </w:p>
    <w:p w:rsidR="000D50AB" w:rsidRPr="00F33C68" w:rsidRDefault="000D50AB" w:rsidP="000D50AB">
      <w:pPr>
        <w:rPr>
          <w:sz w:val="22"/>
          <w:szCs w:val="22"/>
        </w:rPr>
      </w:pPr>
      <w:r w:rsidRPr="00F33C68">
        <w:rPr>
          <w:sz w:val="22"/>
          <w:szCs w:val="22"/>
        </w:rPr>
        <w:t>virtuální buňka:</w:t>
      </w:r>
    </w:p>
    <w:p w:rsidR="000D50AB" w:rsidRPr="00F33C68" w:rsidRDefault="000D50AB" w:rsidP="000D50AB">
      <w:pPr>
        <w:rPr>
          <w:sz w:val="22"/>
          <w:szCs w:val="22"/>
        </w:rPr>
      </w:pPr>
      <w:r w:rsidRPr="00F33C68">
        <w:rPr>
          <w:sz w:val="22"/>
          <w:szCs w:val="22"/>
        </w:rPr>
        <w:t xml:space="preserve">  </w:t>
      </w:r>
      <w:hyperlink r:id="rId36" w:history="1">
        <w:r w:rsidRPr="00F33C68">
          <w:rPr>
            <w:rStyle w:val="Hypertextovodkaz"/>
            <w:sz w:val="22"/>
            <w:szCs w:val="22"/>
          </w:rPr>
          <w:t>http://www.cellsalive.com/</w:t>
        </w:r>
      </w:hyperlink>
    </w:p>
    <w:p w:rsidR="000D50AB" w:rsidRPr="00F33C68" w:rsidRDefault="000D50AB" w:rsidP="000D50AB">
      <w:pPr>
        <w:rPr>
          <w:sz w:val="22"/>
          <w:szCs w:val="22"/>
        </w:rPr>
      </w:pPr>
      <w:r w:rsidRPr="00F33C68">
        <w:rPr>
          <w:sz w:val="22"/>
          <w:szCs w:val="22"/>
        </w:rPr>
        <w:t>různé animace:</w:t>
      </w:r>
    </w:p>
    <w:p w:rsidR="000D50AB" w:rsidRPr="00F33C68" w:rsidRDefault="000D50AB" w:rsidP="000D50AB">
      <w:pPr>
        <w:rPr>
          <w:sz w:val="22"/>
          <w:szCs w:val="22"/>
        </w:rPr>
      </w:pPr>
      <w:r w:rsidRPr="00F33C68">
        <w:rPr>
          <w:sz w:val="22"/>
          <w:szCs w:val="22"/>
        </w:rPr>
        <w:t xml:space="preserve">  </w:t>
      </w:r>
      <w:hyperlink r:id="rId37" w:history="1">
        <w:r w:rsidRPr="00F33C68">
          <w:rPr>
            <w:rStyle w:val="Hypertextovodkaz"/>
            <w:sz w:val="22"/>
            <w:szCs w:val="22"/>
          </w:rPr>
          <w:t>http://vcell.ndsu.nodak.edu/animations/</w:t>
        </w:r>
      </w:hyperlink>
    </w:p>
    <w:p w:rsidR="000D50AB" w:rsidRPr="00F33C68" w:rsidRDefault="000D50AB" w:rsidP="000D50AB">
      <w:pPr>
        <w:rPr>
          <w:sz w:val="22"/>
          <w:szCs w:val="22"/>
        </w:rPr>
      </w:pPr>
      <w:r w:rsidRPr="00F33C68">
        <w:rPr>
          <w:sz w:val="22"/>
          <w:szCs w:val="22"/>
        </w:rPr>
        <w:t xml:space="preserve">školní mikroskop CHK-2, </w:t>
      </w:r>
      <w:proofErr w:type="spellStart"/>
      <w:r w:rsidRPr="00F33C68">
        <w:rPr>
          <w:sz w:val="22"/>
          <w:szCs w:val="22"/>
        </w:rPr>
        <w:t>Olympus</w:t>
      </w:r>
      <w:proofErr w:type="spellEnd"/>
      <w:r w:rsidRPr="00F33C68">
        <w:rPr>
          <w:sz w:val="22"/>
          <w:szCs w:val="22"/>
        </w:rPr>
        <w:t>:</w:t>
      </w:r>
    </w:p>
    <w:p w:rsidR="000D50AB" w:rsidRPr="00F33C68" w:rsidRDefault="000D50AB" w:rsidP="000D50AB">
      <w:pPr>
        <w:rPr>
          <w:sz w:val="22"/>
          <w:szCs w:val="22"/>
        </w:rPr>
      </w:pPr>
      <w:r w:rsidRPr="00F33C68">
        <w:rPr>
          <w:sz w:val="22"/>
          <w:szCs w:val="22"/>
        </w:rPr>
        <w:t xml:space="preserve">  </w:t>
      </w:r>
      <w:hyperlink r:id="rId38" w:history="1">
        <w:r w:rsidRPr="00F33C68">
          <w:rPr>
            <w:rStyle w:val="Hypertextovodkaz"/>
            <w:bCs/>
            <w:sz w:val="22"/>
            <w:szCs w:val="22"/>
          </w:rPr>
          <w:t>http://www.iolympus.cz/mikroskopy/navody/CHK2.pdf</w:t>
        </w:r>
      </w:hyperlink>
    </w:p>
    <w:p w:rsidR="000D50AB" w:rsidRPr="00F33C68" w:rsidRDefault="000D50AB" w:rsidP="000D50AB">
      <w:pPr>
        <w:rPr>
          <w:sz w:val="22"/>
          <w:szCs w:val="22"/>
        </w:rPr>
      </w:pPr>
    </w:p>
    <w:p w:rsidR="00E5697B" w:rsidRDefault="00E5697B" w:rsidP="000D50AB">
      <w:pPr>
        <w:pStyle w:val="Zkladntext"/>
        <w:rPr>
          <w:b/>
          <w:color w:val="auto"/>
          <w:sz w:val="22"/>
          <w:szCs w:val="22"/>
          <w:u w:val="single"/>
        </w:rPr>
      </w:pPr>
    </w:p>
    <w:p w:rsidR="00E5697B" w:rsidRDefault="00E5697B" w:rsidP="000D50AB">
      <w:pPr>
        <w:pStyle w:val="Zkladntext"/>
        <w:rPr>
          <w:b/>
          <w:color w:val="auto"/>
          <w:sz w:val="22"/>
          <w:szCs w:val="22"/>
          <w:u w:val="single"/>
        </w:rPr>
      </w:pPr>
    </w:p>
    <w:p w:rsidR="000D50AB" w:rsidRPr="00F33C68" w:rsidRDefault="000D50AB" w:rsidP="000D50AB">
      <w:pPr>
        <w:pStyle w:val="Zkladntext"/>
        <w:rPr>
          <w:b/>
          <w:color w:val="auto"/>
          <w:sz w:val="22"/>
          <w:szCs w:val="22"/>
          <w:u w:val="single"/>
        </w:rPr>
      </w:pPr>
      <w:r w:rsidRPr="00F33C68">
        <w:rPr>
          <w:b/>
          <w:color w:val="auto"/>
          <w:sz w:val="22"/>
          <w:szCs w:val="22"/>
          <w:u w:val="single"/>
        </w:rPr>
        <w:t>Struktura případných seminárních prací:</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3 strany na PC, formát A4; písmo </w:t>
      </w:r>
      <w:proofErr w:type="spellStart"/>
      <w:r w:rsidRPr="00F33C68">
        <w:rPr>
          <w:color w:val="auto"/>
          <w:sz w:val="22"/>
          <w:szCs w:val="22"/>
        </w:rPr>
        <w:t>Times</w:t>
      </w:r>
      <w:proofErr w:type="spellEnd"/>
      <w:r w:rsidRPr="00F33C68">
        <w:rPr>
          <w:color w:val="auto"/>
          <w:sz w:val="22"/>
          <w:szCs w:val="22"/>
        </w:rPr>
        <w:t xml:space="preserve"> New Roman 11 nebo 12, řádkování 1,15. Uvést zdroje informací (</w:t>
      </w:r>
      <w:r w:rsidR="00234674">
        <w:rPr>
          <w:color w:val="auto"/>
          <w:sz w:val="22"/>
          <w:szCs w:val="22"/>
        </w:rPr>
        <w:t>správná a úplná c</w:t>
      </w:r>
      <w:r w:rsidRPr="00F33C68">
        <w:rPr>
          <w:color w:val="auto"/>
          <w:sz w:val="22"/>
          <w:szCs w:val="22"/>
        </w:rPr>
        <w:t xml:space="preserve">itace literatury, internetové adresy; u přiložených obrázků uvést zdroj; </w:t>
      </w:r>
      <w:r w:rsidR="00E5697B">
        <w:rPr>
          <w:color w:val="auto"/>
          <w:sz w:val="22"/>
          <w:szCs w:val="22"/>
        </w:rPr>
        <w:t xml:space="preserve">vycházet </w:t>
      </w:r>
      <w:r w:rsidRPr="00F33C68">
        <w:rPr>
          <w:color w:val="auto"/>
          <w:sz w:val="22"/>
          <w:szCs w:val="22"/>
        </w:rPr>
        <w:t xml:space="preserve">nejméně </w:t>
      </w:r>
      <w:r w:rsidR="00E5697B">
        <w:rPr>
          <w:color w:val="auto"/>
          <w:sz w:val="22"/>
          <w:szCs w:val="22"/>
        </w:rPr>
        <w:t>z </w:t>
      </w:r>
      <w:r w:rsidR="00E5697B" w:rsidRPr="00E5697B">
        <w:rPr>
          <w:b/>
          <w:color w:val="auto"/>
          <w:sz w:val="22"/>
          <w:szCs w:val="22"/>
        </w:rPr>
        <w:t xml:space="preserve">tří </w:t>
      </w:r>
      <w:r w:rsidRPr="00E5697B">
        <w:rPr>
          <w:b/>
          <w:color w:val="auto"/>
          <w:sz w:val="22"/>
          <w:szCs w:val="22"/>
        </w:rPr>
        <w:t>zdroj</w:t>
      </w:r>
      <w:r w:rsidR="00E5697B" w:rsidRPr="00E5697B">
        <w:rPr>
          <w:b/>
          <w:color w:val="auto"/>
          <w:sz w:val="22"/>
          <w:szCs w:val="22"/>
        </w:rPr>
        <w:t>ů</w:t>
      </w:r>
      <w:r w:rsidR="00E5697B">
        <w:rPr>
          <w:color w:val="auto"/>
          <w:sz w:val="22"/>
          <w:szCs w:val="22"/>
        </w:rPr>
        <w:t>!</w:t>
      </w:r>
      <w:r w:rsidRPr="00F33C68">
        <w:rPr>
          <w:color w:val="auto"/>
          <w:sz w:val="22"/>
          <w:szCs w:val="22"/>
        </w:rPr>
        <w:t>).</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Soubor poslat na mail vedoucího s označením </w:t>
      </w:r>
      <w:r w:rsidR="000D0522">
        <w:rPr>
          <w:color w:val="auto"/>
          <w:sz w:val="22"/>
          <w:szCs w:val="22"/>
        </w:rPr>
        <w:t xml:space="preserve">1. </w:t>
      </w:r>
      <w:r w:rsidRPr="00F33C68">
        <w:rPr>
          <w:b/>
          <w:color w:val="auto"/>
          <w:sz w:val="22"/>
          <w:szCs w:val="22"/>
        </w:rPr>
        <w:t xml:space="preserve">jména autora, </w:t>
      </w:r>
      <w:r w:rsidR="000D0522">
        <w:rPr>
          <w:b/>
          <w:color w:val="auto"/>
          <w:sz w:val="22"/>
          <w:szCs w:val="22"/>
        </w:rPr>
        <w:t xml:space="preserve">2. </w:t>
      </w:r>
      <w:r w:rsidRPr="00F33C68">
        <w:rPr>
          <w:b/>
          <w:color w:val="auto"/>
          <w:sz w:val="22"/>
          <w:szCs w:val="22"/>
        </w:rPr>
        <w:t xml:space="preserve">názvu práce a </w:t>
      </w:r>
      <w:r w:rsidR="000D0522">
        <w:rPr>
          <w:b/>
          <w:color w:val="auto"/>
          <w:sz w:val="22"/>
          <w:szCs w:val="22"/>
        </w:rPr>
        <w:t xml:space="preserve">3. </w:t>
      </w:r>
      <w:r w:rsidRPr="00F33C68">
        <w:rPr>
          <w:b/>
          <w:color w:val="auto"/>
          <w:sz w:val="22"/>
          <w:szCs w:val="22"/>
        </w:rPr>
        <w:t>rokem vypracování.</w:t>
      </w:r>
      <w:r w:rsidRPr="00F33C68">
        <w:rPr>
          <w:color w:val="auto"/>
          <w:sz w:val="22"/>
          <w:szCs w:val="22"/>
        </w:rPr>
        <w:t xml:space="preserve"> </w:t>
      </w:r>
    </w:p>
    <w:p w:rsidR="000D50AB" w:rsidRPr="00F33C68" w:rsidRDefault="000D50AB" w:rsidP="000D50AB">
      <w:pPr>
        <w:pStyle w:val="Zkladntext"/>
        <w:spacing w:line="276" w:lineRule="auto"/>
        <w:ind w:left="708"/>
        <w:rPr>
          <w:color w:val="auto"/>
          <w:sz w:val="22"/>
          <w:szCs w:val="22"/>
        </w:rPr>
      </w:pPr>
      <w:r w:rsidRPr="00F33C68">
        <w:rPr>
          <w:color w:val="auto"/>
          <w:sz w:val="22"/>
          <w:szCs w:val="22"/>
        </w:rPr>
        <w:t xml:space="preserve">Příklad:  </w:t>
      </w:r>
      <w:proofErr w:type="spellStart"/>
      <w:r w:rsidR="000D0522">
        <w:rPr>
          <w:color w:val="auto"/>
          <w:sz w:val="22"/>
          <w:szCs w:val="22"/>
        </w:rPr>
        <w:t>Rozehnalová</w:t>
      </w:r>
      <w:r w:rsidRPr="00F33C68">
        <w:rPr>
          <w:color w:val="auto"/>
          <w:sz w:val="22"/>
          <w:szCs w:val="22"/>
        </w:rPr>
        <w:t>_Fluorescence</w:t>
      </w:r>
      <w:proofErr w:type="spellEnd"/>
      <w:r w:rsidRPr="00F33C68">
        <w:rPr>
          <w:color w:val="auto"/>
          <w:sz w:val="22"/>
          <w:szCs w:val="22"/>
        </w:rPr>
        <w:t xml:space="preserve"> pylových zrn_201</w:t>
      </w:r>
      <w:r w:rsidR="00234674">
        <w:rPr>
          <w:color w:val="auto"/>
          <w:sz w:val="22"/>
          <w:szCs w:val="22"/>
        </w:rPr>
        <w:t>4</w:t>
      </w:r>
    </w:p>
    <w:p w:rsidR="008B0858" w:rsidRPr="00F33C68" w:rsidRDefault="008B0858">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F00F1F" w:rsidRPr="00F33C68" w:rsidRDefault="005F4F94">
      <w:pPr>
        <w:pStyle w:val="Zkladntext"/>
        <w:rPr>
          <w:b/>
          <w:sz w:val="28"/>
          <w:szCs w:val="28"/>
        </w:rPr>
      </w:pPr>
      <w:r w:rsidRPr="00F33C68">
        <w:rPr>
          <w:b/>
          <w:sz w:val="28"/>
          <w:szCs w:val="28"/>
        </w:rPr>
        <w:lastRenderedPageBreak/>
        <w:t>D O D A T K Y</w:t>
      </w:r>
    </w:p>
    <w:p w:rsidR="00F00F1F" w:rsidRPr="00F33C68" w:rsidRDefault="00F00F1F">
      <w:pPr>
        <w:pStyle w:val="Zkladntext"/>
        <w:rPr>
          <w:sz w:val="20"/>
        </w:rPr>
      </w:pPr>
    </w:p>
    <w:p w:rsidR="00F00F1F" w:rsidRPr="00F33C68" w:rsidRDefault="006564B7">
      <w:pPr>
        <w:pStyle w:val="Zkladntext"/>
        <w:rPr>
          <w:b/>
          <w:sz w:val="28"/>
          <w:szCs w:val="28"/>
          <w:u w:val="single"/>
        </w:rPr>
      </w:pPr>
      <w:r w:rsidRPr="00F33C68">
        <w:rPr>
          <w:b/>
          <w:sz w:val="28"/>
          <w:szCs w:val="28"/>
          <w:u w:val="single"/>
        </w:rPr>
        <w:t>Pravidlo o počítání objektů v určitém ohraničeném prostoru</w:t>
      </w:r>
    </w:p>
    <w:p w:rsidR="00C839F0" w:rsidRPr="00F33C68" w:rsidRDefault="00C839F0" w:rsidP="00C839F0">
      <w:pPr>
        <w:pStyle w:val="Zkladntext"/>
        <w:ind w:firstLine="708"/>
        <w:jc w:val="both"/>
      </w:pPr>
      <w:r w:rsidRPr="00F33C68">
        <w:rPr>
          <w:b/>
        </w:rPr>
        <w:t>Počítání v zorném poli mikroskopu:</w:t>
      </w:r>
      <w:r w:rsidRPr="00F33C68">
        <w:t xml:space="preserve"> Abychom nepočítali dvakrát pozorované objekty (kvasinky pivní), zorného pole mikroskopu si pomyslně rozdělíme na dvě polokružnice – v jedné započítáme objekty, které leží na okraji zorného pole a dotýkají se ho z vnitřku nebo z vnějšku, v druhé </w:t>
      </w:r>
      <w:r w:rsidR="00D6573F" w:rsidRPr="00F33C68">
        <w:t xml:space="preserve">polokružnici </w:t>
      </w:r>
      <w:r w:rsidRPr="00F33C68">
        <w:t xml:space="preserve">je nezapočítáme. </w:t>
      </w:r>
    </w:p>
    <w:p w:rsidR="00C839F0" w:rsidRPr="00F33C68" w:rsidRDefault="00C839F0" w:rsidP="00C839F0">
      <w:pPr>
        <w:pStyle w:val="Zkladntext"/>
        <w:ind w:firstLine="708"/>
        <w:jc w:val="both"/>
      </w:pPr>
      <w:r w:rsidRPr="00F33C68">
        <w:rPr>
          <w:b/>
        </w:rPr>
        <w:t>Počítání ve čtvercích</w:t>
      </w:r>
      <w:r w:rsidRPr="00F33C68">
        <w:t xml:space="preserve"> (např. </w:t>
      </w:r>
      <w:proofErr w:type="spellStart"/>
      <w:r w:rsidRPr="00F33C68">
        <w:t>Bürkerova</w:t>
      </w:r>
      <w:proofErr w:type="spellEnd"/>
      <w:r w:rsidRPr="00F33C68">
        <w:t xml:space="preserve"> komůrka): objekty ležící na rozhraní sousedních čtverců, počítáme zásadně jen ty, které leží nebo se dotýkají pouze </w:t>
      </w:r>
      <w:r w:rsidR="009C128F" w:rsidRPr="00F33C68">
        <w:t xml:space="preserve">dvou </w:t>
      </w:r>
      <w:r w:rsidRPr="00F33C68">
        <w:t>vybraných sousedních stran čtverce (např. horní a levé) a ty, které leží nebo se dotýkají druhých stran, nepočítáme.</w:t>
      </w:r>
    </w:p>
    <w:p w:rsidR="0052732A" w:rsidRPr="00F33C68" w:rsidRDefault="0052732A">
      <w:pPr>
        <w:pStyle w:val="Zkladntext"/>
        <w:rPr>
          <w:b/>
          <w:color w:val="auto"/>
          <w:sz w:val="28"/>
          <w:szCs w:val="28"/>
          <w:u w:val="single"/>
        </w:rPr>
      </w:pPr>
    </w:p>
    <w:p w:rsidR="00713EFA" w:rsidRPr="00F33C68" w:rsidRDefault="00713EFA" w:rsidP="00713EFA">
      <w:pPr>
        <w:pStyle w:val="Nadpis1"/>
        <w:rPr>
          <w:sz w:val="28"/>
          <w:szCs w:val="28"/>
          <w:u w:val="single"/>
        </w:rPr>
      </w:pPr>
      <w:r w:rsidRPr="00F33C68">
        <w:rPr>
          <w:sz w:val="28"/>
          <w:szCs w:val="28"/>
          <w:u w:val="single"/>
        </w:rPr>
        <w:t>Měření velikosti mikroskopických objektů - měření délky a šířky</w:t>
      </w:r>
    </w:p>
    <w:p w:rsidR="00713EFA" w:rsidRPr="00F33C68" w:rsidRDefault="00713EFA" w:rsidP="00713EFA"/>
    <w:p w:rsidR="00713EFA" w:rsidRPr="00F33C68" w:rsidRDefault="00713EFA" w:rsidP="00893653">
      <w:pPr>
        <w:jc w:val="both"/>
        <w:rPr>
          <w:sz w:val="22"/>
          <w:szCs w:val="22"/>
        </w:rPr>
      </w:pPr>
      <w:r w:rsidRPr="00F33C68">
        <w:tab/>
      </w:r>
      <w:r w:rsidRPr="00F33C68">
        <w:rPr>
          <w:sz w:val="22"/>
          <w:szCs w:val="22"/>
        </w:rPr>
        <w:t>Mikroskopické objekty nemůžeme vhledem k jejich malým rozměrům měřit přímo, ale pouze zprostředkovaně. Při měření délky a šířky mikroskopických objektů používáme dvě měřítka: objektivové a okulárové.</w:t>
      </w:r>
    </w:p>
    <w:p w:rsidR="00713EFA" w:rsidRPr="00F33C68" w:rsidRDefault="00713EFA" w:rsidP="00893653">
      <w:pPr>
        <w:ind w:firstLine="708"/>
        <w:jc w:val="both"/>
        <w:rPr>
          <w:bCs/>
          <w:sz w:val="22"/>
          <w:szCs w:val="22"/>
        </w:rPr>
      </w:pPr>
      <w:r w:rsidRPr="00F33C68">
        <w:rPr>
          <w:b/>
          <w:sz w:val="22"/>
          <w:szCs w:val="22"/>
        </w:rPr>
        <w:t>Objektivové měřítko (objektivní mikrometr</w:t>
      </w:r>
      <w:r w:rsidRPr="00F33C68">
        <w:rPr>
          <w:b/>
          <w:bCs/>
          <w:sz w:val="22"/>
          <w:szCs w:val="22"/>
        </w:rPr>
        <w:t>)</w:t>
      </w:r>
      <w:r w:rsidRPr="00F33C68">
        <w:rPr>
          <w:bCs/>
          <w:sz w:val="22"/>
          <w:szCs w:val="22"/>
        </w:rPr>
        <w:t xml:space="preserve"> je broušená skleněná destička velikosti podložního skla, na níž je uprostřed v kruhové zóně vyryto nebo fotografickou cestou naneseno měřítko v celkové délce nejčastěji </w:t>
      </w:r>
      <w:smartTag w:uri="urn:schemas-microsoft-com:office:smarttags" w:element="metricconverter">
        <w:smartTagPr>
          <w:attr w:name="ProductID" w:val="1 mm"/>
        </w:smartTagPr>
        <w:r w:rsidRPr="00F33C68">
          <w:rPr>
            <w:bCs/>
            <w:sz w:val="22"/>
            <w:szCs w:val="22"/>
          </w:rPr>
          <w:t>1 mm</w:t>
        </w:r>
      </w:smartTag>
      <w:r w:rsidRPr="00F33C68">
        <w:rPr>
          <w:bCs/>
          <w:sz w:val="22"/>
          <w:szCs w:val="22"/>
        </w:rPr>
        <w:t xml:space="preserve">, dělené na 100 dílků. Jeden dílek pak odpovídá délce </w:t>
      </w:r>
      <w:smartTag w:uri="urn:schemas-microsoft-com:office:smarttags" w:element="metricconverter">
        <w:smartTagPr>
          <w:attr w:name="ProductID" w:val="0,01 mm"/>
        </w:smartTagPr>
        <w:r w:rsidRPr="00F33C68">
          <w:rPr>
            <w:bCs/>
            <w:sz w:val="22"/>
            <w:szCs w:val="22"/>
          </w:rPr>
          <w:t>0,01 mm</w:t>
        </w:r>
      </w:smartTag>
      <w:r w:rsidRPr="00F33C68">
        <w:rPr>
          <w:bCs/>
          <w:sz w:val="22"/>
          <w:szCs w:val="22"/>
        </w:rPr>
        <w:t>, tj. 10 µm.</w:t>
      </w:r>
    </w:p>
    <w:p w:rsidR="00234674" w:rsidRDefault="00713EFA" w:rsidP="00234674">
      <w:pPr>
        <w:pStyle w:val="Nadpis1"/>
        <w:rPr>
          <w:b w:val="0"/>
          <w:bCs w:val="0"/>
          <w:sz w:val="22"/>
          <w:szCs w:val="22"/>
        </w:rPr>
      </w:pPr>
      <w:r w:rsidRPr="00F33C68">
        <w:rPr>
          <w:sz w:val="22"/>
          <w:szCs w:val="22"/>
        </w:rPr>
        <w:t>Okulárový mikrometr</w:t>
      </w:r>
      <w:r w:rsidRPr="00F33C68">
        <w:rPr>
          <w:b w:val="0"/>
          <w:sz w:val="22"/>
          <w:szCs w:val="22"/>
        </w:rPr>
        <w:t xml:space="preserve"> </w:t>
      </w:r>
      <w:r w:rsidRPr="00F33C68">
        <w:rPr>
          <w:b w:val="0"/>
          <w:bCs w:val="0"/>
          <w:sz w:val="22"/>
          <w:szCs w:val="22"/>
        </w:rPr>
        <w:t xml:space="preserve">je sklíčko vložené v okuláru v rovině, kde vzniká obraz pozorovaného předmětu (tj. v místě okulárové clony), a opatřené úsečkou o celkové délce </w:t>
      </w:r>
      <w:smartTag w:uri="urn:schemas-microsoft-com:office:smarttags" w:element="metricconverter">
        <w:smartTagPr>
          <w:attr w:name="ProductID" w:val="1 cm"/>
        </w:smartTagPr>
        <w:r w:rsidRPr="00F33C68">
          <w:rPr>
            <w:b w:val="0"/>
            <w:bCs w:val="0"/>
            <w:sz w:val="22"/>
            <w:szCs w:val="22"/>
          </w:rPr>
          <w:t>1 cm</w:t>
        </w:r>
      </w:smartTag>
      <w:r w:rsidRPr="00F33C68">
        <w:rPr>
          <w:b w:val="0"/>
          <w:bCs w:val="0"/>
          <w:sz w:val="22"/>
          <w:szCs w:val="22"/>
        </w:rPr>
        <w:t xml:space="preserve"> rozdělené na 100 dílků (případně o úsečce </w:t>
      </w:r>
      <w:smartTag w:uri="urn:schemas-microsoft-com:office:smarttags" w:element="metricconverter">
        <w:smartTagPr>
          <w:attr w:name="ProductID" w:val="0,5 cm"/>
        </w:smartTagPr>
        <w:r w:rsidRPr="00F33C68">
          <w:rPr>
            <w:b w:val="0"/>
            <w:bCs w:val="0"/>
            <w:sz w:val="22"/>
            <w:szCs w:val="22"/>
          </w:rPr>
          <w:t>0,5 cm</w:t>
        </w:r>
      </w:smartTag>
      <w:r w:rsidRPr="00F33C68">
        <w:rPr>
          <w:b w:val="0"/>
          <w:bCs w:val="0"/>
          <w:sz w:val="22"/>
          <w:szCs w:val="22"/>
        </w:rPr>
        <w:t xml:space="preserve"> dělené na 50 dílků). Okulárové měřítko je na rozdíl od objektivového očíslované. Při jeho použití vidíme v okuláru obraz předmětu a měřítko současně. Ve srovnání s objektivovým měřítkem, kde jeden dílek má konkrétní absolutní hodnotu (10 </w:t>
      </w:r>
      <w:r w:rsidRPr="00F33C68">
        <w:rPr>
          <w:b w:val="0"/>
          <w:sz w:val="22"/>
          <w:szCs w:val="22"/>
        </w:rPr>
        <w:t>µm),</w:t>
      </w:r>
      <w:r w:rsidRPr="00F33C68">
        <w:rPr>
          <w:b w:val="0"/>
          <w:bCs w:val="0"/>
          <w:sz w:val="22"/>
          <w:szCs w:val="22"/>
        </w:rPr>
        <w:t xml:space="preserve"> je okulárové měřítko relativní, protože skutečná délka jednoho dílku závisí na použitém objektivu a mění se s jeho zvětšením. </w:t>
      </w:r>
    </w:p>
    <w:p w:rsidR="00234674" w:rsidRPr="00F33C68" w:rsidRDefault="00234674" w:rsidP="00234674">
      <w:pPr>
        <w:pStyle w:val="Nadpis1"/>
        <w:jc w:val="center"/>
      </w:pPr>
      <w:r w:rsidRPr="00F33C68">
        <w:rPr>
          <w:b w:val="0"/>
        </w:rPr>
        <w:t>K úkolu:</w:t>
      </w:r>
      <w:r w:rsidRPr="00F33C68">
        <w:t xml:space="preserve">  Měření velikosti mikroskopických objektů</w:t>
      </w:r>
    </w:p>
    <w:p w:rsidR="00BA1284" w:rsidRDefault="00DC270C" w:rsidP="00BA1284">
      <w:pPr>
        <w:jc w:val="center"/>
      </w:pPr>
      <w:r>
        <w:rPr>
          <w:noProof/>
        </w:rPr>
        <w:drawing>
          <wp:inline distT="0" distB="0" distL="0" distR="0">
            <wp:extent cx="2162175" cy="3590925"/>
            <wp:effectExtent l="0" t="0" r="9525" b="9525"/>
            <wp:docPr id="8" name="obrázek 8" descr="měřítka_schem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ěřítka_schema_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3590925"/>
                    </a:xfrm>
                    <a:prstGeom prst="rect">
                      <a:avLst/>
                    </a:prstGeom>
                    <a:noFill/>
                    <a:ln>
                      <a:noFill/>
                    </a:ln>
                  </pic:spPr>
                </pic:pic>
              </a:graphicData>
            </a:graphic>
          </wp:inline>
        </w:drawing>
      </w:r>
      <w:r w:rsidR="00BA1284" w:rsidRPr="00F33C68">
        <w:t xml:space="preserve">        </w:t>
      </w:r>
      <w:r>
        <w:rPr>
          <w:noProof/>
        </w:rPr>
        <w:drawing>
          <wp:inline distT="0" distB="0" distL="0" distR="0">
            <wp:extent cx="2781300" cy="2771775"/>
            <wp:effectExtent l="0" t="0" r="0" b="9525"/>
            <wp:docPr id="9" name="obrázek 9" descr="OB měřítko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 měřítko 4x"/>
                    <pic:cNvPicPr>
                      <a:picLocks noChangeAspect="1" noChangeArrowheads="1"/>
                    </pic:cNvPicPr>
                  </pic:nvPicPr>
                  <pic:blipFill>
                    <a:blip r:embed="rId40">
                      <a:extLst>
                        <a:ext uri="{28A0092B-C50C-407E-A947-70E740481C1C}">
                          <a14:useLocalDpi xmlns:a14="http://schemas.microsoft.com/office/drawing/2010/main" val="0"/>
                        </a:ext>
                      </a:extLst>
                    </a:blip>
                    <a:srcRect l="13333" r="11429"/>
                    <a:stretch>
                      <a:fillRect/>
                    </a:stretch>
                  </pic:blipFill>
                  <pic:spPr bwMode="auto">
                    <a:xfrm>
                      <a:off x="0" y="0"/>
                      <a:ext cx="2781300" cy="2771775"/>
                    </a:xfrm>
                    <a:prstGeom prst="rect">
                      <a:avLst/>
                    </a:prstGeom>
                    <a:noFill/>
                    <a:ln>
                      <a:noFill/>
                    </a:ln>
                  </pic:spPr>
                </pic:pic>
              </a:graphicData>
            </a:graphic>
          </wp:inline>
        </w:drawing>
      </w:r>
    </w:p>
    <w:p w:rsidR="00234674" w:rsidRPr="00234674" w:rsidRDefault="00234674" w:rsidP="00234674">
      <w:pPr>
        <w:pStyle w:val="Nadpis1"/>
        <w:ind w:left="2832" w:firstLine="708"/>
        <w:rPr>
          <w:b w:val="0"/>
          <w:sz w:val="16"/>
          <w:szCs w:val="16"/>
        </w:rPr>
      </w:pPr>
      <w:r>
        <w:rPr>
          <w:b w:val="0"/>
        </w:rPr>
        <w:t xml:space="preserve">      </w:t>
      </w:r>
      <w:r>
        <w:rPr>
          <w:b w:val="0"/>
        </w:rPr>
        <w:tab/>
      </w:r>
    </w:p>
    <w:p w:rsidR="00234674" w:rsidRPr="00234674" w:rsidRDefault="00234674" w:rsidP="00234674">
      <w:pPr>
        <w:pStyle w:val="Nadpis1"/>
        <w:ind w:left="2832" w:firstLine="708"/>
        <w:rPr>
          <w:b w:val="0"/>
          <w:sz w:val="20"/>
          <w:szCs w:val="20"/>
        </w:rPr>
      </w:pPr>
      <w:r>
        <w:rPr>
          <w:b w:val="0"/>
        </w:rPr>
        <w:t xml:space="preserve">               </w:t>
      </w:r>
      <w:r w:rsidRPr="00234674">
        <w:rPr>
          <w:b w:val="0"/>
          <w:sz w:val="20"/>
          <w:szCs w:val="20"/>
        </w:rPr>
        <w:t>Mikrofotografie objektivového měřítka (1 mm)</w:t>
      </w:r>
    </w:p>
    <w:p w:rsidR="00234674" w:rsidRDefault="00234674" w:rsidP="00234674"/>
    <w:p w:rsidR="00234674" w:rsidRPr="00F33C68" w:rsidRDefault="00234674" w:rsidP="00BA1284">
      <w:pPr>
        <w:jc w:val="center"/>
      </w:pPr>
    </w:p>
    <w:p w:rsidR="00713EFA" w:rsidRPr="00F33C68" w:rsidRDefault="00713EFA" w:rsidP="00713EFA">
      <w:pPr>
        <w:pStyle w:val="Nadpis2"/>
        <w:rPr>
          <w:rFonts w:ascii="Times New Roman" w:hAnsi="Times New Roman" w:cs="Times New Roman"/>
          <w:i w:val="0"/>
          <w:u w:val="single"/>
        </w:rPr>
      </w:pPr>
      <w:r w:rsidRPr="00F33C68">
        <w:rPr>
          <w:rFonts w:ascii="Times New Roman" w:hAnsi="Times New Roman" w:cs="Times New Roman"/>
          <w:i w:val="0"/>
          <w:u w:val="single"/>
        </w:rPr>
        <w:t>Určení mikrometrických koeficientů (k) pro jednotlivé objektivy školního mikroskopu CHK-2:</w:t>
      </w:r>
    </w:p>
    <w:p w:rsidR="00713EFA" w:rsidRPr="00F33C68" w:rsidRDefault="00713EFA" w:rsidP="00713EFA">
      <w:pPr>
        <w:jc w:val="both"/>
        <w:rPr>
          <w:sz w:val="22"/>
          <w:szCs w:val="22"/>
        </w:rPr>
      </w:pPr>
      <w:r w:rsidRPr="00F33C68">
        <w:rPr>
          <w:sz w:val="22"/>
          <w:szCs w:val="22"/>
          <w:u w:val="single"/>
        </w:rPr>
        <w:t>Pomůcky:</w:t>
      </w:r>
      <w:r w:rsidRPr="00F33C68">
        <w:rPr>
          <w:sz w:val="22"/>
          <w:szCs w:val="22"/>
        </w:rPr>
        <w:t xml:space="preserve"> </w:t>
      </w:r>
      <w:r w:rsidRPr="00F33C68">
        <w:rPr>
          <w:sz w:val="22"/>
          <w:szCs w:val="22"/>
        </w:rPr>
        <w:tab/>
      </w:r>
      <w:r w:rsidRPr="00F33C68">
        <w:rPr>
          <w:b/>
          <w:sz w:val="22"/>
          <w:szCs w:val="22"/>
        </w:rPr>
        <w:t>objektivové měřítko</w:t>
      </w:r>
      <w:r w:rsidRPr="00F33C68">
        <w:rPr>
          <w:sz w:val="22"/>
          <w:szCs w:val="22"/>
        </w:rPr>
        <w:t xml:space="preserve"> (objektivní mikrometr) – (OB měřítko)</w:t>
      </w:r>
    </w:p>
    <w:p w:rsidR="00713EFA" w:rsidRPr="00F33C68" w:rsidRDefault="00713EFA" w:rsidP="00713EFA">
      <w:pPr>
        <w:ind w:left="1410"/>
        <w:jc w:val="both"/>
        <w:rPr>
          <w:sz w:val="22"/>
          <w:szCs w:val="22"/>
        </w:rPr>
      </w:pPr>
      <w:r w:rsidRPr="00F33C68">
        <w:rPr>
          <w:b/>
          <w:sz w:val="22"/>
          <w:szCs w:val="22"/>
        </w:rPr>
        <w:t>okulárové měřítko</w:t>
      </w:r>
      <w:r w:rsidRPr="00F33C68">
        <w:rPr>
          <w:sz w:val="22"/>
          <w:szCs w:val="22"/>
        </w:rPr>
        <w:t xml:space="preserve"> (okulárový mikrometr) – (OK měřítko) vložený do okuláru na clonku, stupnicí dolů</w:t>
      </w:r>
    </w:p>
    <w:p w:rsidR="00713EFA" w:rsidRPr="00F33C68" w:rsidRDefault="00713EFA" w:rsidP="00713EFA">
      <w:pPr>
        <w:ind w:left="1416"/>
        <w:jc w:val="both"/>
        <w:rPr>
          <w:sz w:val="22"/>
          <w:szCs w:val="22"/>
        </w:rPr>
      </w:pPr>
      <w:r w:rsidRPr="00F33C68">
        <w:rPr>
          <w:sz w:val="22"/>
          <w:szCs w:val="22"/>
        </w:rPr>
        <w:t>případně samostatný měřicí okulár 10x pro mikroskop CHK-2 s již vestavěným OK měřítkem</w:t>
      </w:r>
    </w:p>
    <w:p w:rsidR="00C63499" w:rsidRPr="00F33C68" w:rsidRDefault="00C63499" w:rsidP="00713EFA">
      <w:pPr>
        <w:jc w:val="both"/>
        <w:rPr>
          <w:b/>
          <w:sz w:val="22"/>
          <w:szCs w:val="22"/>
          <w:u w:val="single"/>
        </w:rPr>
      </w:pPr>
    </w:p>
    <w:p w:rsidR="00713EFA" w:rsidRPr="00F33C68" w:rsidRDefault="00713EFA" w:rsidP="00713EFA">
      <w:pPr>
        <w:jc w:val="both"/>
        <w:rPr>
          <w:b/>
          <w:sz w:val="22"/>
          <w:szCs w:val="22"/>
          <w:u w:val="single"/>
        </w:rPr>
      </w:pPr>
      <w:r w:rsidRPr="00F33C68">
        <w:rPr>
          <w:b/>
          <w:sz w:val="22"/>
          <w:szCs w:val="22"/>
          <w:u w:val="single"/>
        </w:rPr>
        <w:t>Postup měření:</w:t>
      </w:r>
    </w:p>
    <w:p w:rsidR="00713EFA" w:rsidRPr="00F33C68" w:rsidRDefault="00713EFA" w:rsidP="002B13ED">
      <w:pPr>
        <w:spacing w:line="276" w:lineRule="auto"/>
        <w:jc w:val="both"/>
        <w:rPr>
          <w:sz w:val="22"/>
          <w:szCs w:val="22"/>
        </w:rPr>
      </w:pPr>
      <w:r w:rsidRPr="00F33C68">
        <w:rPr>
          <w:b/>
          <w:sz w:val="22"/>
          <w:szCs w:val="22"/>
        </w:rPr>
        <w:t>1.</w:t>
      </w:r>
      <w:r w:rsidRPr="00F33C68">
        <w:rPr>
          <w:sz w:val="22"/>
          <w:szCs w:val="22"/>
        </w:rPr>
        <w:t xml:space="preserve"> Na stolek mikroskopu vložíme místo preparátu objektivové měřítko.</w:t>
      </w:r>
    </w:p>
    <w:p w:rsidR="00713EFA" w:rsidRPr="00F33C68" w:rsidRDefault="00713EFA" w:rsidP="002B13ED">
      <w:pPr>
        <w:spacing w:line="276" w:lineRule="auto"/>
        <w:jc w:val="both"/>
        <w:rPr>
          <w:sz w:val="22"/>
          <w:szCs w:val="22"/>
        </w:rPr>
      </w:pPr>
      <w:r w:rsidRPr="00F33C68">
        <w:rPr>
          <w:b/>
          <w:sz w:val="22"/>
          <w:szCs w:val="22"/>
        </w:rPr>
        <w:t>2.</w:t>
      </w:r>
      <w:r w:rsidRPr="00F33C68">
        <w:rPr>
          <w:sz w:val="22"/>
          <w:szCs w:val="22"/>
        </w:rPr>
        <w:t xml:space="preserve"> Okulárem s měřítkem zaostříme objektivové měřítko.</w:t>
      </w:r>
    </w:p>
    <w:p w:rsidR="00713EFA" w:rsidRPr="00F33C68" w:rsidRDefault="00713EFA" w:rsidP="002B13ED">
      <w:pPr>
        <w:spacing w:line="276" w:lineRule="auto"/>
        <w:ind w:left="708" w:hanging="708"/>
        <w:jc w:val="both"/>
        <w:rPr>
          <w:sz w:val="22"/>
          <w:szCs w:val="22"/>
        </w:rPr>
      </w:pPr>
      <w:r w:rsidRPr="00F33C68">
        <w:rPr>
          <w:b/>
          <w:sz w:val="22"/>
          <w:szCs w:val="22"/>
        </w:rPr>
        <w:t>3.</w:t>
      </w:r>
      <w:r w:rsidRPr="00F33C68">
        <w:rPr>
          <w:sz w:val="22"/>
          <w:szCs w:val="22"/>
        </w:rPr>
        <w:t xml:space="preserve"> Obě měřítka srovnáme do rovnoběžné polohy otočením okuláru a posunem objektivového měřítka na křížovém stolku tak, aby se vzájemně překrývaly.</w:t>
      </w:r>
    </w:p>
    <w:p w:rsidR="00713EFA" w:rsidRPr="00F33C68" w:rsidRDefault="00713EFA" w:rsidP="002B13ED">
      <w:pPr>
        <w:spacing w:line="276" w:lineRule="auto"/>
        <w:ind w:left="708" w:hanging="708"/>
        <w:jc w:val="both"/>
        <w:rPr>
          <w:sz w:val="22"/>
          <w:szCs w:val="22"/>
        </w:rPr>
      </w:pPr>
      <w:r w:rsidRPr="00F33C68">
        <w:rPr>
          <w:b/>
          <w:sz w:val="22"/>
          <w:szCs w:val="22"/>
        </w:rPr>
        <w:t>4.</w:t>
      </w:r>
      <w:r w:rsidRPr="00F33C68">
        <w:rPr>
          <w:sz w:val="22"/>
          <w:szCs w:val="22"/>
        </w:rPr>
        <w:t xml:space="preserve"> Objektivní mikrometr posouváme až do okamžiku, kdy se jeho počáteční ryska kryje s počáteční ryskou OK měřítka. Hledáme pak, která další ryska OK měřítka se přesně kryje s některou ryskou OB měřítka a spočítáme, kolik dílků OK a OB stupnice se vzájemně rovná.</w:t>
      </w:r>
    </w:p>
    <w:p w:rsidR="00713EFA" w:rsidRPr="00F33C68" w:rsidRDefault="00713EFA" w:rsidP="002B13ED">
      <w:pPr>
        <w:spacing w:line="276" w:lineRule="auto"/>
        <w:jc w:val="both"/>
        <w:rPr>
          <w:sz w:val="22"/>
          <w:szCs w:val="22"/>
        </w:rPr>
      </w:pPr>
      <w:r w:rsidRPr="00F33C68">
        <w:rPr>
          <w:b/>
          <w:sz w:val="22"/>
          <w:szCs w:val="22"/>
        </w:rPr>
        <w:t>5.</w:t>
      </w:r>
      <w:r w:rsidRPr="00F33C68">
        <w:rPr>
          <w:sz w:val="22"/>
          <w:szCs w:val="22"/>
        </w:rPr>
        <w:t xml:space="preserve"> Vypočítáme </w:t>
      </w:r>
      <w:r w:rsidRPr="00F33C68">
        <w:rPr>
          <w:b/>
          <w:bCs/>
          <w:sz w:val="22"/>
          <w:szCs w:val="22"/>
        </w:rPr>
        <w:t>mikrometrický koeficient</w:t>
      </w:r>
      <w:r w:rsidRPr="00F33C68">
        <w:rPr>
          <w:sz w:val="22"/>
          <w:szCs w:val="22"/>
        </w:rPr>
        <w:t xml:space="preserve">  (</w:t>
      </w:r>
      <w:r w:rsidRPr="00F33C68">
        <w:rPr>
          <w:b/>
          <w:bCs/>
          <w:sz w:val="22"/>
          <w:szCs w:val="22"/>
        </w:rPr>
        <w:t xml:space="preserve">k) </w:t>
      </w:r>
      <w:r w:rsidRPr="00F33C68">
        <w:rPr>
          <w:sz w:val="22"/>
          <w:szCs w:val="22"/>
        </w:rPr>
        <w:t> použitého objektivu podle vzorce:</w:t>
      </w:r>
    </w:p>
    <w:p w:rsidR="00713EFA" w:rsidRPr="00F33C68" w:rsidRDefault="00713EFA" w:rsidP="002B13ED">
      <w:pPr>
        <w:spacing w:line="276" w:lineRule="auto"/>
        <w:ind w:left="708"/>
        <w:rPr>
          <w:sz w:val="22"/>
          <w:szCs w:val="22"/>
        </w:rPr>
      </w:pPr>
    </w:p>
    <w:p w:rsidR="00713EFA" w:rsidRPr="00F33C68" w:rsidRDefault="00713EFA" w:rsidP="002B13ED">
      <w:pPr>
        <w:spacing w:line="276" w:lineRule="auto"/>
        <w:ind w:left="1980"/>
        <w:rPr>
          <w:sz w:val="22"/>
          <w:szCs w:val="22"/>
        </w:rPr>
      </w:pPr>
      <w:r w:rsidRPr="00F33C68">
        <w:rPr>
          <w:sz w:val="22"/>
          <w:szCs w:val="22"/>
        </w:rPr>
        <w:t xml:space="preserve">               počet dílků OB měřítka . 10</w:t>
      </w:r>
    </w:p>
    <w:p w:rsidR="00713EFA" w:rsidRPr="00F33C68" w:rsidRDefault="00713EFA" w:rsidP="002B13ED">
      <w:pPr>
        <w:autoSpaceDE w:val="0"/>
        <w:autoSpaceDN w:val="0"/>
        <w:adjustRightInd w:val="0"/>
        <w:spacing w:line="276" w:lineRule="auto"/>
        <w:ind w:left="1980"/>
        <w:rPr>
          <w:sz w:val="22"/>
          <w:szCs w:val="22"/>
        </w:rPr>
      </w:pPr>
      <w:r w:rsidRPr="00F33C68">
        <w:rPr>
          <w:sz w:val="22"/>
          <w:szCs w:val="22"/>
        </w:rPr>
        <w:t>k = ------------------------------------------------           [µm]</w:t>
      </w:r>
    </w:p>
    <w:p w:rsidR="00713EFA" w:rsidRPr="00F33C68" w:rsidRDefault="00713EFA" w:rsidP="002B13ED">
      <w:pPr>
        <w:autoSpaceDE w:val="0"/>
        <w:autoSpaceDN w:val="0"/>
        <w:adjustRightInd w:val="0"/>
        <w:spacing w:line="276" w:lineRule="auto"/>
        <w:rPr>
          <w:sz w:val="22"/>
          <w:szCs w:val="22"/>
        </w:rPr>
      </w:pPr>
    </w:p>
    <w:p w:rsidR="00713EFA" w:rsidRPr="00F33C68" w:rsidRDefault="00713EFA" w:rsidP="002B13ED">
      <w:pPr>
        <w:spacing w:line="276" w:lineRule="auto"/>
        <w:ind w:left="2520"/>
        <w:rPr>
          <w:sz w:val="22"/>
          <w:szCs w:val="22"/>
        </w:rPr>
      </w:pPr>
      <w:r w:rsidRPr="00F33C68">
        <w:rPr>
          <w:sz w:val="22"/>
          <w:szCs w:val="22"/>
        </w:rPr>
        <w:t>odpovídající počet dílků OK měřítka</w:t>
      </w:r>
    </w:p>
    <w:p w:rsidR="00713EFA" w:rsidRPr="00F33C68" w:rsidRDefault="00713EFA" w:rsidP="002B13ED">
      <w:pPr>
        <w:spacing w:line="276" w:lineRule="auto"/>
        <w:ind w:left="708" w:firstLine="1425"/>
        <w:rPr>
          <w:sz w:val="22"/>
          <w:szCs w:val="22"/>
        </w:rPr>
      </w:pPr>
    </w:p>
    <w:p w:rsidR="00713EFA" w:rsidRPr="00F33C68" w:rsidRDefault="00713EFA" w:rsidP="002B13ED">
      <w:pPr>
        <w:pStyle w:val="Zkladntext"/>
        <w:spacing w:line="276" w:lineRule="auto"/>
        <w:ind w:left="709" w:hanging="425"/>
        <w:jc w:val="both"/>
        <w:rPr>
          <w:color w:val="auto"/>
          <w:sz w:val="22"/>
          <w:szCs w:val="22"/>
        </w:rPr>
      </w:pPr>
      <w:r w:rsidRPr="00F33C68">
        <w:rPr>
          <w:color w:val="auto"/>
          <w:sz w:val="22"/>
          <w:szCs w:val="22"/>
        </w:rPr>
        <w:t>Mikrometrický koeficient udává, kolika mikrometrům odpovídá jeden dílek OK měřítka pro daný objektiv.</w:t>
      </w:r>
    </w:p>
    <w:p w:rsidR="00713EFA" w:rsidRPr="00F33C68" w:rsidRDefault="00713EFA" w:rsidP="002B13ED">
      <w:pPr>
        <w:pStyle w:val="Zkladntext"/>
        <w:spacing w:line="276" w:lineRule="auto"/>
        <w:jc w:val="both"/>
        <w:rPr>
          <w:color w:val="auto"/>
          <w:sz w:val="22"/>
          <w:szCs w:val="22"/>
        </w:rPr>
      </w:pPr>
      <w:r w:rsidRPr="00F33C68">
        <w:rPr>
          <w:b/>
          <w:color w:val="auto"/>
          <w:sz w:val="22"/>
          <w:szCs w:val="22"/>
        </w:rPr>
        <w:t>6.</w:t>
      </w:r>
      <w:r w:rsidRPr="00F33C68">
        <w:rPr>
          <w:color w:val="auto"/>
          <w:sz w:val="22"/>
          <w:szCs w:val="22"/>
        </w:rPr>
        <w:t xml:space="preserve"> Vypočítané hodnoty </w:t>
      </w:r>
      <w:r w:rsidRPr="00F33C68">
        <w:rPr>
          <w:b/>
          <w:color w:val="auto"/>
          <w:sz w:val="22"/>
          <w:szCs w:val="22"/>
        </w:rPr>
        <w:t>k</w:t>
      </w:r>
      <w:r w:rsidRPr="00F33C68">
        <w:rPr>
          <w:color w:val="auto"/>
          <w:sz w:val="22"/>
          <w:szCs w:val="22"/>
        </w:rPr>
        <w:t> pro jednotlivé objektivy školního mikroskopu zapíšeme do tabulky.</w:t>
      </w:r>
    </w:p>
    <w:p w:rsidR="00B5593D" w:rsidRPr="00F33C68" w:rsidRDefault="00B5593D" w:rsidP="002B13ED">
      <w:pPr>
        <w:pStyle w:val="Zkladntext"/>
        <w:spacing w:line="276" w:lineRule="auto"/>
        <w:rPr>
          <w:b/>
          <w:color w:val="auto"/>
        </w:rPr>
      </w:pPr>
    </w:p>
    <w:p w:rsidR="00713EFA" w:rsidRPr="00F33C68" w:rsidRDefault="00713EFA" w:rsidP="002B13ED">
      <w:pPr>
        <w:pStyle w:val="Zkladntext"/>
        <w:spacing w:line="276" w:lineRule="auto"/>
        <w:rPr>
          <w:b/>
          <w:color w:val="auto"/>
        </w:rPr>
      </w:pPr>
      <w:r w:rsidRPr="00F33C68">
        <w:rPr>
          <w:b/>
          <w:color w:val="auto"/>
        </w:rPr>
        <w:t>Poznámka:</w:t>
      </w:r>
    </w:p>
    <w:p w:rsidR="00713EFA" w:rsidRPr="00F33C68" w:rsidRDefault="00713EFA" w:rsidP="002B13ED">
      <w:pPr>
        <w:pStyle w:val="Zkladntext"/>
        <w:spacing w:line="276" w:lineRule="auto"/>
        <w:ind w:firstLine="360"/>
        <w:rPr>
          <w:color w:val="auto"/>
          <w:sz w:val="22"/>
          <w:szCs w:val="22"/>
        </w:rPr>
      </w:pPr>
      <w:r w:rsidRPr="00F33C68">
        <w:rPr>
          <w:color w:val="auto"/>
          <w:sz w:val="22"/>
          <w:szCs w:val="22"/>
        </w:rPr>
        <w:t xml:space="preserve">Mikrometrický koeficient platí jen </w:t>
      </w:r>
      <w:r w:rsidRPr="00F33C68">
        <w:rPr>
          <w:b/>
          <w:bCs/>
          <w:color w:val="auto"/>
          <w:sz w:val="22"/>
          <w:szCs w:val="22"/>
        </w:rPr>
        <w:t>pro určitý objektiv, okulár a danou délkou tubusu</w:t>
      </w:r>
      <w:r w:rsidRPr="00F33C68">
        <w:rPr>
          <w:color w:val="auto"/>
          <w:sz w:val="22"/>
          <w:szCs w:val="22"/>
        </w:rPr>
        <w:t xml:space="preserve">. Mění-li se některá z těchto složek, musí se koeficient vypočítat znovu. </w:t>
      </w:r>
    </w:p>
    <w:p w:rsidR="00713EFA" w:rsidRPr="00F33C68" w:rsidRDefault="00713EFA" w:rsidP="00713EFA">
      <w:pPr>
        <w:rPr>
          <w:sz w:val="22"/>
          <w:szCs w:val="22"/>
        </w:rPr>
      </w:pPr>
    </w:p>
    <w:p w:rsidR="00183CE4" w:rsidRPr="00F33C68" w:rsidRDefault="00183CE4" w:rsidP="00183CE4">
      <w:pPr>
        <w:pStyle w:val="Zkladntext"/>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34674" w:rsidRDefault="00234674" w:rsidP="00D75686">
      <w:pPr>
        <w:pStyle w:val="Zkladntext"/>
        <w:rPr>
          <w:b/>
          <w:color w:val="auto"/>
          <w:sz w:val="28"/>
          <w:szCs w:val="28"/>
          <w:u w:val="single"/>
        </w:rPr>
      </w:pPr>
    </w:p>
    <w:p w:rsidR="00D75686" w:rsidRPr="00F33C68" w:rsidRDefault="00D75686" w:rsidP="00D75686">
      <w:pPr>
        <w:pStyle w:val="Zkladntext"/>
        <w:rPr>
          <w:color w:val="auto"/>
          <w:szCs w:val="24"/>
          <w:u w:val="single"/>
        </w:rPr>
      </w:pPr>
      <w:r w:rsidRPr="00F33C68">
        <w:rPr>
          <w:b/>
          <w:color w:val="auto"/>
          <w:sz w:val="28"/>
          <w:szCs w:val="28"/>
          <w:u w:val="single"/>
        </w:rPr>
        <w:t>Mikrometrický koeficient (k)</w:t>
      </w:r>
      <w:r w:rsidRPr="00F33C68">
        <w:rPr>
          <w:color w:val="auto"/>
          <w:szCs w:val="24"/>
          <w:u w:val="single"/>
        </w:rPr>
        <w:t xml:space="preserve"> </w:t>
      </w:r>
    </w:p>
    <w:p w:rsidR="00D75686" w:rsidRPr="00F33C68" w:rsidRDefault="00D75686" w:rsidP="00D75686">
      <w:pPr>
        <w:pStyle w:val="Zkladntext"/>
        <w:rPr>
          <w:color w:val="auto"/>
          <w:sz w:val="22"/>
          <w:szCs w:val="22"/>
        </w:rPr>
      </w:pPr>
      <w:r w:rsidRPr="00F33C68">
        <w:rPr>
          <w:color w:val="auto"/>
          <w:sz w:val="22"/>
          <w:szCs w:val="22"/>
        </w:rPr>
        <w:t>pro objektivy školního mikroskopu CHK</w:t>
      </w:r>
      <w:r w:rsidR="008A59F0" w:rsidRPr="00F33C68">
        <w:rPr>
          <w:color w:val="auto"/>
          <w:sz w:val="22"/>
          <w:szCs w:val="22"/>
        </w:rPr>
        <w:t>-</w:t>
      </w:r>
      <w:r w:rsidRPr="00F33C68">
        <w:rPr>
          <w:color w:val="auto"/>
          <w:sz w:val="22"/>
          <w:szCs w:val="22"/>
        </w:rPr>
        <w:t xml:space="preserve">2 </w:t>
      </w:r>
      <w:proofErr w:type="spellStart"/>
      <w:r w:rsidRPr="00F33C68">
        <w:rPr>
          <w:color w:val="auto"/>
          <w:sz w:val="22"/>
          <w:szCs w:val="22"/>
        </w:rPr>
        <w:t>Olympus</w:t>
      </w:r>
      <w:proofErr w:type="spellEnd"/>
      <w:r w:rsidRPr="00F33C68">
        <w:rPr>
          <w:color w:val="auto"/>
          <w:sz w:val="22"/>
          <w:szCs w:val="22"/>
        </w:rPr>
        <w:t>:</w:t>
      </w:r>
    </w:p>
    <w:p w:rsidR="00D75686" w:rsidRPr="00F33C68" w:rsidRDefault="00DC270C" w:rsidP="00D75686">
      <w:pPr>
        <w:pStyle w:val="Zkladntext"/>
        <w:rPr>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3306445</wp:posOffset>
                </wp:positionH>
                <wp:positionV relativeFrom="paragraph">
                  <wp:posOffset>34925</wp:posOffset>
                </wp:positionV>
                <wp:extent cx="2136775" cy="476885"/>
                <wp:effectExtent l="10795" t="6350" r="5080" b="1206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76885"/>
                        </a:xfrm>
                        <a:prstGeom prst="rect">
                          <a:avLst/>
                        </a:prstGeom>
                        <a:solidFill>
                          <a:srgbClr val="FFFFFF"/>
                        </a:solidFill>
                        <a:ln w="9525">
                          <a:solidFill>
                            <a:srgbClr val="000000"/>
                          </a:solidFill>
                          <a:miter lim="800000"/>
                          <a:headEnd/>
                          <a:tailEnd/>
                        </a:ln>
                      </wps:spPr>
                      <wps:txbx>
                        <w:txbxContent>
                          <w:p w:rsidR="00D87F23" w:rsidRDefault="00D87F23">
                            <w:r>
                              <w:rPr>
                                <w:sz w:val="22"/>
                                <w:szCs w:val="22"/>
                              </w:rPr>
                              <w:t xml:space="preserve">1 dílek okulárového měřítka odpovídá při objektivu 4x   25 </w:t>
                            </w:r>
                            <w:r w:rsidRPr="00F33C68">
                              <w:rPr>
                                <w:sz w:val="22"/>
                                <w:szCs w:val="22"/>
                              </w:rPr>
                              <w:t>µm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0.35pt;margin-top:2.75pt;width:168.25pt;height:3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">
                <v:textbox>
                  <w:txbxContent>
                    <w:p w:rsidR="00D87F23" w:rsidRDefault="00D87F23">
                      <w:r>
                        <w:rPr>
                          <w:sz w:val="22"/>
                          <w:szCs w:val="22"/>
                        </w:rPr>
                        <w:t xml:space="preserve">1 dílek okulárového měřítka odpovídá při objektivu 4x   25 </w:t>
                      </w:r>
                      <w:r w:rsidRPr="00F33C68">
                        <w:rPr>
                          <w:sz w:val="22"/>
                          <w:szCs w:val="22"/>
                        </w:rPr>
                        <w:t>µm</w:t>
                      </w:r>
                    </w:p>
                  </w:txbxContent>
                </v:textbox>
              </v:shape>
            </w:pict>
          </mc:Fallback>
        </mc:AlternateContent>
      </w:r>
    </w:p>
    <w:p w:rsidR="00D75686" w:rsidRPr="00F33C68" w:rsidRDefault="00DC270C" w:rsidP="00234674">
      <w:pPr>
        <w:spacing w:line="360" w:lineRule="auto"/>
        <w:ind w:firstLine="708"/>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2844165</wp:posOffset>
                </wp:positionH>
                <wp:positionV relativeFrom="paragraph">
                  <wp:posOffset>43180</wp:posOffset>
                </wp:positionV>
                <wp:extent cx="361950" cy="90805"/>
                <wp:effectExtent l="5715" t="14605" r="22860" b="889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ightArrow">
                          <a:avLst>
                            <a:gd name="adj1" fmla="val 50000"/>
                            <a:gd name="adj2" fmla="val 996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778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223.95pt;margin-top:3.4pt;width:28.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" fillcolor="red"/>
            </w:pict>
          </mc:Fallback>
        </mc:AlternateContent>
      </w:r>
      <w:proofErr w:type="spellStart"/>
      <w:r w:rsidR="00D75686" w:rsidRPr="00F33C68">
        <w:rPr>
          <w:sz w:val="22"/>
          <w:szCs w:val="22"/>
        </w:rPr>
        <w:t>obj</w:t>
      </w:r>
      <w:proofErr w:type="spellEnd"/>
      <w:r w:rsidR="00D75686" w:rsidRPr="00F33C68">
        <w:rPr>
          <w:sz w:val="22"/>
          <w:szCs w:val="22"/>
        </w:rPr>
        <w:t>. 4x .................. ..........</w:t>
      </w:r>
      <w:r w:rsidR="002B13ED">
        <w:rPr>
          <w:sz w:val="22"/>
          <w:szCs w:val="22"/>
        </w:rPr>
        <w:t xml:space="preserve"> </w:t>
      </w:r>
      <w:r w:rsidR="00D75686" w:rsidRPr="00F33C68">
        <w:rPr>
          <w:sz w:val="22"/>
          <w:szCs w:val="22"/>
        </w:rPr>
        <w:t>k = 25</w:t>
      </w:r>
      <w:r w:rsidR="00C27843">
        <w:rPr>
          <w:sz w:val="22"/>
          <w:szCs w:val="22"/>
        </w:rPr>
        <w:t xml:space="preserve">  </w:t>
      </w:r>
      <w:r w:rsidR="00C27843" w:rsidRPr="00F33C68">
        <w:rPr>
          <w:sz w:val="22"/>
          <w:szCs w:val="22"/>
        </w:rPr>
        <w:t xml:space="preserve"> [µm]</w:t>
      </w:r>
      <w:r w:rsidR="00C27843">
        <w:rPr>
          <w:sz w:val="22"/>
          <w:szCs w:val="22"/>
        </w:rPr>
        <w:t xml:space="preserve">               </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10x .........................   k = 10</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20x ................. ........  k = 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40x ................ .......... k = 2,5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100x (imerze)</w:t>
      </w:r>
      <w:r w:rsidR="002B13ED">
        <w:rPr>
          <w:sz w:val="22"/>
          <w:szCs w:val="22"/>
        </w:rPr>
        <w:t xml:space="preserve"> ..........  </w:t>
      </w:r>
      <w:r w:rsidRPr="00F33C68">
        <w:rPr>
          <w:sz w:val="22"/>
          <w:szCs w:val="22"/>
        </w:rPr>
        <w:t>k = 1</w:t>
      </w:r>
    </w:p>
    <w:p w:rsidR="00D75686" w:rsidRPr="00F33C68" w:rsidRDefault="00D75686" w:rsidP="00234674">
      <w:pPr>
        <w:pStyle w:val="Nadpis1"/>
        <w:spacing w:line="360" w:lineRule="auto"/>
        <w:rPr>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B13ED" w:rsidRDefault="002B13ED"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9B5EF9" w:rsidRDefault="009B5EF9"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183CE4" w:rsidRPr="00F33C68"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r w:rsidRPr="00F33C68">
        <w:rPr>
          <w:b/>
          <w:sz w:val="28"/>
          <w:szCs w:val="28"/>
          <w:u w:val="single"/>
        </w:rPr>
        <w:t xml:space="preserve">Poznámky ke zmrazovacím metodám:   </w:t>
      </w:r>
    </w:p>
    <w:p w:rsidR="00183CE4" w:rsidRPr="00F33C68" w:rsidRDefault="00183CE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00F1F" w:rsidRPr="00234674"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34674">
        <w:rPr>
          <w:b/>
        </w:rPr>
        <w:t xml:space="preserve">Jana </w:t>
      </w:r>
      <w:proofErr w:type="spellStart"/>
      <w:r w:rsidRPr="00234674">
        <w:rPr>
          <w:b/>
        </w:rPr>
        <w:t>Nebesářová</w:t>
      </w:r>
      <w:proofErr w:type="spellEnd"/>
      <w:r w:rsidRPr="00234674">
        <w:rPr>
          <w:b/>
        </w:rPr>
        <w:t>: Elektronová mikroskopie pro biology</w:t>
      </w:r>
    </w:p>
    <w:p w:rsidR="00F00F1F" w:rsidRPr="00F33C68" w:rsidRDefault="00F00F1F">
      <w:pPr>
        <w:rPr>
          <w:sz w:val="22"/>
          <w:szCs w:val="22"/>
        </w:rPr>
      </w:pPr>
      <w:r w:rsidRPr="00F33C68">
        <w:rPr>
          <w:sz w:val="22"/>
          <w:szCs w:val="22"/>
        </w:rPr>
        <w:t>(</w:t>
      </w:r>
      <w:hyperlink r:id="rId41" w:history="1">
        <w:r w:rsidRPr="00F33C68">
          <w:rPr>
            <w:rStyle w:val="Hypertextovodkaz"/>
            <w:sz w:val="22"/>
            <w:szCs w:val="22"/>
          </w:rPr>
          <w:t>http://www.paru.cas.cz/lem/book/Podkap/6.0.html</w:t>
        </w:r>
      </w:hyperlink>
      <w:r w:rsidRPr="00F33C68">
        <w:rPr>
          <w:sz w:val="22"/>
          <w:szCs w:val="22"/>
        </w:rPr>
        <w:t>)</w:t>
      </w:r>
    </w:p>
    <w:p w:rsidR="00F00F1F" w:rsidRPr="00F33C68" w:rsidRDefault="00F00F1F">
      <w:pPr>
        <w:rPr>
          <w:sz w:val="22"/>
          <w:szCs w:val="15"/>
        </w:rPr>
      </w:pPr>
    </w:p>
    <w:p w:rsidR="00F00F1F" w:rsidRPr="00F33C68" w:rsidRDefault="008348E0" w:rsidP="008348E0">
      <w:pPr>
        <w:jc w:val="both"/>
        <w:rPr>
          <w:sz w:val="22"/>
          <w:szCs w:val="15"/>
        </w:rPr>
      </w:pPr>
      <w:r w:rsidRPr="00F33C68">
        <w:rPr>
          <w:b/>
          <w:sz w:val="22"/>
          <w:szCs w:val="15"/>
        </w:rPr>
        <w:t>Voda p</w:t>
      </w:r>
      <w:r w:rsidR="00F00F1F" w:rsidRPr="00F33C68">
        <w:rPr>
          <w:b/>
          <w:sz w:val="22"/>
          <w:szCs w:val="15"/>
        </w:rPr>
        <w:t>ři zmrazování</w:t>
      </w:r>
      <w:r w:rsidR="00F00F1F" w:rsidRPr="00F33C68">
        <w:rPr>
          <w:sz w:val="22"/>
          <w:szCs w:val="15"/>
        </w:rPr>
        <w:t xml:space="preserve"> vykazuje řadu anomálií, kterými se odlišuje od ostatních látek: </w:t>
      </w:r>
    </w:p>
    <w:p w:rsidR="00F00F1F" w:rsidRPr="00F33C68" w:rsidRDefault="00F00F1F">
      <w:pPr>
        <w:ind w:firstLine="708"/>
        <w:jc w:val="both"/>
        <w:rPr>
          <w:sz w:val="22"/>
          <w:szCs w:val="15"/>
        </w:rPr>
      </w:pPr>
    </w:p>
    <w:p w:rsidR="008348E0" w:rsidRPr="00F33C68" w:rsidRDefault="00F00F1F" w:rsidP="008348E0">
      <w:pPr>
        <w:tabs>
          <w:tab w:val="left" w:pos="0"/>
        </w:tabs>
        <w:rPr>
          <w:sz w:val="22"/>
          <w:szCs w:val="15"/>
        </w:rPr>
      </w:pPr>
      <w:r w:rsidRPr="00F33C68">
        <w:rPr>
          <w:sz w:val="22"/>
          <w:szCs w:val="15"/>
        </w:rPr>
        <w:t>- její objem ve zmrazeném stavu je zhruba o 9 % větší než v kapalném stavu;</w:t>
      </w:r>
      <w:r w:rsidRPr="00F33C68">
        <w:rPr>
          <w:sz w:val="22"/>
          <w:szCs w:val="15"/>
        </w:rPr>
        <w:br/>
        <w:t xml:space="preserve">- její hustota není nejvyšší v bodě tuhnutí, ale v kapalném stavu při teplotě 277 K (= </w:t>
      </w:r>
      <w:smartTag w:uri="urn:schemas-microsoft-com:office:smarttags" w:element="metricconverter">
        <w:smartTagPr>
          <w:attr w:name="ProductID" w:val="4 ﾰC"/>
        </w:smartTagPr>
        <w:r w:rsidRPr="00F33C68">
          <w:rPr>
            <w:sz w:val="22"/>
            <w:szCs w:val="15"/>
          </w:rPr>
          <w:t>4 °C</w:t>
        </w:r>
      </w:smartTag>
      <w:r w:rsidRPr="00F33C68">
        <w:rPr>
          <w:sz w:val="22"/>
          <w:szCs w:val="15"/>
        </w:rPr>
        <w:t>);</w:t>
      </w:r>
      <w:r w:rsidRPr="00F33C68">
        <w:rPr>
          <w:sz w:val="22"/>
          <w:szCs w:val="15"/>
        </w:rPr>
        <w:br/>
        <w:t xml:space="preserve">-  má anomálně vysoký </w:t>
      </w:r>
      <w:r w:rsidRPr="00F33C68">
        <w:rPr>
          <w:b/>
          <w:sz w:val="22"/>
          <w:szCs w:val="15"/>
        </w:rPr>
        <w:t>bod tání</w:t>
      </w:r>
      <w:r w:rsidRPr="00F33C68">
        <w:rPr>
          <w:sz w:val="22"/>
          <w:szCs w:val="15"/>
        </w:rPr>
        <w:t xml:space="preserve"> (273 K = </w:t>
      </w:r>
      <w:smartTag w:uri="urn:schemas-microsoft-com:office:smarttags" w:element="metricconverter">
        <w:smartTagPr>
          <w:attr w:name="ProductID" w:val="0 ﾰC"/>
        </w:smartTagPr>
        <w:r w:rsidRPr="00F33C68">
          <w:rPr>
            <w:sz w:val="22"/>
            <w:szCs w:val="15"/>
          </w:rPr>
          <w:t>0 °C</w:t>
        </w:r>
      </w:smartTag>
      <w:r w:rsidRPr="00F33C68">
        <w:rPr>
          <w:sz w:val="22"/>
          <w:szCs w:val="15"/>
        </w:rPr>
        <w:t xml:space="preserve">), </w:t>
      </w:r>
      <w:r w:rsidRPr="00F33C68">
        <w:rPr>
          <w:b/>
          <w:sz w:val="22"/>
          <w:szCs w:val="15"/>
        </w:rPr>
        <w:t>bod varu</w:t>
      </w:r>
      <w:r w:rsidRPr="00F33C68">
        <w:rPr>
          <w:sz w:val="22"/>
          <w:szCs w:val="15"/>
        </w:rPr>
        <w:t xml:space="preserve"> (373 K = </w:t>
      </w:r>
      <w:smartTag w:uri="urn:schemas-microsoft-com:office:smarttags" w:element="metricconverter">
        <w:smartTagPr>
          <w:attr w:name="ProductID" w:val="100 ﾰC"/>
        </w:smartTagPr>
        <w:r w:rsidRPr="00F33C68">
          <w:rPr>
            <w:sz w:val="22"/>
            <w:szCs w:val="15"/>
          </w:rPr>
          <w:t>100 °C</w:t>
        </w:r>
      </w:smartTag>
      <w:r w:rsidRPr="00F33C68">
        <w:rPr>
          <w:sz w:val="22"/>
          <w:szCs w:val="15"/>
        </w:rPr>
        <w:t>) a kritickou teplotu</w:t>
      </w:r>
    </w:p>
    <w:p w:rsidR="00F00F1F" w:rsidRPr="00F33C68" w:rsidRDefault="00F00F1F" w:rsidP="008348E0">
      <w:pPr>
        <w:tabs>
          <w:tab w:val="left" w:pos="0"/>
        </w:tabs>
        <w:rPr>
          <w:sz w:val="22"/>
          <w:szCs w:val="15"/>
        </w:rPr>
      </w:pPr>
      <w:r w:rsidRPr="00F33C68">
        <w:rPr>
          <w:sz w:val="22"/>
          <w:szCs w:val="15"/>
        </w:rPr>
        <w:t xml:space="preserve">           (647 K = </w:t>
      </w:r>
      <w:smartTag w:uri="urn:schemas-microsoft-com:office:smarttags" w:element="metricconverter">
        <w:smartTagPr>
          <w:attr w:name="ProductID" w:val="374 ﾰC"/>
        </w:smartTagPr>
        <w:r w:rsidRPr="00F33C68">
          <w:rPr>
            <w:sz w:val="22"/>
            <w:szCs w:val="15"/>
          </w:rPr>
          <w:t>374 °C</w:t>
        </w:r>
      </w:smartTag>
      <w:r w:rsidRPr="00F33C68">
        <w:rPr>
          <w:sz w:val="22"/>
          <w:szCs w:val="15"/>
        </w:rPr>
        <w:t>);</w:t>
      </w:r>
    </w:p>
    <w:p w:rsidR="00F00F1F" w:rsidRPr="00F33C68" w:rsidRDefault="00F00F1F" w:rsidP="008348E0">
      <w:pPr>
        <w:ind w:left="708" w:hanging="708"/>
        <w:rPr>
          <w:sz w:val="22"/>
          <w:szCs w:val="15"/>
        </w:rPr>
      </w:pPr>
      <w:r w:rsidRPr="00F33C68">
        <w:rPr>
          <w:sz w:val="22"/>
          <w:szCs w:val="15"/>
        </w:rPr>
        <w:t>- má vysoké vypařovací teplo a dielektrickou konstantu, která přispívá k její roli univerzálního rozpouštědla v biochemických reakcích;</w:t>
      </w:r>
    </w:p>
    <w:p w:rsidR="00F00F1F" w:rsidRPr="00F33C68" w:rsidRDefault="00F00F1F" w:rsidP="008348E0">
      <w:pPr>
        <w:rPr>
          <w:sz w:val="22"/>
          <w:szCs w:val="15"/>
        </w:rPr>
      </w:pPr>
      <w:r w:rsidRPr="00F33C68">
        <w:rPr>
          <w:sz w:val="22"/>
          <w:szCs w:val="15"/>
        </w:rPr>
        <w:t>-</w:t>
      </w:r>
      <w:r w:rsidR="008348E0" w:rsidRPr="00F33C68">
        <w:rPr>
          <w:sz w:val="22"/>
          <w:szCs w:val="15"/>
        </w:rPr>
        <w:t xml:space="preserve"> </w:t>
      </w:r>
      <w:r w:rsidRPr="00F33C68">
        <w:rPr>
          <w:sz w:val="22"/>
          <w:szCs w:val="15"/>
        </w:rPr>
        <w:t>je známa řada krystalických forem ledu.</w:t>
      </w:r>
    </w:p>
    <w:p w:rsidR="00F00F1F" w:rsidRPr="00F33C68" w:rsidRDefault="00F00F1F">
      <w:pPr>
        <w:jc w:val="both"/>
        <w:rPr>
          <w:sz w:val="22"/>
          <w:szCs w:val="15"/>
        </w:rPr>
      </w:pPr>
    </w:p>
    <w:p w:rsidR="00F00F1F" w:rsidRPr="00F33C68" w:rsidRDefault="00F00F1F">
      <w:pPr>
        <w:jc w:val="both"/>
        <w:rPr>
          <w:sz w:val="22"/>
          <w:szCs w:val="15"/>
        </w:rPr>
      </w:pPr>
      <w:r w:rsidRPr="00F33C68">
        <w:rPr>
          <w:sz w:val="22"/>
          <w:szCs w:val="15"/>
        </w:rPr>
        <w:t xml:space="preserve">        Tyto anomálie jsou do značné míry způsobeny přítomností intermolekulárních vazeb - vodíkových můstků a van der </w:t>
      </w:r>
      <w:proofErr w:type="spellStart"/>
      <w:r w:rsidRPr="00F33C68">
        <w:rPr>
          <w:sz w:val="22"/>
          <w:szCs w:val="15"/>
        </w:rPr>
        <w:t>Waalsových</w:t>
      </w:r>
      <w:proofErr w:type="spellEnd"/>
      <w:r w:rsidRPr="00F33C68">
        <w:rPr>
          <w:sz w:val="22"/>
          <w:szCs w:val="15"/>
        </w:rPr>
        <w:t xml:space="preserve"> sil. V praxi znamenají nebezpečí poškození ultrastruktury v důsledku potrhání buněk zvětšujícím se objemem nebo tvořícími se krystaly.</w:t>
      </w:r>
    </w:p>
    <w:p w:rsidR="00F00F1F" w:rsidRPr="00F33C68" w:rsidRDefault="00F00F1F">
      <w:pPr>
        <w:rPr>
          <w:b/>
          <w:bCs/>
          <w:sz w:val="22"/>
          <w:szCs w:val="15"/>
        </w:rPr>
      </w:pPr>
      <w:r w:rsidRPr="00F33C68">
        <w:rPr>
          <w:sz w:val="22"/>
          <w:szCs w:val="15"/>
        </w:rPr>
        <w:br/>
      </w:r>
      <w:r w:rsidRPr="00F33C68">
        <w:rPr>
          <w:b/>
          <w:bCs/>
          <w:sz w:val="22"/>
          <w:szCs w:val="15"/>
        </w:rPr>
        <w:t xml:space="preserve">Jak vlastně voda mrzne? </w:t>
      </w:r>
    </w:p>
    <w:p w:rsidR="00F00F1F" w:rsidRPr="00F33C68" w:rsidRDefault="00F00F1F">
      <w:pPr>
        <w:jc w:val="both"/>
        <w:rPr>
          <w:sz w:val="22"/>
          <w:szCs w:val="15"/>
        </w:rPr>
      </w:pPr>
      <w:r w:rsidRPr="00F33C68">
        <w:rPr>
          <w:sz w:val="22"/>
          <w:szCs w:val="15"/>
        </w:rPr>
        <w:t xml:space="preserve">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velmi čisté vody</w:t>
      </w:r>
      <w:r w:rsidRPr="00F33C68">
        <w:rPr>
          <w:sz w:val="22"/>
          <w:szCs w:val="15"/>
        </w:rPr>
        <w:t xml:space="preserve"> je velmi nepravděpodobné, že zmrzne při 273 K (</w:t>
      </w:r>
      <w:smartTag w:uri="urn:schemas-microsoft-com:office:smarttags" w:element="metricconverter">
        <w:smartTagPr>
          <w:attr w:name="ProductID" w:val="0 ﾰC"/>
        </w:smartTagPr>
        <w:r w:rsidRPr="00F33C68">
          <w:rPr>
            <w:sz w:val="22"/>
            <w:szCs w:val="15"/>
          </w:rPr>
          <w:t>0 °C</w:t>
        </w:r>
      </w:smartTag>
      <w:r w:rsidRPr="00F33C68">
        <w:rPr>
          <w:sz w:val="22"/>
          <w:szCs w:val="15"/>
        </w:rPr>
        <w:t>) a je ji možné podchladit bez tvorby ledu podle čistoty až k teplotě 235 K (</w:t>
      </w:r>
      <w:smartTag w:uri="urn:schemas-microsoft-com:office:smarttags" w:element="metricconverter">
        <w:smartTagPr>
          <w:attr w:name="ProductID" w:val="-38 ﾰC"/>
        </w:smartTagPr>
        <w:r w:rsidRPr="00F33C68">
          <w:rPr>
            <w:sz w:val="22"/>
            <w:szCs w:val="15"/>
          </w:rPr>
          <w:t>-38 °C</w:t>
        </w:r>
      </w:smartTag>
      <w:r w:rsidRPr="00F33C68">
        <w:rPr>
          <w:sz w:val="22"/>
          <w:szCs w:val="15"/>
        </w:rPr>
        <w:t xml:space="preserve">) při normálním atmosférickém tlaku. Při této teplotě náhodně začnou vznikat jednotlivé krystaly ledu, které pak fungují jako krystalizační zárodky. Při krystalizaci ledu se uvolňuje teplo, které ohřívá celý systém a udržuje jej v oblasti růstu krystalů. Tento děj se označuje jako </w:t>
      </w:r>
      <w:r w:rsidRPr="00F33C68">
        <w:rPr>
          <w:b/>
          <w:bCs/>
          <w:sz w:val="22"/>
          <w:szCs w:val="15"/>
        </w:rPr>
        <w:t>homogenní nukleace</w:t>
      </w:r>
      <w:r w:rsidRPr="00F33C68">
        <w:rPr>
          <w:sz w:val="22"/>
          <w:szCs w:val="15"/>
        </w:rPr>
        <w:t xml:space="preserve"> a její průběh je znázorněn na přímce č. 1 v obr. 1. Růst krystalů pokračuje až do dosažení rekrystalizační teploty zhruba při 138 K </w:t>
      </w:r>
    </w:p>
    <w:p w:rsidR="00F00F1F" w:rsidRPr="00F33C68" w:rsidRDefault="00F00F1F">
      <w:pPr>
        <w:jc w:val="both"/>
        <w:rPr>
          <w:sz w:val="22"/>
          <w:szCs w:val="15"/>
        </w:rPr>
      </w:pPr>
      <w:r w:rsidRPr="00F33C68">
        <w:rPr>
          <w:sz w:val="22"/>
          <w:szCs w:val="15"/>
        </w:rPr>
        <w:t>(</w:t>
      </w:r>
      <w:smartTag w:uri="urn:schemas-microsoft-com:office:smarttags" w:element="metricconverter">
        <w:smartTagPr>
          <w:attr w:name="ProductID" w:val="-135 ﾰC"/>
        </w:smartTagPr>
        <w:r w:rsidRPr="00F33C68">
          <w:rPr>
            <w:sz w:val="22"/>
            <w:szCs w:val="15"/>
          </w:rPr>
          <w:t>-135 °C</w:t>
        </w:r>
      </w:smartTag>
      <w:r w:rsidRPr="00F33C68">
        <w:rPr>
          <w:sz w:val="22"/>
          <w:szCs w:val="15"/>
        </w:rPr>
        <w:t xml:space="preserve">) a pokud teplo uvolňované krystalizací není dostatečně rychle odváděno, jsou vytvořené krystaly relativně velké.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normální vody</w:t>
      </w:r>
      <w:r w:rsidRPr="00F33C68">
        <w:rPr>
          <w:sz w:val="22"/>
          <w:szCs w:val="15"/>
        </w:rPr>
        <w:t xml:space="preserve"> působí v roli krystalizačních zárodků nerozpustné částice a v tomto případě se jedná o </w:t>
      </w:r>
      <w:r w:rsidRPr="00F33C68">
        <w:rPr>
          <w:b/>
          <w:bCs/>
          <w:sz w:val="22"/>
          <w:szCs w:val="15"/>
        </w:rPr>
        <w:t>heterogenní nukleaci</w:t>
      </w:r>
      <w:r w:rsidRPr="00F33C68">
        <w:rPr>
          <w:sz w:val="22"/>
          <w:szCs w:val="15"/>
        </w:rPr>
        <w:t>.</w:t>
      </w:r>
    </w:p>
    <w:p w:rsidR="006F1F91" w:rsidRPr="00F33C68" w:rsidRDefault="00F00F1F">
      <w:pPr>
        <w:ind w:firstLine="360"/>
        <w:jc w:val="both"/>
        <w:rPr>
          <w:sz w:val="22"/>
          <w:szCs w:val="15"/>
        </w:rPr>
      </w:pPr>
      <w:r w:rsidRPr="00F33C68">
        <w:rPr>
          <w:sz w:val="22"/>
          <w:szCs w:val="15"/>
        </w:rPr>
        <w:t xml:space="preserve">V </w:t>
      </w:r>
      <w:r w:rsidRPr="00F33C68">
        <w:rPr>
          <w:b/>
          <w:bCs/>
          <w:sz w:val="22"/>
          <w:szCs w:val="15"/>
        </w:rPr>
        <w:t>biologických materiálech</w:t>
      </w:r>
      <w:r w:rsidRPr="00F33C68">
        <w:rPr>
          <w:sz w:val="22"/>
          <w:szCs w:val="15"/>
        </w:rPr>
        <w:t xml:space="preserve"> je situace při mrazení složitější, protože buňky se skládají z řady </w:t>
      </w:r>
      <w:proofErr w:type="spellStart"/>
      <w:r w:rsidRPr="00F33C68">
        <w:rPr>
          <w:sz w:val="22"/>
          <w:szCs w:val="15"/>
        </w:rPr>
        <w:t>kompartmentů</w:t>
      </w:r>
      <w:proofErr w:type="spellEnd"/>
      <w:r w:rsidRPr="00F33C68">
        <w:rPr>
          <w:sz w:val="22"/>
          <w:szCs w:val="15"/>
        </w:rPr>
        <w:t xml:space="preserve"> ohraničených membránami, které obsahují </w:t>
      </w:r>
      <w:proofErr w:type="spellStart"/>
      <w:r w:rsidRPr="00F33C68">
        <w:rPr>
          <w:sz w:val="22"/>
          <w:szCs w:val="15"/>
        </w:rPr>
        <w:t>směsy</w:t>
      </w:r>
      <w:proofErr w:type="spellEnd"/>
      <w:r w:rsidRPr="00F33C68">
        <w:rPr>
          <w:sz w:val="22"/>
          <w:szCs w:val="15"/>
        </w:rPr>
        <w:t xml:space="preserve"> organických a anorganických vodných roztoků. </w:t>
      </w:r>
    </w:p>
    <w:p w:rsidR="00F00F1F" w:rsidRPr="00F33C68" w:rsidRDefault="00F00F1F">
      <w:pPr>
        <w:ind w:firstLine="360"/>
        <w:jc w:val="both"/>
        <w:rPr>
          <w:sz w:val="22"/>
          <w:szCs w:val="15"/>
        </w:rPr>
      </w:pPr>
      <w:r w:rsidRPr="00F33C68">
        <w:rPr>
          <w:sz w:val="22"/>
          <w:szCs w:val="15"/>
        </w:rPr>
        <w:t xml:space="preserve">Z experimentů je známé, že u buňky obsahující okolo </w:t>
      </w:r>
      <w:r w:rsidRPr="00F33C68">
        <w:rPr>
          <w:b/>
          <w:sz w:val="22"/>
          <w:szCs w:val="15"/>
        </w:rPr>
        <w:t>80 % vody</w:t>
      </w:r>
      <w:r w:rsidRPr="00F33C68">
        <w:rPr>
          <w:sz w:val="22"/>
          <w:szCs w:val="15"/>
        </w:rPr>
        <w:t xml:space="preserve"> dochází k zamrznutí při teplotě 233 K </w:t>
      </w:r>
      <w:r w:rsidRPr="00F33C68">
        <w:rPr>
          <w:b/>
          <w:sz w:val="22"/>
          <w:szCs w:val="15"/>
        </w:rPr>
        <w:t xml:space="preserve">(- </w:t>
      </w:r>
      <w:smartTag w:uri="urn:schemas-microsoft-com:office:smarttags" w:element="metricconverter">
        <w:smartTagPr>
          <w:attr w:name="ProductID" w:val="40 ﾰC"/>
        </w:smartTagPr>
        <w:r w:rsidRPr="00F33C68">
          <w:rPr>
            <w:b/>
            <w:sz w:val="22"/>
            <w:szCs w:val="15"/>
          </w:rPr>
          <w:t>40 °C</w:t>
        </w:r>
      </w:smartTag>
      <w:r w:rsidRPr="00F33C68">
        <w:rPr>
          <w:b/>
          <w:sz w:val="22"/>
          <w:szCs w:val="15"/>
        </w:rPr>
        <w:t>)</w:t>
      </w:r>
      <w:r w:rsidRPr="00F33C68">
        <w:rPr>
          <w:sz w:val="22"/>
          <w:szCs w:val="15"/>
        </w:rPr>
        <w:t xml:space="preserve"> a rekrystalizační teplota je okolo 188 K </w:t>
      </w:r>
      <w:r w:rsidRPr="00F33C68">
        <w:rPr>
          <w:b/>
          <w:sz w:val="22"/>
          <w:szCs w:val="15"/>
        </w:rPr>
        <w:t xml:space="preserve">(- </w:t>
      </w:r>
      <w:smartTag w:uri="urn:schemas-microsoft-com:office:smarttags" w:element="metricconverter">
        <w:smartTagPr>
          <w:attr w:name="ProductID" w:val="85 ﾰC"/>
        </w:smartTagPr>
        <w:r w:rsidRPr="00F33C68">
          <w:rPr>
            <w:b/>
            <w:sz w:val="22"/>
            <w:szCs w:val="15"/>
          </w:rPr>
          <w:t>85 °C</w:t>
        </w:r>
      </w:smartTag>
      <w:r w:rsidRPr="00F33C68">
        <w:rPr>
          <w:b/>
          <w:sz w:val="22"/>
          <w:szCs w:val="15"/>
        </w:rPr>
        <w:t>)</w:t>
      </w:r>
      <w:r w:rsidRPr="00F33C68">
        <w:rPr>
          <w:sz w:val="22"/>
          <w:szCs w:val="15"/>
        </w:rPr>
        <w:t xml:space="preserve">, takže se poměrně výrazně zkrátí teplotní interval, při kterém mohou růst krystaly - viz přímka 2 v </w:t>
      </w:r>
      <w:r w:rsidRPr="00F33C68">
        <w:rPr>
          <w:b/>
          <w:sz w:val="22"/>
          <w:szCs w:val="15"/>
        </w:rPr>
        <w:t>obr. 1</w:t>
      </w:r>
      <w:r w:rsidRPr="00F33C68">
        <w:rPr>
          <w:sz w:val="22"/>
          <w:szCs w:val="15"/>
        </w:rPr>
        <w:t xml:space="preserve">.  Proces krystalizace ve vodných roztocích vždy přináší fázovou separaci, kdy rostoucí krystaly ledu stahují vodu z nezamrzlých oblastí, v důsledku čehož roste koncentrace zbylých roztoků. Tento proces pokračuje do chvíle, kdy celý systém dosáhne eutektické teploty a ztuhne. </w:t>
      </w:r>
    </w:p>
    <w:p w:rsidR="00F00F1F" w:rsidRPr="00F33C68" w:rsidRDefault="00F00F1F">
      <w:pPr>
        <w:ind w:firstLine="360"/>
        <w:jc w:val="both"/>
        <w:rPr>
          <w:sz w:val="22"/>
          <w:szCs w:val="15"/>
        </w:rPr>
      </w:pPr>
      <w:r w:rsidRPr="00F33C68">
        <w:rPr>
          <w:sz w:val="22"/>
          <w:szCs w:val="15"/>
        </w:rPr>
        <w:t>Fázová separace přináší během mrazení změny osmotického gradientu a pH, které vedou k redistribuci intra a extracelulárních roztoků a k destrukci membrán.</w:t>
      </w:r>
    </w:p>
    <w:p w:rsidR="00F00F1F" w:rsidRPr="00F33C68" w:rsidRDefault="00F00F1F">
      <w:pPr>
        <w:ind w:firstLine="360"/>
        <w:jc w:val="both"/>
        <w:rPr>
          <w:sz w:val="22"/>
          <w:szCs w:val="15"/>
        </w:rPr>
      </w:pPr>
      <w:r w:rsidRPr="00F33C68">
        <w:rPr>
          <w:sz w:val="22"/>
          <w:szCs w:val="15"/>
        </w:rPr>
        <w:t xml:space="preserve">Možností jak zkrátit teplotní interval, při kterém dochází k růstu krystalů, je ošetřit vzorek před zmrazením </w:t>
      </w:r>
      <w:proofErr w:type="spellStart"/>
      <w:r w:rsidRPr="00F33C68">
        <w:rPr>
          <w:b/>
          <w:bCs/>
          <w:sz w:val="22"/>
          <w:szCs w:val="15"/>
        </w:rPr>
        <w:t>kryoprotektantem</w:t>
      </w:r>
      <w:proofErr w:type="spellEnd"/>
      <w:r w:rsidRPr="00F33C68">
        <w:rPr>
          <w:sz w:val="22"/>
          <w:szCs w:val="15"/>
        </w:rPr>
        <w:t xml:space="preserve"> </w:t>
      </w:r>
      <w:r w:rsidR="006F1F91" w:rsidRPr="00F33C68">
        <w:rPr>
          <w:sz w:val="22"/>
          <w:szCs w:val="15"/>
        </w:rPr>
        <w:t>–</w:t>
      </w:r>
      <w:r w:rsidRPr="00F33C68">
        <w:rPr>
          <w:sz w:val="22"/>
          <w:szCs w:val="15"/>
        </w:rPr>
        <w:t xml:space="preserve"> </w:t>
      </w:r>
      <w:r w:rsidR="006F1F91" w:rsidRPr="00F33C68">
        <w:rPr>
          <w:sz w:val="22"/>
          <w:szCs w:val="15"/>
        </w:rPr>
        <w:t xml:space="preserve">viz </w:t>
      </w:r>
      <w:r w:rsidRPr="00F33C68">
        <w:rPr>
          <w:sz w:val="22"/>
          <w:szCs w:val="15"/>
        </w:rPr>
        <w:t xml:space="preserve">přímka 3 v </w:t>
      </w:r>
      <w:r w:rsidRPr="00F33C68">
        <w:rPr>
          <w:b/>
          <w:sz w:val="22"/>
          <w:szCs w:val="15"/>
        </w:rPr>
        <w:t>obr. 1</w:t>
      </w:r>
      <w:r w:rsidRPr="00F33C68">
        <w:rPr>
          <w:sz w:val="22"/>
          <w:szCs w:val="15"/>
        </w:rPr>
        <w:t>. To jsou látky, které snižují teplotu homogenní nukleace, zvyšují rekrystalizační teplotu a snižují množství volné vody v systému. Rozdělují se do dvou skupin:</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penetrující,</w:t>
      </w:r>
      <w:r w:rsidRPr="00F33C68">
        <w:rPr>
          <w:sz w:val="22"/>
          <w:szCs w:val="15"/>
        </w:rPr>
        <w:t xml:space="preserve"> o kterých se předpokládá, že pronikají do buněk a jejich </w:t>
      </w:r>
      <w:proofErr w:type="spellStart"/>
      <w:r w:rsidRPr="00F33C68">
        <w:rPr>
          <w:sz w:val="22"/>
          <w:szCs w:val="15"/>
        </w:rPr>
        <w:t>kompartmentů</w:t>
      </w:r>
      <w:proofErr w:type="spellEnd"/>
      <w:r w:rsidRPr="00F33C68">
        <w:rPr>
          <w:sz w:val="22"/>
          <w:szCs w:val="15"/>
        </w:rPr>
        <w:t xml:space="preserve">, jako např. glycerol, </w:t>
      </w:r>
      <w:proofErr w:type="spellStart"/>
      <w:r w:rsidRPr="00F33C68">
        <w:rPr>
          <w:sz w:val="22"/>
          <w:szCs w:val="15"/>
        </w:rPr>
        <w:t>dimethylsulphoxid</w:t>
      </w:r>
      <w:proofErr w:type="spellEnd"/>
      <w:r w:rsidRPr="00F33C68">
        <w:rPr>
          <w:sz w:val="22"/>
          <w:szCs w:val="15"/>
        </w:rPr>
        <w:t xml:space="preserve"> (DMSO) a </w:t>
      </w:r>
      <w:proofErr w:type="spellStart"/>
      <w:r w:rsidRPr="00F33C68">
        <w:rPr>
          <w:sz w:val="22"/>
          <w:szCs w:val="15"/>
        </w:rPr>
        <w:t>ethylen</w:t>
      </w:r>
      <w:proofErr w:type="spellEnd"/>
      <w:r w:rsidRPr="00F33C68">
        <w:rPr>
          <w:sz w:val="22"/>
          <w:szCs w:val="15"/>
        </w:rPr>
        <w:t xml:space="preserve"> </w:t>
      </w:r>
      <w:proofErr w:type="spellStart"/>
      <w:r w:rsidRPr="00F33C68">
        <w:rPr>
          <w:sz w:val="22"/>
          <w:szCs w:val="15"/>
        </w:rPr>
        <w:t>glycol</w:t>
      </w:r>
      <w:proofErr w:type="spellEnd"/>
      <w:r w:rsidRPr="00F33C68">
        <w:rPr>
          <w:sz w:val="22"/>
          <w:szCs w:val="15"/>
        </w:rPr>
        <w:t>;</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nepenetrující</w:t>
      </w:r>
      <w:r w:rsidRPr="00F33C68">
        <w:rPr>
          <w:sz w:val="22"/>
          <w:szCs w:val="15"/>
        </w:rPr>
        <w:t xml:space="preserve">, které zůstávají vně buněk, např. </w:t>
      </w:r>
      <w:proofErr w:type="spellStart"/>
      <w:r w:rsidRPr="00F33C68">
        <w:rPr>
          <w:sz w:val="22"/>
          <w:szCs w:val="15"/>
        </w:rPr>
        <w:t>polyvinylpyrolidon</w:t>
      </w:r>
      <w:proofErr w:type="spellEnd"/>
      <w:r w:rsidRPr="00F33C68">
        <w:rPr>
          <w:sz w:val="22"/>
          <w:szCs w:val="15"/>
        </w:rPr>
        <w:t>, sacharóza.</w:t>
      </w:r>
    </w:p>
    <w:p w:rsidR="00F00F1F" w:rsidRPr="00F33C68" w:rsidRDefault="00F00F1F">
      <w:pPr>
        <w:ind w:firstLine="360"/>
        <w:jc w:val="both"/>
        <w:rPr>
          <w:sz w:val="22"/>
          <w:szCs w:val="15"/>
        </w:rPr>
      </w:pPr>
      <w:r w:rsidRPr="00F33C68">
        <w:rPr>
          <w:sz w:val="22"/>
          <w:szCs w:val="15"/>
        </w:rPr>
        <w:t xml:space="preserve">Použití </w:t>
      </w:r>
      <w:proofErr w:type="spellStart"/>
      <w:r w:rsidRPr="00F33C68">
        <w:rPr>
          <w:sz w:val="22"/>
          <w:szCs w:val="15"/>
        </w:rPr>
        <w:t>kryoprotektantu</w:t>
      </w:r>
      <w:proofErr w:type="spellEnd"/>
      <w:r w:rsidRPr="00F33C68">
        <w:rPr>
          <w:sz w:val="22"/>
          <w:szCs w:val="15"/>
        </w:rPr>
        <w:t xml:space="preserve"> však znamená přídavek cizorodé látky do vzorku a omezení jedné z výhod, kterou </w:t>
      </w:r>
      <w:proofErr w:type="spellStart"/>
      <w:r w:rsidRPr="00F33C68">
        <w:rPr>
          <w:sz w:val="22"/>
          <w:szCs w:val="15"/>
        </w:rPr>
        <w:t>kryofixace</w:t>
      </w:r>
      <w:proofErr w:type="spellEnd"/>
      <w:r w:rsidRPr="00F33C68">
        <w:rPr>
          <w:sz w:val="22"/>
          <w:szCs w:val="15"/>
        </w:rPr>
        <w:t xml:space="preserve"> přináší. </w:t>
      </w:r>
    </w:p>
    <w:p w:rsidR="00F00F1F" w:rsidRPr="00F33C68" w:rsidRDefault="00DC270C">
      <w:pPr>
        <w:ind w:left="708" w:hanging="708"/>
        <w:jc w:val="center"/>
        <w:rPr>
          <w:sz w:val="22"/>
        </w:rPr>
      </w:pPr>
      <w:r>
        <w:rPr>
          <w:noProof/>
          <w:sz w:val="22"/>
        </w:rPr>
        <w:lastRenderedPageBreak/>
        <w:drawing>
          <wp:inline distT="0" distB="0" distL="0" distR="0">
            <wp:extent cx="2724150" cy="3143250"/>
            <wp:effectExtent l="0" t="0" r="0" b="0"/>
            <wp:docPr id="10" name="obrázek 10" descr="1_teplotní inter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teplotní interva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3143250"/>
                    </a:xfrm>
                    <a:prstGeom prst="rect">
                      <a:avLst/>
                    </a:prstGeom>
                    <a:noFill/>
                    <a:ln>
                      <a:noFill/>
                    </a:ln>
                  </pic:spPr>
                </pic:pic>
              </a:graphicData>
            </a:graphic>
          </wp:inline>
        </w:drawing>
      </w:r>
    </w:p>
    <w:p w:rsidR="00F00F1F" w:rsidRPr="00F33C68" w:rsidRDefault="00F00F1F">
      <w:pPr>
        <w:ind w:left="708" w:hanging="708"/>
        <w:rPr>
          <w:sz w:val="22"/>
          <w:szCs w:val="15"/>
        </w:rPr>
      </w:pPr>
      <w:r w:rsidRPr="00F33C68">
        <w:rPr>
          <w:b/>
          <w:bCs/>
          <w:sz w:val="22"/>
          <w:szCs w:val="15"/>
        </w:rPr>
        <w:t>Obr. 1. S</w:t>
      </w:r>
      <w:r w:rsidRPr="00F33C68">
        <w:rPr>
          <w:b/>
          <w:sz w:val="22"/>
          <w:szCs w:val="15"/>
        </w:rPr>
        <w:t>chematické znázornění teplotních intervalů, ve kterých mohou růst krystaly, při mrazení:</w:t>
      </w:r>
      <w:r w:rsidRPr="00F33C68">
        <w:rPr>
          <w:sz w:val="22"/>
          <w:szCs w:val="15"/>
        </w:rPr>
        <w:t xml:space="preserve"> </w:t>
      </w:r>
    </w:p>
    <w:p w:rsidR="00F00F1F" w:rsidRPr="00F33C68" w:rsidRDefault="00F00F1F">
      <w:pPr>
        <w:ind w:left="708"/>
        <w:rPr>
          <w:sz w:val="22"/>
          <w:szCs w:val="15"/>
        </w:rPr>
      </w:pPr>
      <w:r w:rsidRPr="00F33C68">
        <w:rPr>
          <w:b/>
          <w:sz w:val="22"/>
          <w:szCs w:val="15"/>
        </w:rPr>
        <w:t xml:space="preserve">1 </w:t>
      </w:r>
      <w:r w:rsidRPr="00F33C68">
        <w:rPr>
          <w:sz w:val="22"/>
          <w:szCs w:val="15"/>
        </w:rPr>
        <w:t xml:space="preserve">- čisté vody, </w:t>
      </w:r>
      <w:r w:rsidRPr="00F33C68">
        <w:rPr>
          <w:b/>
          <w:sz w:val="22"/>
          <w:szCs w:val="15"/>
        </w:rPr>
        <w:t xml:space="preserve">2 </w:t>
      </w:r>
      <w:r w:rsidRPr="00F33C68">
        <w:rPr>
          <w:sz w:val="22"/>
          <w:szCs w:val="15"/>
        </w:rPr>
        <w:t xml:space="preserve">- vody v živých buňkách, </w:t>
      </w:r>
      <w:r w:rsidRPr="00F33C68">
        <w:rPr>
          <w:b/>
          <w:sz w:val="22"/>
          <w:szCs w:val="15"/>
        </w:rPr>
        <w:t xml:space="preserve">3 </w:t>
      </w:r>
      <w:r w:rsidRPr="00F33C68">
        <w:rPr>
          <w:sz w:val="22"/>
          <w:szCs w:val="15"/>
        </w:rPr>
        <w:t xml:space="preserve">- ošetřených </w:t>
      </w:r>
      <w:proofErr w:type="spellStart"/>
      <w:r w:rsidRPr="00F33C68">
        <w:rPr>
          <w:sz w:val="22"/>
          <w:szCs w:val="15"/>
        </w:rPr>
        <w:t>kryoprotektantem</w:t>
      </w:r>
      <w:proofErr w:type="spellEnd"/>
      <w:r w:rsidRPr="00F33C68">
        <w:rPr>
          <w:sz w:val="22"/>
          <w:szCs w:val="15"/>
        </w:rPr>
        <w:t>;</w:t>
      </w:r>
    </w:p>
    <w:p w:rsidR="00F00F1F" w:rsidRPr="00F33C68" w:rsidRDefault="00F00F1F">
      <w:pPr>
        <w:ind w:left="708"/>
        <w:rPr>
          <w:sz w:val="22"/>
          <w:szCs w:val="15"/>
        </w:rPr>
      </w:pPr>
      <w:r w:rsidRPr="00F33C68">
        <w:rPr>
          <w:b/>
          <w:sz w:val="22"/>
          <w:szCs w:val="15"/>
        </w:rPr>
        <w:t xml:space="preserve">M </w:t>
      </w:r>
      <w:r w:rsidRPr="00F33C68">
        <w:rPr>
          <w:sz w:val="22"/>
          <w:szCs w:val="15"/>
        </w:rPr>
        <w:t xml:space="preserve">- bod tání, </w:t>
      </w:r>
      <w:r w:rsidRPr="00F33C68">
        <w:rPr>
          <w:b/>
          <w:sz w:val="22"/>
          <w:szCs w:val="15"/>
        </w:rPr>
        <w:t xml:space="preserve">R </w:t>
      </w:r>
      <w:r w:rsidRPr="00F33C68">
        <w:rPr>
          <w:sz w:val="22"/>
          <w:szCs w:val="15"/>
        </w:rPr>
        <w:t xml:space="preserve">- rekrystalizační bod, </w:t>
      </w:r>
      <w:r w:rsidRPr="00F33C68">
        <w:rPr>
          <w:b/>
          <w:sz w:val="22"/>
          <w:szCs w:val="15"/>
        </w:rPr>
        <w:t xml:space="preserve">S </w:t>
      </w:r>
      <w:r w:rsidRPr="00F33C68">
        <w:rPr>
          <w:sz w:val="22"/>
          <w:szCs w:val="15"/>
        </w:rPr>
        <w:t>- podchlazení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F00F1F" w:rsidRPr="00F33C68" w:rsidRDefault="00F00F1F">
      <w:pPr>
        <w:jc w:val="both"/>
        <w:rPr>
          <w:sz w:val="22"/>
          <w:szCs w:val="15"/>
        </w:rPr>
      </w:pPr>
      <w:r w:rsidRPr="00F33C68">
        <w:rPr>
          <w:sz w:val="22"/>
          <w:szCs w:val="15"/>
        </w:rPr>
        <w:t xml:space="preserve">        Z uvedeného přehledu vyplývá, že základním podmínkou pro minimalizaci škod při mrazení preparátu je </w:t>
      </w:r>
      <w:r w:rsidRPr="00F33C68">
        <w:rPr>
          <w:b/>
          <w:bCs/>
          <w:sz w:val="22"/>
          <w:szCs w:val="15"/>
        </w:rPr>
        <w:t>dostatečně vysoká rychlost odvodu tepla ze vzorku</w:t>
      </w:r>
      <w:r w:rsidRPr="00F33C68">
        <w:rPr>
          <w:sz w:val="22"/>
          <w:szCs w:val="15"/>
        </w:rPr>
        <w:t xml:space="preserve">, tedy dosažení vysoké chladící rychlosti. V literatuře se uvádí, že pro kvalitní </w:t>
      </w:r>
      <w:proofErr w:type="spellStart"/>
      <w:r w:rsidRPr="00F33C68">
        <w:rPr>
          <w:sz w:val="22"/>
          <w:szCs w:val="15"/>
        </w:rPr>
        <w:t>kryofixaci</w:t>
      </w:r>
      <w:proofErr w:type="spellEnd"/>
      <w:r w:rsidRPr="00F33C68">
        <w:rPr>
          <w:sz w:val="22"/>
          <w:szCs w:val="15"/>
        </w:rPr>
        <w:t xml:space="preserve"> je nutná chladící rychlost minimálně </w:t>
      </w:r>
    </w:p>
    <w:p w:rsidR="00F00F1F" w:rsidRPr="00F33C68" w:rsidRDefault="00F00F1F">
      <w:pPr>
        <w:jc w:val="both"/>
        <w:rPr>
          <w:sz w:val="22"/>
          <w:szCs w:val="15"/>
        </w:rPr>
      </w:pPr>
      <w:r w:rsidRPr="00F33C68">
        <w:rPr>
          <w:sz w:val="22"/>
          <w:szCs w:val="15"/>
        </w:rPr>
        <w:t>10</w:t>
      </w:r>
      <w:r w:rsidRPr="00F33C68">
        <w:rPr>
          <w:sz w:val="22"/>
          <w:szCs w:val="15"/>
          <w:vertAlign w:val="superscript"/>
        </w:rPr>
        <w:t>4</w:t>
      </w:r>
      <w:r w:rsidRPr="00F33C68">
        <w:rPr>
          <w:sz w:val="22"/>
          <w:szCs w:val="15"/>
        </w:rPr>
        <w:t xml:space="preserve"> K/s</w:t>
      </w:r>
      <w:r w:rsidRPr="00F33C68">
        <w:rPr>
          <w:sz w:val="22"/>
          <w:szCs w:val="15"/>
          <w:vertAlign w:val="superscript"/>
        </w:rPr>
        <w:t>-1</w:t>
      </w:r>
      <w:r w:rsidRPr="00F33C68">
        <w:rPr>
          <w:sz w:val="22"/>
          <w:szCs w:val="15"/>
        </w:rPr>
        <w:t xml:space="preserve">. Pokud není této rychlosti dosaženo, je vzorek vystaven nebezpečí poškození, jak schematicky znázorňuje diagram na </w:t>
      </w:r>
      <w:r w:rsidRPr="00F33C68">
        <w:rPr>
          <w:b/>
          <w:sz w:val="22"/>
          <w:szCs w:val="15"/>
        </w:rPr>
        <w:t>obr. 2</w:t>
      </w:r>
      <w:r w:rsidRPr="00F33C68">
        <w:rPr>
          <w:sz w:val="22"/>
          <w:szCs w:val="15"/>
        </w:rPr>
        <w:t xml:space="preserve">. Cílem </w:t>
      </w:r>
      <w:proofErr w:type="spellStart"/>
      <w:r w:rsidRPr="00F33C68">
        <w:rPr>
          <w:sz w:val="22"/>
          <w:szCs w:val="15"/>
        </w:rPr>
        <w:t>kryofixace</w:t>
      </w:r>
      <w:proofErr w:type="spellEnd"/>
      <w:r w:rsidRPr="00F33C68">
        <w:rPr>
          <w:sz w:val="22"/>
          <w:szCs w:val="15"/>
        </w:rPr>
        <w:t xml:space="preserve"> je dosáhnout vitrifikovaného stavu vzorku, kdy vzorek je zchlazen pod rekrystalizační teplotu bez vzniku krystalů.</w:t>
      </w:r>
    </w:p>
    <w:p w:rsidR="00F00F1F" w:rsidRPr="00F33C68" w:rsidRDefault="00F00F1F">
      <w:pPr>
        <w:jc w:val="both"/>
        <w:rPr>
          <w:sz w:val="22"/>
          <w:szCs w:val="15"/>
        </w:rPr>
      </w:pPr>
    </w:p>
    <w:p w:rsidR="00F00F1F" w:rsidRPr="00F33C68" w:rsidRDefault="00DC270C">
      <w:pPr>
        <w:ind w:left="708" w:hanging="708"/>
        <w:jc w:val="center"/>
        <w:rPr>
          <w:sz w:val="22"/>
        </w:rPr>
      </w:pPr>
      <w:r>
        <w:rPr>
          <w:noProof/>
          <w:sz w:val="22"/>
        </w:rPr>
        <w:drawing>
          <wp:inline distT="0" distB="0" distL="0" distR="0">
            <wp:extent cx="2438400" cy="2828925"/>
            <wp:effectExtent l="0" t="0" r="0" b="9525"/>
            <wp:docPr id="11" name="obrázek 11" descr="3_rychlost chla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rychlost chlazen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2828925"/>
                    </a:xfrm>
                    <a:prstGeom prst="rect">
                      <a:avLst/>
                    </a:prstGeom>
                    <a:noFill/>
                    <a:ln>
                      <a:noFill/>
                    </a:ln>
                  </pic:spPr>
                </pic:pic>
              </a:graphicData>
            </a:graphic>
          </wp:inline>
        </w:drawing>
      </w:r>
    </w:p>
    <w:p w:rsidR="00F00F1F" w:rsidRPr="00F33C68" w:rsidRDefault="00F00F1F">
      <w:pPr>
        <w:ind w:left="708" w:hanging="708"/>
        <w:rPr>
          <w:sz w:val="22"/>
        </w:rPr>
      </w:pPr>
    </w:p>
    <w:p w:rsidR="00F00F1F" w:rsidRPr="00F33C68" w:rsidRDefault="00F00F1F">
      <w:pPr>
        <w:tabs>
          <w:tab w:val="left" w:pos="1440"/>
        </w:tabs>
        <w:ind w:left="708" w:hanging="708"/>
        <w:rPr>
          <w:sz w:val="22"/>
          <w:szCs w:val="15"/>
        </w:rPr>
      </w:pPr>
      <w:r w:rsidRPr="00F33C68">
        <w:rPr>
          <w:b/>
          <w:bCs/>
          <w:sz w:val="22"/>
          <w:szCs w:val="15"/>
        </w:rPr>
        <w:t>Obr. 2.</w:t>
      </w:r>
      <w:r w:rsidRPr="00F33C68">
        <w:rPr>
          <w:sz w:val="22"/>
          <w:szCs w:val="15"/>
        </w:rPr>
        <w:t xml:space="preserve"> </w:t>
      </w:r>
      <w:r w:rsidRPr="00F33C68">
        <w:rPr>
          <w:b/>
          <w:sz w:val="22"/>
          <w:szCs w:val="15"/>
        </w:rPr>
        <w:t>Schematické znázornění vlivu rychlosti mrazícího procesu na zachování buněčné    ultrastruktury</w:t>
      </w:r>
      <w:r w:rsidRPr="00F33C68">
        <w:rPr>
          <w:sz w:val="22"/>
          <w:szCs w:val="15"/>
        </w:rPr>
        <w:t xml:space="preserve">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F00F1F" w:rsidRPr="00F33C68" w:rsidRDefault="00F00F1F">
      <w:pPr>
        <w:rPr>
          <w:b/>
          <w:bCs/>
          <w:sz w:val="22"/>
          <w:szCs w:val="15"/>
        </w:rPr>
      </w:pPr>
      <w:r w:rsidRPr="00F33C68">
        <w:rPr>
          <w:b/>
          <w:bCs/>
          <w:sz w:val="22"/>
          <w:szCs w:val="15"/>
        </w:rPr>
        <w:t>Chladící média</w:t>
      </w:r>
    </w:p>
    <w:p w:rsidR="00F00F1F" w:rsidRPr="00F33C68" w:rsidRDefault="00F00F1F">
      <w:pPr>
        <w:rPr>
          <w:sz w:val="22"/>
          <w:szCs w:val="15"/>
        </w:rPr>
      </w:pPr>
      <w:r w:rsidRPr="00F33C68">
        <w:rPr>
          <w:b/>
          <w:bCs/>
          <w:sz w:val="22"/>
          <w:szCs w:val="15"/>
        </w:rPr>
        <w:lastRenderedPageBreak/>
        <w:br/>
        <w:t xml:space="preserve">        </w:t>
      </w:r>
      <w:r w:rsidRPr="00F33C68">
        <w:rPr>
          <w:sz w:val="22"/>
          <w:szCs w:val="15"/>
        </w:rPr>
        <w:t>Od vhodného chladícího média očekáváme, že bude splňovat několik základních předpokladů:</w:t>
      </w:r>
      <w:r w:rsidRPr="00F33C68">
        <w:rPr>
          <w:sz w:val="22"/>
          <w:szCs w:val="15"/>
        </w:rPr>
        <w:br/>
        <w:t>- dobrá tepelná vodivost a velká tepelná kapacita</w:t>
      </w:r>
      <w:r w:rsidRPr="00F33C68">
        <w:rPr>
          <w:sz w:val="22"/>
          <w:szCs w:val="15"/>
        </w:rPr>
        <w:br/>
        <w:t>- vysoká tekutost při nízkých teplotách</w:t>
      </w:r>
      <w:r w:rsidRPr="00F33C68">
        <w:rPr>
          <w:sz w:val="22"/>
          <w:szCs w:val="15"/>
        </w:rPr>
        <w:br/>
        <w:t>- vysoká hustota</w:t>
      </w:r>
      <w:r w:rsidRPr="00F33C68">
        <w:rPr>
          <w:sz w:val="22"/>
          <w:szCs w:val="15"/>
        </w:rPr>
        <w:br/>
        <w:t>- bezpečné použití</w:t>
      </w:r>
      <w:r w:rsidRPr="00F33C68">
        <w:rPr>
          <w:sz w:val="22"/>
          <w:szCs w:val="15"/>
        </w:rPr>
        <w:br/>
        <w:t>- nízká cena</w:t>
      </w:r>
    </w:p>
    <w:p w:rsidR="006F1F91" w:rsidRPr="00F33C68" w:rsidRDefault="00F00F1F">
      <w:pPr>
        <w:jc w:val="both"/>
        <w:rPr>
          <w:sz w:val="22"/>
          <w:szCs w:val="15"/>
        </w:rPr>
      </w:pPr>
      <w:r w:rsidRPr="00F33C68">
        <w:rPr>
          <w:sz w:val="22"/>
          <w:szCs w:val="15"/>
        </w:rPr>
        <w:br/>
        <w:t xml:space="preserve">        Všechny tyto požadavky nesplňuje ani jedna látka používaná k mrazení. </w:t>
      </w:r>
    </w:p>
    <w:p w:rsidR="006F1F91" w:rsidRPr="00F33C68" w:rsidRDefault="00F00F1F" w:rsidP="001244D8">
      <w:pPr>
        <w:ind w:firstLine="708"/>
        <w:jc w:val="both"/>
        <w:rPr>
          <w:sz w:val="22"/>
          <w:szCs w:val="15"/>
        </w:rPr>
      </w:pPr>
      <w:r w:rsidRPr="00F33C68">
        <w:rPr>
          <w:b/>
          <w:sz w:val="22"/>
          <w:szCs w:val="15"/>
        </w:rPr>
        <w:t>Propan</w:t>
      </w:r>
      <w:r w:rsidRPr="00F33C68">
        <w:rPr>
          <w:sz w:val="22"/>
          <w:szCs w:val="15"/>
        </w:rPr>
        <w:t xml:space="preserve"> a </w:t>
      </w:r>
      <w:r w:rsidRPr="00F33C68">
        <w:rPr>
          <w:b/>
          <w:sz w:val="22"/>
          <w:szCs w:val="15"/>
        </w:rPr>
        <w:t>etan</w:t>
      </w:r>
      <w:r w:rsidRPr="00F33C68">
        <w:rPr>
          <w:sz w:val="22"/>
          <w:szCs w:val="15"/>
        </w:rPr>
        <w:t xml:space="preserve">, které vyhovují většině, jsou vysoce explozivní a práce s nimi je spojena s mimořádnou opatrností. </w:t>
      </w:r>
    </w:p>
    <w:p w:rsidR="006F1F91" w:rsidRPr="00F33C68" w:rsidRDefault="00F00F1F" w:rsidP="001244D8">
      <w:pPr>
        <w:ind w:firstLine="708"/>
        <w:jc w:val="both"/>
        <w:rPr>
          <w:bCs/>
          <w:sz w:val="22"/>
          <w:szCs w:val="15"/>
        </w:rPr>
      </w:pPr>
      <w:r w:rsidRPr="00F33C68">
        <w:rPr>
          <w:b/>
          <w:bCs/>
          <w:sz w:val="22"/>
          <w:szCs w:val="15"/>
        </w:rPr>
        <w:t>Kapalný dusík</w:t>
      </w:r>
      <w:r w:rsidRPr="00F33C68">
        <w:rPr>
          <w:bCs/>
          <w:sz w:val="22"/>
          <w:szCs w:val="15"/>
        </w:rPr>
        <w:t xml:space="preserve">, který je nejběžnějším laboratorním chladivem, má tu nevýhodu, že </w:t>
      </w:r>
      <w:r w:rsidRPr="00F33C68">
        <w:rPr>
          <w:b/>
          <w:bCs/>
          <w:sz w:val="22"/>
          <w:szCs w:val="15"/>
        </w:rPr>
        <w:t xml:space="preserve">má velmi blízko bod tání </w:t>
      </w:r>
      <w:r w:rsidR="006F1F91" w:rsidRPr="00F33C68">
        <w:rPr>
          <w:b/>
          <w:bCs/>
          <w:sz w:val="22"/>
          <w:szCs w:val="15"/>
        </w:rPr>
        <w:t>(</w:t>
      </w:r>
      <w:smartTag w:uri="urn:schemas-microsoft-com:office:smarttags" w:element="metricconverter">
        <w:smartTagPr>
          <w:attr w:name="ProductID" w:val="-196 °C"/>
        </w:smartTagPr>
        <w:r w:rsidR="006F1F91" w:rsidRPr="00F33C68">
          <w:rPr>
            <w:b/>
            <w:bCs/>
            <w:sz w:val="22"/>
            <w:szCs w:val="15"/>
          </w:rPr>
          <w:t>-196 °C</w:t>
        </w:r>
      </w:smartTag>
      <w:r w:rsidR="006F1F91" w:rsidRPr="00F33C68">
        <w:rPr>
          <w:b/>
          <w:bCs/>
          <w:sz w:val="22"/>
          <w:szCs w:val="15"/>
        </w:rPr>
        <w:t xml:space="preserve">) </w:t>
      </w:r>
      <w:r w:rsidRPr="00F33C68">
        <w:rPr>
          <w:b/>
          <w:bCs/>
          <w:sz w:val="22"/>
          <w:szCs w:val="15"/>
        </w:rPr>
        <w:t>a bod varu</w:t>
      </w:r>
      <w:r w:rsidR="006F1F91" w:rsidRPr="00F33C68">
        <w:rPr>
          <w:b/>
          <w:bCs/>
          <w:sz w:val="22"/>
          <w:szCs w:val="15"/>
        </w:rPr>
        <w:t xml:space="preserve"> (</w:t>
      </w:r>
      <w:smartTag w:uri="urn:schemas-microsoft-com:office:smarttags" w:element="metricconverter">
        <w:smartTagPr>
          <w:attr w:name="ProductID" w:val="-195,8 °C"/>
        </w:smartTagPr>
        <w:r w:rsidR="006F1F91" w:rsidRPr="00F33C68">
          <w:rPr>
            <w:b/>
            <w:bCs/>
            <w:sz w:val="22"/>
            <w:szCs w:val="15"/>
          </w:rPr>
          <w:t>-195,8 °C</w:t>
        </w:r>
      </w:smartTag>
      <w:r w:rsidR="006F1F91" w:rsidRPr="00F33C68">
        <w:rPr>
          <w:b/>
          <w:bCs/>
          <w:sz w:val="22"/>
          <w:szCs w:val="15"/>
        </w:rPr>
        <w:t>)</w:t>
      </w:r>
      <w:r w:rsidRPr="00F33C68">
        <w:rPr>
          <w:b/>
          <w:bCs/>
          <w:sz w:val="22"/>
          <w:szCs w:val="15"/>
        </w:rPr>
        <w:t xml:space="preserve">. </w:t>
      </w:r>
      <w:r w:rsidRPr="00F33C68">
        <w:rPr>
          <w:bCs/>
          <w:sz w:val="22"/>
          <w:szCs w:val="15"/>
        </w:rPr>
        <w:t xml:space="preserve">Důsledkem toho je, že vhození i rozměrově nepatrného vzorku vede k varu kapalného dusíku na jeho povrchu spojeném s uvolňováním plynu, který vzorek obalí a izoluje. Sníží se tak rychlost odvodu tepla. </w:t>
      </w:r>
    </w:p>
    <w:p w:rsidR="006F1F91" w:rsidRPr="00F33C68" w:rsidRDefault="00F00F1F" w:rsidP="001244D8">
      <w:pPr>
        <w:ind w:firstLine="708"/>
        <w:jc w:val="both"/>
        <w:rPr>
          <w:bCs/>
          <w:sz w:val="22"/>
          <w:szCs w:val="15"/>
        </w:rPr>
      </w:pPr>
      <w:r w:rsidRPr="00F33C68">
        <w:rPr>
          <w:bCs/>
          <w:sz w:val="22"/>
          <w:szCs w:val="15"/>
        </w:rPr>
        <w:t xml:space="preserve">Při použití kapalného dusíku je nezbytné vzorek ošetřit </w:t>
      </w:r>
      <w:proofErr w:type="spellStart"/>
      <w:r w:rsidRPr="00F33C68">
        <w:rPr>
          <w:b/>
          <w:bCs/>
          <w:sz w:val="22"/>
          <w:szCs w:val="15"/>
        </w:rPr>
        <w:t>kryoprotektantem</w:t>
      </w:r>
      <w:proofErr w:type="spellEnd"/>
      <w:r w:rsidRPr="00F33C68">
        <w:rPr>
          <w:bCs/>
          <w:sz w:val="22"/>
          <w:szCs w:val="15"/>
        </w:rPr>
        <w:t>.</w:t>
      </w:r>
    </w:p>
    <w:p w:rsidR="008A59F0" w:rsidRPr="00F33C68" w:rsidRDefault="00F00F1F" w:rsidP="009B5EF9">
      <w:pPr>
        <w:jc w:val="both"/>
        <w:rPr>
          <w:b/>
          <w:bCs/>
          <w:caps/>
          <w:u w:val="single"/>
        </w:rPr>
      </w:pPr>
      <w:r w:rsidRPr="00F33C68">
        <w:rPr>
          <w:bCs/>
          <w:sz w:val="22"/>
          <w:szCs w:val="15"/>
        </w:rPr>
        <w:br/>
      </w:r>
    </w:p>
    <w:p w:rsidR="00F00F1F" w:rsidRPr="00F33C68" w:rsidRDefault="00F00F1F">
      <w:pPr>
        <w:pStyle w:val="Zkladntext"/>
      </w:pPr>
      <w:r w:rsidRPr="00F33C68">
        <w:rPr>
          <w:b/>
          <w:bCs/>
          <w:caps/>
          <w:u w:val="single"/>
        </w:rPr>
        <w:t>Zásady  kreslení  biologických  objektŮ:</w:t>
      </w:r>
    </w:p>
    <w:p w:rsidR="00F00F1F" w:rsidRPr="00F33C68" w:rsidRDefault="00F00F1F">
      <w:pPr>
        <w:pStyle w:val="Zkladntext"/>
      </w:pPr>
    </w:p>
    <w:p w:rsidR="00F00F1F" w:rsidRPr="00F33C68" w:rsidRDefault="00F00F1F" w:rsidP="002B13ED">
      <w:pPr>
        <w:pStyle w:val="Zkladntext"/>
        <w:spacing w:line="276" w:lineRule="auto"/>
        <w:rPr>
          <w:sz w:val="22"/>
          <w:szCs w:val="22"/>
        </w:rPr>
      </w:pPr>
      <w:r w:rsidRPr="00F33C68">
        <w:tab/>
      </w:r>
      <w:r w:rsidRPr="00F33C68">
        <w:rPr>
          <w:sz w:val="22"/>
          <w:szCs w:val="22"/>
        </w:rPr>
        <w:t xml:space="preserve">1. </w:t>
      </w:r>
      <w:r w:rsidRPr="00F33C68">
        <w:rPr>
          <w:b/>
          <w:sz w:val="22"/>
          <w:szCs w:val="22"/>
        </w:rPr>
        <w:t>Kreslíme tužkou</w:t>
      </w:r>
      <w:r w:rsidRPr="00F33C68">
        <w:rPr>
          <w:sz w:val="22"/>
          <w:szCs w:val="22"/>
        </w:rPr>
        <w:t xml:space="preserve"> (</w:t>
      </w:r>
      <w:r w:rsidR="003712FA" w:rsidRPr="00F33C68">
        <w:rPr>
          <w:sz w:val="22"/>
          <w:szCs w:val="22"/>
        </w:rPr>
        <w:t xml:space="preserve">nejlépe měkčí </w:t>
      </w:r>
      <w:r w:rsidRPr="00F33C68">
        <w:rPr>
          <w:sz w:val="22"/>
          <w:szCs w:val="22"/>
        </w:rPr>
        <w:t xml:space="preserve">č.2), </w:t>
      </w:r>
      <w:r w:rsidRPr="00F33C68">
        <w:rPr>
          <w:b/>
          <w:sz w:val="22"/>
          <w:szCs w:val="22"/>
        </w:rPr>
        <w:t xml:space="preserve">popisujeme </w:t>
      </w:r>
      <w:r w:rsidR="003712FA" w:rsidRPr="00F33C68">
        <w:rPr>
          <w:b/>
          <w:sz w:val="22"/>
          <w:szCs w:val="22"/>
        </w:rPr>
        <w:t>propiskou</w:t>
      </w:r>
      <w:r w:rsidR="003712FA" w:rsidRPr="00F33C68">
        <w:rPr>
          <w:sz w:val="22"/>
          <w:szCs w:val="22"/>
        </w:rPr>
        <w:t xml:space="preserve"> (</w:t>
      </w:r>
      <w:r w:rsidRPr="00F33C68">
        <w:rPr>
          <w:sz w:val="22"/>
          <w:szCs w:val="22"/>
        </w:rPr>
        <w:t>perem</w:t>
      </w:r>
      <w:r w:rsidR="003712FA" w:rsidRPr="00F33C68">
        <w:rPr>
          <w:sz w:val="22"/>
          <w:szCs w:val="22"/>
        </w:rPr>
        <w:t>)</w:t>
      </w:r>
      <w:r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 xml:space="preserve"> </w:t>
      </w:r>
      <w:r w:rsidRPr="00F33C68">
        <w:rPr>
          <w:sz w:val="22"/>
          <w:szCs w:val="22"/>
        </w:rPr>
        <w:tab/>
        <w:t xml:space="preserve">2. Objekty zakreslujeme dostatečně velké (např.: buňka cca </w:t>
      </w:r>
      <w:smartTag w:uri="urn:schemas-microsoft-com:office:smarttags" w:element="metricconverter">
        <w:smartTagPr>
          <w:attr w:name="ProductID" w:val="8 cm"/>
        </w:smartTagPr>
        <w:r w:rsidRPr="00F33C68">
          <w:rPr>
            <w:sz w:val="22"/>
            <w:szCs w:val="22"/>
          </w:rPr>
          <w:t>8 cm</w:t>
        </w:r>
      </w:smartTag>
      <w:r w:rsidRPr="00F33C68">
        <w:rPr>
          <w:sz w:val="22"/>
          <w:szCs w:val="22"/>
        </w:rPr>
        <w:t xml:space="preserve"> v průměru)</w:t>
      </w:r>
      <w:r w:rsidR="003712FA"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ab/>
        <w:t>3. Kreslíme jednou čarou.</w:t>
      </w:r>
    </w:p>
    <w:p w:rsidR="00F00F1F" w:rsidRPr="00F33C68" w:rsidRDefault="00F00F1F" w:rsidP="002B13ED">
      <w:pPr>
        <w:pStyle w:val="Zkladntext"/>
        <w:spacing w:line="276" w:lineRule="auto"/>
        <w:rPr>
          <w:sz w:val="22"/>
          <w:szCs w:val="22"/>
        </w:rPr>
      </w:pPr>
      <w:r w:rsidRPr="00F33C68">
        <w:rPr>
          <w:sz w:val="22"/>
          <w:szCs w:val="22"/>
        </w:rPr>
        <w:tab/>
        <w:t>4. Zachováváme poměry jednotlivých struktur.</w:t>
      </w:r>
    </w:p>
    <w:p w:rsidR="00F00F1F" w:rsidRPr="00F33C68" w:rsidRDefault="00F00F1F" w:rsidP="002B13ED">
      <w:pPr>
        <w:pStyle w:val="Zkladntext"/>
        <w:spacing w:line="276" w:lineRule="auto"/>
        <w:rPr>
          <w:sz w:val="22"/>
          <w:szCs w:val="22"/>
        </w:rPr>
      </w:pPr>
      <w:r w:rsidRPr="00F33C68">
        <w:rPr>
          <w:sz w:val="22"/>
          <w:szCs w:val="22"/>
        </w:rPr>
        <w:tab/>
        <w:t>5. Zakreslujeme pouze určité struktury.</w:t>
      </w:r>
    </w:p>
    <w:p w:rsidR="00F00F1F" w:rsidRPr="00F33C68" w:rsidRDefault="00F00F1F" w:rsidP="002B13ED">
      <w:pPr>
        <w:pStyle w:val="Zkladntext"/>
        <w:spacing w:line="276" w:lineRule="auto"/>
        <w:rPr>
          <w:sz w:val="22"/>
          <w:szCs w:val="22"/>
        </w:rPr>
      </w:pPr>
    </w:p>
    <w:p w:rsidR="00F00F1F" w:rsidRPr="00F33C68" w:rsidRDefault="00F00F1F" w:rsidP="002B13ED">
      <w:pPr>
        <w:pStyle w:val="Zkladntext"/>
        <w:spacing w:line="276" w:lineRule="auto"/>
        <w:ind w:left="2124" w:hanging="2124"/>
        <w:rPr>
          <w:sz w:val="22"/>
          <w:szCs w:val="22"/>
        </w:rPr>
      </w:pPr>
      <w:r w:rsidRPr="00F33C68">
        <w:rPr>
          <w:b/>
          <w:bCs/>
          <w:u w:val="single"/>
        </w:rPr>
        <w:t xml:space="preserve">U kresby vždy: </w:t>
      </w:r>
      <w:r w:rsidRPr="00F33C68">
        <w:tab/>
      </w:r>
      <w:r w:rsidRPr="00F33C68">
        <w:rPr>
          <w:b/>
          <w:sz w:val="22"/>
          <w:szCs w:val="22"/>
        </w:rPr>
        <w:t>název obrázku</w:t>
      </w:r>
      <w:r w:rsidR="008A59F0" w:rsidRPr="00F33C68">
        <w:rPr>
          <w:sz w:val="22"/>
          <w:szCs w:val="22"/>
        </w:rPr>
        <w:t xml:space="preserve"> (rozlišujeme vlastní kresbu podle skutečnosti a schéma = schematické znázornění preparátu, struktury…)</w:t>
      </w:r>
    </w:p>
    <w:p w:rsidR="00F00F1F" w:rsidRPr="00F33C68" w:rsidRDefault="00F00F1F" w:rsidP="002B13ED">
      <w:pPr>
        <w:pStyle w:val="Zkladntext"/>
        <w:spacing w:line="276" w:lineRule="auto"/>
        <w:rPr>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popis struktur</w:t>
      </w:r>
      <w:r w:rsidRPr="00F33C68">
        <w:rPr>
          <w:sz w:val="22"/>
          <w:szCs w:val="22"/>
        </w:rPr>
        <w:t xml:space="preserve">  (včetně vnitřních</w:t>
      </w:r>
      <w:r w:rsidR="003427D6" w:rsidRPr="00F33C68">
        <w:rPr>
          <w:sz w:val="22"/>
          <w:szCs w:val="22"/>
        </w:rPr>
        <w:t xml:space="preserve"> struktur</w:t>
      </w:r>
      <w:r w:rsidRPr="00F33C68">
        <w:rPr>
          <w:sz w:val="22"/>
          <w:szCs w:val="22"/>
        </w:rPr>
        <w:t>)</w:t>
      </w:r>
    </w:p>
    <w:p w:rsidR="003712FA" w:rsidRPr="00F33C68" w:rsidRDefault="00F00F1F" w:rsidP="002B13ED">
      <w:pPr>
        <w:pStyle w:val="Zkladntext"/>
        <w:spacing w:line="276" w:lineRule="auto"/>
        <w:rPr>
          <w:b/>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 xml:space="preserve">použité zvětšení mikroskopu  </w:t>
      </w:r>
    </w:p>
    <w:p w:rsidR="00F00F1F" w:rsidRPr="00F33C68" w:rsidRDefault="00F00F1F" w:rsidP="002B13ED">
      <w:pPr>
        <w:pStyle w:val="Zkladntext"/>
        <w:spacing w:line="276" w:lineRule="auto"/>
        <w:ind w:left="2124" w:firstLine="708"/>
        <w:rPr>
          <w:sz w:val="22"/>
          <w:szCs w:val="22"/>
        </w:rPr>
      </w:pPr>
      <w:r w:rsidRPr="00F33C68">
        <w:rPr>
          <w:sz w:val="22"/>
          <w:szCs w:val="22"/>
        </w:rPr>
        <w:t xml:space="preserve">(např.:   Z: 100x </w:t>
      </w:r>
      <w:r w:rsidR="003712FA" w:rsidRPr="00F33C68">
        <w:rPr>
          <w:sz w:val="22"/>
          <w:szCs w:val="22"/>
        </w:rPr>
        <w:t xml:space="preserve">   </w:t>
      </w:r>
      <w:r w:rsidRPr="00F33C68">
        <w:rPr>
          <w:sz w:val="22"/>
          <w:szCs w:val="22"/>
        </w:rPr>
        <w:t xml:space="preserve">nebo  </w:t>
      </w:r>
      <w:r w:rsidR="003712FA" w:rsidRPr="00F33C68">
        <w:rPr>
          <w:sz w:val="22"/>
          <w:szCs w:val="22"/>
        </w:rPr>
        <w:t xml:space="preserve">   </w:t>
      </w:r>
      <w:r w:rsidRPr="00F33C68">
        <w:rPr>
          <w:sz w:val="22"/>
          <w:szCs w:val="22"/>
        </w:rPr>
        <w:t xml:space="preserve">Z: 10  x  45 </w:t>
      </w:r>
      <w:r w:rsidR="003712FA" w:rsidRPr="00F33C68">
        <w:rPr>
          <w:sz w:val="22"/>
          <w:szCs w:val="22"/>
        </w:rPr>
        <w:t xml:space="preserve"> </w:t>
      </w:r>
      <w:r w:rsidR="00D303F6" w:rsidRPr="00F33C68">
        <w:rPr>
          <w:sz w:val="22"/>
          <w:szCs w:val="22"/>
        </w:rPr>
        <w:t>(</w:t>
      </w:r>
      <w:r w:rsidRPr="00F33C68">
        <w:rPr>
          <w:sz w:val="22"/>
          <w:szCs w:val="22"/>
        </w:rPr>
        <w:t>okulár</w:t>
      </w:r>
      <w:r w:rsidR="003712FA" w:rsidRPr="00F33C68">
        <w:rPr>
          <w:sz w:val="22"/>
          <w:szCs w:val="22"/>
        </w:rPr>
        <w:t xml:space="preserve"> </w:t>
      </w:r>
      <w:r w:rsidRPr="00F33C68">
        <w:rPr>
          <w:sz w:val="22"/>
          <w:szCs w:val="22"/>
        </w:rPr>
        <w:t>x</w:t>
      </w:r>
      <w:r w:rsidR="003712FA" w:rsidRPr="00F33C68">
        <w:rPr>
          <w:sz w:val="22"/>
          <w:szCs w:val="22"/>
        </w:rPr>
        <w:t xml:space="preserve"> </w:t>
      </w:r>
      <w:r w:rsidRPr="00F33C68">
        <w:rPr>
          <w:sz w:val="22"/>
          <w:szCs w:val="22"/>
        </w:rPr>
        <w:t>objektiv</w:t>
      </w:r>
      <w:r w:rsidR="00D303F6" w:rsidRPr="00F33C68">
        <w:rPr>
          <w:sz w:val="22"/>
          <w:szCs w:val="22"/>
        </w:rPr>
        <w:t>)</w:t>
      </w:r>
    </w:p>
    <w:p w:rsidR="00F00F1F" w:rsidRPr="00F33C68" w:rsidRDefault="00D303F6">
      <w:pPr>
        <w:pStyle w:val="Zkladntext"/>
        <w:rPr>
          <w:sz w:val="22"/>
          <w:szCs w:val="22"/>
        </w:rPr>
      </w:pPr>
      <w:r w:rsidRPr="00F33C68">
        <w:rPr>
          <w:sz w:val="22"/>
          <w:szCs w:val="22"/>
        </w:rPr>
        <w:t xml:space="preserve">Údaj o zvětšení mikroskopu umístit nejlépe do </w:t>
      </w:r>
      <w:r w:rsidRPr="00F33C68">
        <w:rPr>
          <w:b/>
          <w:sz w:val="22"/>
          <w:szCs w:val="22"/>
        </w:rPr>
        <w:t>levého dolního rohu</w:t>
      </w:r>
      <w:r w:rsidRPr="00F33C68">
        <w:rPr>
          <w:sz w:val="22"/>
          <w:szCs w:val="22"/>
        </w:rPr>
        <w:t xml:space="preserve"> obrázku.</w:t>
      </w:r>
    </w:p>
    <w:p w:rsidR="003427D6" w:rsidRPr="002B13ED" w:rsidRDefault="007B4F3E" w:rsidP="00650105">
      <w:pPr>
        <w:pStyle w:val="Zkladntext"/>
        <w:ind w:left="708" w:firstLine="708"/>
        <w:rPr>
          <w:b/>
          <w:sz w:val="22"/>
          <w:szCs w:val="22"/>
        </w:rPr>
      </w:pPr>
      <w:r w:rsidRPr="002B13ED">
        <w:rPr>
          <w:b/>
          <w:sz w:val="22"/>
          <w:szCs w:val="22"/>
        </w:rPr>
        <w:t>Příklad</w:t>
      </w:r>
      <w:r w:rsidR="000D50AB" w:rsidRPr="002B13ED">
        <w:rPr>
          <w:b/>
          <w:sz w:val="22"/>
          <w:szCs w:val="22"/>
        </w:rPr>
        <w:t xml:space="preserve"> nákresu</w:t>
      </w:r>
      <w:r w:rsidRPr="002B13ED">
        <w:rPr>
          <w:b/>
          <w:sz w:val="22"/>
          <w:szCs w:val="22"/>
        </w:rPr>
        <w:t>:</w:t>
      </w:r>
    </w:p>
    <w:p w:rsidR="00650105" w:rsidRPr="00F33C68" w:rsidRDefault="00650105" w:rsidP="00650105">
      <w:pPr>
        <w:pStyle w:val="Zkladntext"/>
        <w:ind w:left="708" w:firstLine="708"/>
        <w:rPr>
          <w:sz w:val="22"/>
          <w:szCs w:val="22"/>
        </w:rPr>
      </w:pPr>
    </w:p>
    <w:p w:rsidR="007B4F3E" w:rsidRPr="00F33C68" w:rsidRDefault="00DC270C" w:rsidP="00650105">
      <w:pPr>
        <w:pStyle w:val="Zkladntext"/>
        <w:jc w:val="center"/>
        <w:rPr>
          <w:sz w:val="22"/>
          <w:szCs w:val="22"/>
        </w:rPr>
      </w:pPr>
      <w:r>
        <w:rPr>
          <w:noProof/>
          <w:sz w:val="22"/>
          <w:szCs w:val="22"/>
        </w:rPr>
        <w:drawing>
          <wp:inline distT="0" distB="0" distL="0" distR="0">
            <wp:extent cx="3600450" cy="3019425"/>
            <wp:effectExtent l="0" t="0" r="0" b="9525"/>
            <wp:docPr id="12" name="obrázek 12" descr="schéma řap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éma řapí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3019425"/>
                    </a:xfrm>
                    <a:prstGeom prst="rect">
                      <a:avLst/>
                    </a:prstGeom>
                    <a:noFill/>
                    <a:ln>
                      <a:noFill/>
                    </a:ln>
                  </pic:spPr>
                </pic:pic>
              </a:graphicData>
            </a:graphic>
          </wp:inline>
        </w:drawing>
      </w:r>
    </w:p>
    <w:p w:rsidR="00F00F1F" w:rsidRPr="00F33C68" w:rsidRDefault="00F00F1F">
      <w:pPr>
        <w:pStyle w:val="Zkladntext"/>
      </w:pPr>
      <w:r w:rsidRPr="00F33C68">
        <w:rPr>
          <w:b/>
          <w:bCs/>
          <w:caps/>
          <w:u w:val="single"/>
        </w:rPr>
        <w:t>Tabulky  a  grafy:</w:t>
      </w:r>
      <w:r w:rsidRPr="00F33C68">
        <w:rPr>
          <w:caps/>
        </w:rPr>
        <w:tab/>
      </w:r>
    </w:p>
    <w:p w:rsidR="00F00F1F" w:rsidRPr="00F33C68" w:rsidRDefault="00F00F1F">
      <w:pPr>
        <w:pStyle w:val="Zkladntext"/>
      </w:pPr>
      <w:r w:rsidRPr="00F33C68">
        <w:lastRenderedPageBreak/>
        <w:tab/>
      </w:r>
    </w:p>
    <w:p w:rsidR="00F00F1F" w:rsidRPr="00F33C68" w:rsidRDefault="00F00F1F">
      <w:pPr>
        <w:pStyle w:val="Zkladntext"/>
        <w:rPr>
          <w:sz w:val="22"/>
          <w:szCs w:val="22"/>
        </w:rPr>
      </w:pPr>
      <w:r w:rsidRPr="00F33C68">
        <w:rPr>
          <w:sz w:val="22"/>
          <w:szCs w:val="22"/>
        </w:rPr>
        <w:t xml:space="preserve">Doplnit </w:t>
      </w:r>
      <w:r w:rsidRPr="00F33C68">
        <w:rPr>
          <w:b/>
          <w:sz w:val="22"/>
          <w:szCs w:val="22"/>
        </w:rPr>
        <w:t>nadpisem</w:t>
      </w:r>
      <w:r w:rsidRPr="00F33C68">
        <w:rPr>
          <w:sz w:val="22"/>
          <w:szCs w:val="22"/>
        </w:rPr>
        <w:t xml:space="preserve"> (legendou) a </w:t>
      </w:r>
      <w:r w:rsidRPr="00F33C68">
        <w:rPr>
          <w:b/>
          <w:sz w:val="22"/>
          <w:szCs w:val="22"/>
        </w:rPr>
        <w:t>popisem</w:t>
      </w:r>
      <w:r w:rsidRPr="00F33C68">
        <w:rPr>
          <w:sz w:val="22"/>
          <w:szCs w:val="22"/>
        </w:rPr>
        <w:t xml:space="preserve"> (popis grafů, sloupců a řádků u tabulek).</w:t>
      </w:r>
    </w:p>
    <w:p w:rsidR="00F00F1F" w:rsidRPr="00F33C68" w:rsidRDefault="00F00F1F">
      <w:pPr>
        <w:pStyle w:val="Zkladntext"/>
      </w:pPr>
    </w:p>
    <w:p w:rsidR="00D75686" w:rsidRPr="00F33C68" w:rsidRDefault="00D75686">
      <w:pPr>
        <w:pStyle w:val="Zkladntext"/>
        <w:rPr>
          <w:b/>
          <w:bCs/>
          <w:caps/>
          <w:u w:val="single"/>
        </w:rPr>
      </w:pPr>
    </w:p>
    <w:p w:rsidR="00F00F1F" w:rsidRPr="00F33C68" w:rsidRDefault="00F00F1F">
      <w:pPr>
        <w:pStyle w:val="Zkladntext"/>
      </w:pPr>
      <w:r w:rsidRPr="00F33C68">
        <w:rPr>
          <w:b/>
          <w:bCs/>
          <w:caps/>
          <w:u w:val="single"/>
        </w:rPr>
        <w:t>Umístění  pomŮcek  u  mikroskopu:</w:t>
      </w:r>
    </w:p>
    <w:p w:rsidR="00F00F1F" w:rsidRPr="00F33C68" w:rsidRDefault="00F00F1F">
      <w:pPr>
        <w:pStyle w:val="Zkladntext"/>
      </w:pPr>
    </w:p>
    <w:p w:rsidR="00F00F1F" w:rsidRPr="00F33C68" w:rsidRDefault="00F00F1F">
      <w:pPr>
        <w:pStyle w:val="Zkladntext"/>
        <w:rPr>
          <w:sz w:val="22"/>
          <w:szCs w:val="22"/>
        </w:rPr>
      </w:pPr>
      <w:r w:rsidRPr="00F33C68">
        <w:rPr>
          <w:caps/>
          <w:sz w:val="22"/>
          <w:szCs w:val="22"/>
        </w:rPr>
        <w:tab/>
      </w:r>
      <w:r w:rsidRPr="00F33C68">
        <w:rPr>
          <w:sz w:val="22"/>
          <w:szCs w:val="22"/>
        </w:rPr>
        <w:t>Napravo:</w:t>
      </w:r>
      <w:r w:rsidRPr="00F33C68">
        <w:rPr>
          <w:caps/>
          <w:sz w:val="22"/>
          <w:szCs w:val="22"/>
        </w:rPr>
        <w:tab/>
      </w:r>
      <w:r w:rsidRPr="00F33C68">
        <w:rPr>
          <w:sz w:val="22"/>
          <w:szCs w:val="22"/>
        </w:rPr>
        <w:t>sešit, do něhož zapisujeme výsledky své práce</w:t>
      </w:r>
    </w:p>
    <w:p w:rsidR="00F00F1F" w:rsidRPr="00F33C68" w:rsidRDefault="00F00F1F">
      <w:pPr>
        <w:pStyle w:val="Zkladntext"/>
        <w:rPr>
          <w:sz w:val="22"/>
          <w:szCs w:val="22"/>
        </w:rPr>
      </w:pPr>
      <w:r w:rsidRPr="00F33C68">
        <w:rPr>
          <w:sz w:val="22"/>
          <w:szCs w:val="22"/>
        </w:rPr>
        <w:tab/>
        <w:t xml:space="preserve">Vlevo: </w:t>
      </w:r>
      <w:r w:rsidRPr="00F33C68">
        <w:rPr>
          <w:sz w:val="22"/>
          <w:szCs w:val="22"/>
        </w:rPr>
        <w:tab/>
      </w:r>
      <w:r w:rsidR="00A33923" w:rsidRPr="00F33C68">
        <w:rPr>
          <w:sz w:val="22"/>
          <w:szCs w:val="22"/>
        </w:rPr>
        <w:tab/>
      </w:r>
      <w:r w:rsidRPr="00F33C68">
        <w:rPr>
          <w:sz w:val="22"/>
          <w:szCs w:val="22"/>
        </w:rPr>
        <w:t>barviva, roztoky, pomůcky</w:t>
      </w:r>
    </w:p>
    <w:p w:rsidR="00F00F1F" w:rsidRPr="00F33C68" w:rsidRDefault="00F00F1F">
      <w:pPr>
        <w:pStyle w:val="Zkladntext"/>
        <w:rPr>
          <w:sz w:val="22"/>
          <w:szCs w:val="22"/>
        </w:rPr>
      </w:pPr>
      <w:r w:rsidRPr="00F33C68">
        <w:rPr>
          <w:caps/>
          <w:sz w:val="22"/>
          <w:szCs w:val="22"/>
        </w:rPr>
        <w:tab/>
      </w:r>
      <w:r w:rsidRPr="00F33C68">
        <w:rPr>
          <w:caps/>
          <w:sz w:val="22"/>
          <w:szCs w:val="22"/>
        </w:rPr>
        <w:tab/>
      </w:r>
      <w:r w:rsidRPr="00F33C68">
        <w:rPr>
          <w:caps/>
          <w:sz w:val="22"/>
          <w:szCs w:val="22"/>
        </w:rPr>
        <w:tab/>
      </w:r>
    </w:p>
    <w:p w:rsidR="00F00F1F" w:rsidRPr="00F33C68" w:rsidRDefault="00F00F1F">
      <w:pPr>
        <w:pStyle w:val="Zkladntext"/>
        <w:rPr>
          <w:sz w:val="22"/>
          <w:szCs w:val="22"/>
        </w:rPr>
      </w:pPr>
      <w:r w:rsidRPr="00F33C68">
        <w:rPr>
          <w:sz w:val="22"/>
          <w:szCs w:val="22"/>
        </w:rPr>
        <w:tab/>
      </w:r>
      <w:r w:rsidRPr="00F33C68">
        <w:rPr>
          <w:sz w:val="22"/>
          <w:szCs w:val="22"/>
        </w:rPr>
        <w:tab/>
      </w:r>
      <w:r w:rsidRPr="00F33C68">
        <w:rPr>
          <w:sz w:val="22"/>
          <w:szCs w:val="22"/>
        </w:rPr>
        <w:tab/>
        <w:t>(u leváků naopak)</w:t>
      </w:r>
    </w:p>
    <w:p w:rsidR="00F00F1F" w:rsidRPr="00F33C68" w:rsidRDefault="00F00F1F">
      <w:pPr>
        <w:pStyle w:val="Zkladntext"/>
        <w:rPr>
          <w:b/>
          <w:sz w:val="22"/>
          <w:szCs w:val="22"/>
        </w:rPr>
      </w:pPr>
      <w:r w:rsidRPr="00F33C68">
        <w:rPr>
          <w:b/>
          <w:sz w:val="22"/>
          <w:szCs w:val="22"/>
        </w:rPr>
        <w:t xml:space="preserve">Poznámky: </w:t>
      </w:r>
    </w:p>
    <w:p w:rsidR="00F00F1F" w:rsidRPr="00F33C68" w:rsidRDefault="00F00F1F">
      <w:pPr>
        <w:pStyle w:val="Zkladntext"/>
        <w:rPr>
          <w:sz w:val="22"/>
          <w:szCs w:val="22"/>
        </w:rPr>
      </w:pPr>
      <w:r w:rsidRPr="00F33C68">
        <w:rPr>
          <w:sz w:val="22"/>
          <w:szCs w:val="22"/>
        </w:rPr>
        <w:t>Učebnice a tašky na pracovní stůl nepatří!</w:t>
      </w:r>
    </w:p>
    <w:p w:rsidR="00F00F1F" w:rsidRPr="00F33C68" w:rsidRDefault="00F00F1F">
      <w:pPr>
        <w:pStyle w:val="Zkladntext"/>
        <w:rPr>
          <w:sz w:val="22"/>
          <w:szCs w:val="22"/>
        </w:rPr>
      </w:pPr>
      <w:r w:rsidRPr="00F33C68">
        <w:rPr>
          <w:sz w:val="22"/>
          <w:szCs w:val="22"/>
        </w:rPr>
        <w:t>V laboratoři dbáme na pořádek, čistotu a kázeň.</w:t>
      </w:r>
    </w:p>
    <w:p w:rsidR="00F00F1F" w:rsidRDefault="00F00F1F">
      <w:pPr>
        <w:pStyle w:val="Zkladntext"/>
        <w:rPr>
          <w:sz w:val="22"/>
          <w:szCs w:val="22"/>
        </w:rPr>
      </w:pPr>
      <w:r w:rsidRPr="00F33C68">
        <w:rPr>
          <w:sz w:val="22"/>
          <w:szCs w:val="22"/>
        </w:rPr>
        <w:t>Student je osobně zodpovědný za svěřené přístroje, nástroje, preparáty a pomůcky !!</w:t>
      </w:r>
    </w:p>
    <w:p w:rsidR="00F54E36" w:rsidRPr="00F33C68" w:rsidRDefault="00F54E36">
      <w:pPr>
        <w:pStyle w:val="Zkladntext"/>
        <w:rPr>
          <w:sz w:val="22"/>
          <w:szCs w:val="22"/>
        </w:rPr>
      </w:pPr>
    </w:p>
    <w:p w:rsidR="005B1D93" w:rsidRPr="00F33C68" w:rsidRDefault="005B1D93" w:rsidP="005B1D93">
      <w:pPr>
        <w:pStyle w:val="Zkladntext"/>
        <w:jc w:val="both"/>
        <w:rPr>
          <w:b/>
          <w:bCs/>
          <w:iCs/>
          <w:sz w:val="28"/>
          <w:szCs w:val="28"/>
          <w:u w:val="single"/>
        </w:rPr>
      </w:pPr>
      <w:r w:rsidRPr="00F33C68">
        <w:rPr>
          <w:b/>
          <w:bCs/>
          <w:iCs/>
          <w:sz w:val="28"/>
          <w:szCs w:val="28"/>
          <w:u w:val="single"/>
        </w:rPr>
        <w:t xml:space="preserve">Příprava vybraných </w:t>
      </w:r>
      <w:r w:rsidR="00D303F6" w:rsidRPr="00F33C68">
        <w:rPr>
          <w:b/>
          <w:bCs/>
          <w:iCs/>
          <w:sz w:val="28"/>
          <w:szCs w:val="28"/>
          <w:u w:val="single"/>
        </w:rPr>
        <w:t>chemikálií</w:t>
      </w:r>
      <w:r w:rsidRPr="00F33C68">
        <w:rPr>
          <w:b/>
          <w:bCs/>
          <w:iCs/>
          <w:sz w:val="28"/>
          <w:szCs w:val="28"/>
          <w:u w:val="single"/>
        </w:rPr>
        <w:t xml:space="preserve"> a roztoků:</w:t>
      </w:r>
    </w:p>
    <w:p w:rsidR="005B1D93" w:rsidRPr="00F33C68" w:rsidRDefault="005B1D93" w:rsidP="005B1D93">
      <w:pPr>
        <w:pStyle w:val="Zkladntext"/>
        <w:spacing w:line="240" w:lineRule="atLeast"/>
        <w:rPr>
          <w:b/>
          <w:sz w:val="20"/>
          <w:u w:val="single"/>
        </w:rPr>
      </w:pPr>
    </w:p>
    <w:p w:rsidR="005B1D93" w:rsidRPr="00F33C68" w:rsidRDefault="005B1D93" w:rsidP="005B1D93">
      <w:pPr>
        <w:pStyle w:val="Zkladntext"/>
        <w:spacing w:line="240" w:lineRule="atLeast"/>
        <w:rPr>
          <w:sz w:val="20"/>
        </w:rPr>
      </w:pPr>
      <w:r w:rsidRPr="000D0522">
        <w:rPr>
          <w:b/>
          <w:szCs w:val="24"/>
          <w:u w:val="single"/>
        </w:rPr>
        <w:t>Fyziologický (</w:t>
      </w:r>
      <w:proofErr w:type="spellStart"/>
      <w:r w:rsidRPr="000D0522">
        <w:rPr>
          <w:b/>
          <w:szCs w:val="24"/>
          <w:u w:val="single"/>
        </w:rPr>
        <w:t>Schenův</w:t>
      </w:r>
      <w:proofErr w:type="spellEnd"/>
      <w:r w:rsidRPr="000D0522">
        <w:rPr>
          <w:b/>
          <w:szCs w:val="24"/>
          <w:u w:val="single"/>
        </w:rPr>
        <w:t>) roztok</w:t>
      </w:r>
      <w:r w:rsidRPr="000D0522">
        <w:rPr>
          <w:b/>
          <w:szCs w:val="24"/>
        </w:rPr>
        <w:t>:</w:t>
      </w:r>
      <w:r w:rsidRPr="00F33C68">
        <w:rPr>
          <w:b/>
          <w:sz w:val="20"/>
        </w:rPr>
        <w:t xml:space="preserve"> </w:t>
      </w:r>
      <w:r w:rsidRPr="00F33C68">
        <w:rPr>
          <w:sz w:val="20"/>
        </w:rPr>
        <w:t>(</w:t>
      </w:r>
      <w:smartTag w:uri="urn:schemas-microsoft-com:office:smarttags" w:element="metricconverter">
        <w:smartTagPr>
          <w:attr w:name="ProductID" w:val="1 litr"/>
        </w:smartTagPr>
        <w:r w:rsidRPr="00F33C68">
          <w:rPr>
            <w:sz w:val="20"/>
          </w:rPr>
          <w:t>1 litr</w:t>
        </w:r>
      </w:smartTag>
      <w:r w:rsidRPr="00F33C68">
        <w:rPr>
          <w:sz w:val="20"/>
        </w:rPr>
        <w:t>)</w:t>
      </w:r>
      <w:r w:rsidRPr="00F33C68">
        <w:rPr>
          <w:sz w:val="20"/>
        </w:rPr>
        <w:tab/>
      </w:r>
      <w:proofErr w:type="spellStart"/>
      <w:r w:rsidRPr="00F33C68">
        <w:rPr>
          <w:sz w:val="20"/>
        </w:rPr>
        <w:t>NaCl</w:t>
      </w:r>
      <w:proofErr w:type="spellEnd"/>
      <w:r w:rsidRPr="00F33C68">
        <w:rPr>
          <w:sz w:val="20"/>
        </w:rPr>
        <w:t>...........  7</w:t>
      </w:r>
      <w:r w:rsidR="00C50D85">
        <w:rPr>
          <w:sz w:val="20"/>
        </w:rPr>
        <w:t xml:space="preserve">,0 </w:t>
      </w:r>
      <w:r w:rsidRPr="00F33C68">
        <w:rPr>
          <w:sz w:val="20"/>
        </w:rPr>
        <w:t>g</w:t>
      </w:r>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KCl</w:t>
      </w:r>
      <w:proofErr w:type="spellEnd"/>
      <w:r w:rsidRPr="00F33C68">
        <w:rPr>
          <w:sz w:val="20"/>
        </w:rPr>
        <w:t xml:space="preserve">............   </w:t>
      </w:r>
      <w:smartTag w:uri="urn:schemas-microsoft-com:office:smarttags" w:element="metricconverter">
        <w:smartTagPr>
          <w:attr w:name="ProductID" w:val="0,42 g"/>
        </w:smartTagPr>
        <w:r w:rsidRPr="00F33C68">
          <w:rPr>
            <w:sz w:val="20"/>
          </w:rPr>
          <w:t>0,42 g</w:t>
        </w:r>
      </w:smartTag>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CaCl</w:t>
      </w:r>
      <w:proofErr w:type="spellEnd"/>
      <w:r w:rsidRPr="00F33C68">
        <w:rPr>
          <w:position w:val="-6"/>
          <w:sz w:val="20"/>
        </w:rPr>
        <w:t xml:space="preserve">2 </w:t>
      </w:r>
      <w:r w:rsidRPr="00F33C68">
        <w:rPr>
          <w:sz w:val="20"/>
        </w:rPr>
        <w:t>.........</w:t>
      </w:r>
      <w:r w:rsidRPr="00F33C68">
        <w:rPr>
          <w:position w:val="-6"/>
          <w:sz w:val="20"/>
        </w:rPr>
        <w:t xml:space="preserve"> </w:t>
      </w:r>
      <w:smartTag w:uri="urn:schemas-microsoft-com:office:smarttags" w:element="metricconverter">
        <w:smartTagPr>
          <w:attr w:name="ProductID" w:val="0,25 g"/>
        </w:smartTagPr>
        <w:r w:rsidRPr="00F33C68">
          <w:rPr>
            <w:sz w:val="20"/>
          </w:rPr>
          <w:t>0,25 g</w:t>
        </w:r>
      </w:smartTag>
    </w:p>
    <w:p w:rsidR="005B1D93" w:rsidRPr="00F33C68" w:rsidRDefault="005B1D93" w:rsidP="00D303F6">
      <w:pPr>
        <w:adjustRightInd w:val="0"/>
        <w:ind w:left="1416" w:hanging="696"/>
        <w:rPr>
          <w:sz w:val="20"/>
          <w:szCs w:val="20"/>
        </w:rPr>
      </w:pPr>
      <w:r w:rsidRPr="00F33C68">
        <w:rPr>
          <w:sz w:val="20"/>
          <w:szCs w:val="20"/>
        </w:rPr>
        <w:t>Vše rozpustit v 1 l destilované vody.</w:t>
      </w:r>
    </w:p>
    <w:p w:rsidR="00D303F6" w:rsidRPr="00F33C68" w:rsidRDefault="00D303F6" w:rsidP="005B1D93">
      <w:pPr>
        <w:adjustRightInd w:val="0"/>
        <w:rPr>
          <w:b/>
          <w:sz w:val="20"/>
          <w:szCs w:val="20"/>
          <w:u w:val="single"/>
        </w:rPr>
      </w:pPr>
    </w:p>
    <w:p w:rsidR="00DF75E7" w:rsidRPr="000D0522" w:rsidRDefault="00DF75E7" w:rsidP="00DF75E7">
      <w:pPr>
        <w:adjustRightInd w:val="0"/>
        <w:ind w:left="708" w:hanging="708"/>
      </w:pPr>
      <w:r w:rsidRPr="000D0522">
        <w:rPr>
          <w:b/>
          <w:u w:val="single"/>
        </w:rPr>
        <w:t>Příprava lecitinu:</w:t>
      </w:r>
      <w:r w:rsidRPr="000D0522">
        <w:t xml:space="preserve"> </w:t>
      </w:r>
      <w:r w:rsidRPr="000D0522">
        <w:tab/>
      </w:r>
    </w:p>
    <w:p w:rsidR="00DF75E7" w:rsidRPr="00F33C68" w:rsidRDefault="00DF75E7" w:rsidP="00DF75E7">
      <w:pPr>
        <w:adjustRightInd w:val="0"/>
        <w:ind w:left="708" w:hanging="708"/>
        <w:rPr>
          <w:sz w:val="20"/>
          <w:szCs w:val="20"/>
        </w:rPr>
      </w:pPr>
      <w:r w:rsidRPr="00F33C68">
        <w:rPr>
          <w:sz w:val="20"/>
          <w:szCs w:val="20"/>
          <w:u w:val="single"/>
        </w:rPr>
        <w:t>Chemikálie:</w:t>
      </w:r>
      <w:r w:rsidRPr="00F33C68">
        <w:rPr>
          <w:sz w:val="20"/>
          <w:szCs w:val="20"/>
        </w:rPr>
        <w:t xml:space="preserve"> </w:t>
      </w:r>
      <w:r w:rsidRPr="00F33C68">
        <w:rPr>
          <w:sz w:val="20"/>
          <w:szCs w:val="20"/>
        </w:rPr>
        <w:tab/>
        <w:t>vaječný žloutek</w:t>
      </w:r>
    </w:p>
    <w:p w:rsidR="00DF75E7" w:rsidRPr="00F33C68" w:rsidRDefault="00DF75E7" w:rsidP="00DF75E7">
      <w:pPr>
        <w:adjustRightInd w:val="0"/>
        <w:ind w:left="1416"/>
        <w:rPr>
          <w:sz w:val="20"/>
          <w:szCs w:val="20"/>
        </w:rPr>
      </w:pPr>
      <w:r w:rsidRPr="00F33C68">
        <w:rPr>
          <w:sz w:val="20"/>
          <w:szCs w:val="20"/>
        </w:rPr>
        <w:t>absolutní etanol (96%)</w:t>
      </w:r>
    </w:p>
    <w:p w:rsidR="00DF75E7" w:rsidRPr="00F33C68" w:rsidRDefault="00DF75E7" w:rsidP="00DF75E7">
      <w:pPr>
        <w:adjustRightInd w:val="0"/>
        <w:ind w:left="1416"/>
        <w:rPr>
          <w:sz w:val="20"/>
          <w:szCs w:val="20"/>
        </w:rPr>
      </w:pPr>
      <w:proofErr w:type="spellStart"/>
      <w:r w:rsidRPr="00F33C68">
        <w:rPr>
          <w:sz w:val="20"/>
          <w:szCs w:val="20"/>
        </w:rPr>
        <w:t>diethylether</w:t>
      </w:r>
      <w:proofErr w:type="spellEnd"/>
    </w:p>
    <w:p w:rsidR="00DF75E7" w:rsidRPr="00F33C68" w:rsidRDefault="00DF75E7" w:rsidP="00DF75E7">
      <w:pPr>
        <w:adjustRightInd w:val="0"/>
        <w:ind w:left="1416"/>
        <w:rPr>
          <w:sz w:val="20"/>
          <w:szCs w:val="20"/>
        </w:rPr>
      </w:pPr>
      <w:r w:rsidRPr="00F33C68">
        <w:rPr>
          <w:sz w:val="20"/>
          <w:szCs w:val="20"/>
        </w:rPr>
        <w:t>aceton</w:t>
      </w:r>
    </w:p>
    <w:p w:rsidR="00DF75E7" w:rsidRPr="00F33C68" w:rsidRDefault="00DF75E7" w:rsidP="00DF75E7">
      <w:pPr>
        <w:adjustRightInd w:val="0"/>
        <w:ind w:left="1440" w:hanging="1440"/>
        <w:rPr>
          <w:sz w:val="20"/>
          <w:szCs w:val="20"/>
        </w:rPr>
      </w:pPr>
      <w:r w:rsidRPr="00F33C68">
        <w:rPr>
          <w:sz w:val="20"/>
          <w:szCs w:val="20"/>
          <w:u w:val="single"/>
        </w:rPr>
        <w:t>Pomůcky:</w:t>
      </w:r>
      <w:r w:rsidRPr="00F33C68">
        <w:rPr>
          <w:sz w:val="20"/>
          <w:szCs w:val="20"/>
        </w:rPr>
        <w:t xml:space="preserve">            kádinka, magnetická míchačka, filtrační papír, odpařovací miska, skleněná tyčinka, vodní lázeň, digestoř</w:t>
      </w:r>
    </w:p>
    <w:p w:rsidR="00DF75E7" w:rsidRPr="00F33C68" w:rsidRDefault="00DF75E7" w:rsidP="00DF75E7">
      <w:pPr>
        <w:adjustRightInd w:val="0"/>
        <w:ind w:left="708"/>
        <w:jc w:val="both"/>
        <w:rPr>
          <w:sz w:val="20"/>
          <w:szCs w:val="20"/>
        </w:rPr>
      </w:pPr>
      <w:r w:rsidRPr="00F33C68">
        <w:rPr>
          <w:sz w:val="20"/>
          <w:szCs w:val="20"/>
        </w:rPr>
        <w:t>Vaječný žloutek smísíme po kapkách za stálého míchání na magnetické míchačce s 20 ml absolutního etanolu. Protřepáme. Přidáme 50 ml éteru a znovu promícháme - rozpuštěné lecitiny se oddělí od vysrážených bílkovin. Filtrujeme do odpařovací misky a směs odpaříme na vodní lázni. Zůstane nažloutlá olejovitá emulze. Přidáme k ní 20 ml acetonu a promícháme. Necháme usadit a žlutou tekutinu odlijeme. Opakujeme několikrát, až aceton</w:t>
      </w:r>
      <w:r w:rsidR="00805A84" w:rsidRPr="00F33C68">
        <w:rPr>
          <w:sz w:val="20"/>
          <w:szCs w:val="20"/>
        </w:rPr>
        <w:t xml:space="preserve"> </w:t>
      </w:r>
      <w:r w:rsidRPr="00F33C68">
        <w:rPr>
          <w:sz w:val="20"/>
          <w:szCs w:val="20"/>
        </w:rPr>
        <w:t>zůstane bezbarvý. Pracujeme v digestoři.</w:t>
      </w:r>
    </w:p>
    <w:p w:rsidR="00DF75E7" w:rsidRPr="00F33C68" w:rsidRDefault="00DF75E7" w:rsidP="00DF75E7">
      <w:pPr>
        <w:pStyle w:val="Zkladntext"/>
        <w:ind w:left="708"/>
        <w:jc w:val="both"/>
        <w:rPr>
          <w:sz w:val="20"/>
        </w:rPr>
      </w:pPr>
      <w:r w:rsidRPr="00F33C68">
        <w:rPr>
          <w:sz w:val="20"/>
        </w:rPr>
        <w:t xml:space="preserve">Zbylý materiál je surový extrakt lecitinu, který má voskovitou konzistenci. </w:t>
      </w:r>
    </w:p>
    <w:p w:rsidR="00DF75E7" w:rsidRPr="00F33C68" w:rsidRDefault="00DF75E7" w:rsidP="00DF75E7">
      <w:pPr>
        <w:pStyle w:val="Zkladntext"/>
        <w:ind w:left="708"/>
        <w:jc w:val="both"/>
        <w:rPr>
          <w:sz w:val="20"/>
        </w:rPr>
      </w:pPr>
      <w:r w:rsidRPr="00F33C68">
        <w:rPr>
          <w:sz w:val="20"/>
        </w:rPr>
        <w:t>Uchováváme v ledničce při</w:t>
      </w:r>
      <w:r w:rsidR="001345FB">
        <w:rPr>
          <w:sz w:val="20"/>
        </w:rPr>
        <w:t xml:space="preserve"> </w:t>
      </w:r>
      <w:r w:rsidRPr="00F33C68">
        <w:rPr>
          <w:sz w:val="20"/>
        </w:rPr>
        <w:t xml:space="preserve"> +</w:t>
      </w:r>
      <w:smartTag w:uri="urn:schemas-microsoft-com:office:smarttags" w:element="metricconverter">
        <w:smartTagPr>
          <w:attr w:name="ProductID" w:val="4°C"/>
        </w:smartTagPr>
        <w:r w:rsidRPr="00F33C68">
          <w:rPr>
            <w:sz w:val="20"/>
          </w:rPr>
          <w:t>4°C</w:t>
        </w:r>
      </w:smartTag>
      <w:r w:rsidRPr="00F33C68">
        <w:rPr>
          <w:sz w:val="20"/>
        </w:rPr>
        <w:t xml:space="preserve">. </w:t>
      </w:r>
    </w:p>
    <w:p w:rsidR="005B1D93" w:rsidRPr="00F33C68" w:rsidRDefault="005B1D93" w:rsidP="005B1D93">
      <w:pPr>
        <w:adjustRightInd w:val="0"/>
        <w:rPr>
          <w:sz w:val="20"/>
          <w:szCs w:val="20"/>
        </w:rPr>
      </w:pPr>
    </w:p>
    <w:p w:rsidR="005B1D93" w:rsidRPr="00F33C68" w:rsidRDefault="005B1D93" w:rsidP="005B1D93">
      <w:pPr>
        <w:autoSpaceDE w:val="0"/>
        <w:autoSpaceDN w:val="0"/>
        <w:adjustRightInd w:val="0"/>
        <w:rPr>
          <w:b/>
          <w:bCs/>
          <w:sz w:val="20"/>
          <w:szCs w:val="20"/>
        </w:rPr>
      </w:pPr>
      <w:r w:rsidRPr="000D0522">
        <w:rPr>
          <w:b/>
          <w:bCs/>
          <w:u w:val="single"/>
        </w:rPr>
        <w:t>DAPI (</w:t>
      </w:r>
      <w:r w:rsidRPr="000D0522">
        <w:rPr>
          <w:b/>
          <w:u w:val="single"/>
        </w:rPr>
        <w:t>4´,</w:t>
      </w:r>
      <w:r w:rsidR="00234674">
        <w:rPr>
          <w:b/>
          <w:u w:val="single"/>
        </w:rPr>
        <w:t xml:space="preserve"> </w:t>
      </w:r>
      <w:r w:rsidRPr="000D0522">
        <w:rPr>
          <w:b/>
          <w:u w:val="single"/>
        </w:rPr>
        <w:t xml:space="preserve">6 - diamidino-2-phenylindole. 2 </w:t>
      </w:r>
      <w:proofErr w:type="spellStart"/>
      <w:r w:rsidRPr="000D0522">
        <w:rPr>
          <w:b/>
          <w:u w:val="single"/>
        </w:rPr>
        <w:t>HCl</w:t>
      </w:r>
      <w:proofErr w:type="spellEnd"/>
      <w:r w:rsidRPr="000D0522">
        <w:rPr>
          <w:b/>
          <w:u w:val="single"/>
        </w:rPr>
        <w:t>)</w:t>
      </w:r>
      <w:r w:rsidRPr="00F33C68">
        <w:rPr>
          <w:sz w:val="20"/>
          <w:szCs w:val="20"/>
        </w:rPr>
        <w:t xml:space="preserve"> - </w:t>
      </w:r>
      <w:proofErr w:type="spellStart"/>
      <w:r w:rsidRPr="00F33C68">
        <w:rPr>
          <w:sz w:val="20"/>
          <w:szCs w:val="20"/>
        </w:rPr>
        <w:t>konc</w:t>
      </w:r>
      <w:proofErr w:type="spellEnd"/>
      <w:r w:rsidRPr="00F33C68">
        <w:rPr>
          <w:sz w:val="20"/>
          <w:szCs w:val="20"/>
        </w:rPr>
        <w:t>. 1 µg/ml</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zásobní roztok: </w:t>
      </w:r>
      <w:r w:rsidRPr="00F33C68">
        <w:rPr>
          <w:sz w:val="20"/>
        </w:rPr>
        <w:tab/>
        <w:t xml:space="preserve">   0,1 mg DAPI do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pracovní roztok:   </w:t>
      </w:r>
      <w:r w:rsidR="00340D18" w:rsidRPr="00F33C68">
        <w:rPr>
          <w:sz w:val="20"/>
        </w:rPr>
        <w:t xml:space="preserve">   </w:t>
      </w:r>
      <w:r w:rsidRPr="00F33C68">
        <w:rPr>
          <w:sz w:val="20"/>
        </w:rPr>
        <w:t xml:space="preserve">1 µg DAPI v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Pr="00F33C68">
        <w:rPr>
          <w:sz w:val="20"/>
        </w:rPr>
        <w:tab/>
      </w:r>
      <w:r w:rsidRPr="00F33C68">
        <w:rPr>
          <w:sz w:val="20"/>
        </w:rPr>
        <w:tab/>
      </w:r>
      <w:r w:rsidR="00340D18" w:rsidRPr="00F33C68">
        <w:rPr>
          <w:sz w:val="20"/>
        </w:rPr>
        <w:t xml:space="preserve">    </w:t>
      </w:r>
      <w:r w:rsidRPr="00F33C68">
        <w:rPr>
          <w:sz w:val="20"/>
        </w:rPr>
        <w:t xml:space="preserve">(10 µl zásobního roztoku do 1 ml </w:t>
      </w:r>
      <w:proofErr w:type="spellStart"/>
      <w:r w:rsidRPr="00F33C68">
        <w:rPr>
          <w:sz w:val="20"/>
        </w:rPr>
        <w:t>dest.vody</w:t>
      </w:r>
      <w:proofErr w:type="spellEnd"/>
      <w:r w:rsidRPr="00F33C68">
        <w:rPr>
          <w:sz w:val="20"/>
        </w:rPr>
        <w:t>)</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Uchovávání:</w:t>
      </w:r>
      <w:r w:rsidR="005B1D93" w:rsidRPr="00F33C68">
        <w:rPr>
          <w:sz w:val="20"/>
        </w:rPr>
        <w:tab/>
        <w:t xml:space="preserve">zásobní roztok  při </w:t>
      </w:r>
      <w:r w:rsidR="00234674">
        <w:rPr>
          <w:sz w:val="20"/>
        </w:rPr>
        <w:t xml:space="preserve"> </w:t>
      </w:r>
      <w:r w:rsidR="005B1D93" w:rsidRPr="00F33C68">
        <w:rPr>
          <w:sz w:val="20"/>
        </w:rPr>
        <w:t>–20 °C, tma;  pracovní roztok při</w:t>
      </w:r>
      <w:r w:rsidR="00234674">
        <w:rPr>
          <w:sz w:val="20"/>
        </w:rPr>
        <w:t xml:space="preserve"> </w:t>
      </w:r>
      <w:r w:rsidR="005B1D93" w:rsidRPr="00F33C68">
        <w:rPr>
          <w:sz w:val="20"/>
        </w:rPr>
        <w:t xml:space="preserve"> +</w:t>
      </w:r>
      <w:smartTag w:uri="urn:schemas-microsoft-com:office:smarttags" w:element="metricconverter">
        <w:smartTagPr>
          <w:attr w:name="ProductID" w:val="4 °C"/>
        </w:smartTagPr>
        <w:r w:rsidR="005B1D93" w:rsidRPr="00F33C68">
          <w:rPr>
            <w:sz w:val="20"/>
          </w:rPr>
          <w:t>4 °C</w:t>
        </w:r>
      </w:smartTag>
      <w:r w:rsidR="005B1D93" w:rsidRPr="00F33C68">
        <w:rPr>
          <w:sz w:val="20"/>
        </w:rPr>
        <w:t>, tma, asi 2 týdny</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Pozn.:  Pokud pracovní roztok má vyšší koncentraci, fluoreskuje pozadí preparátu.</w:t>
      </w:r>
    </w:p>
    <w:p w:rsidR="00295861" w:rsidRPr="00F33C68" w:rsidRDefault="0029586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u w:val="single"/>
        </w:rPr>
      </w:pPr>
    </w:p>
    <w:p w:rsidR="004C61C1" w:rsidRPr="000D0522" w:rsidRDefault="004C61C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u w:val="single"/>
        </w:rPr>
      </w:pPr>
      <w:r w:rsidRPr="000D0522">
        <w:rPr>
          <w:b/>
          <w:szCs w:val="24"/>
          <w:u w:val="single"/>
        </w:rPr>
        <w:t>Fosfátový pufr pro DAPI fluorescenc</w:t>
      </w:r>
      <w:r w:rsidR="000D0522">
        <w:rPr>
          <w:b/>
          <w:szCs w:val="24"/>
          <w:u w:val="single"/>
        </w:rPr>
        <w:t>i</w:t>
      </w:r>
      <w:r w:rsidR="000D0522" w:rsidRPr="000D0522">
        <w:rPr>
          <w:b/>
          <w:szCs w:val="24"/>
        </w:rPr>
        <w:t xml:space="preserve">  </w:t>
      </w:r>
      <w:r w:rsidRPr="00F33C68">
        <w:rPr>
          <w:b/>
          <w:sz w:val="20"/>
        </w:rPr>
        <w:t xml:space="preserve"> </w:t>
      </w:r>
      <w:r w:rsidRPr="000D0522">
        <w:rPr>
          <w:sz w:val="20"/>
        </w:rPr>
        <w:t>(</w:t>
      </w:r>
      <w:smartTag w:uri="urn:schemas-microsoft-com:office:smarttags" w:element="metricconverter">
        <w:smartTagPr>
          <w:attr w:name="ProductID" w:val="0,1 M"/>
        </w:smartTagPr>
        <w:r w:rsidRPr="000D0522">
          <w:rPr>
            <w:sz w:val="20"/>
          </w:rPr>
          <w:t>0,1 M</w:t>
        </w:r>
      </w:smartTag>
      <w:r w:rsidRPr="000D0522">
        <w:rPr>
          <w:sz w:val="20"/>
        </w:rPr>
        <w:t>; pH = 7,3)</w:t>
      </w:r>
    </w:p>
    <w:p w:rsidR="005B1D93" w:rsidRPr="00F33C68" w:rsidRDefault="005B1D93" w:rsidP="005B1D93">
      <w:pPr>
        <w:jc w:val="both"/>
        <w:rPr>
          <w:b/>
          <w:bCs/>
          <w:sz w:val="20"/>
          <w:szCs w:val="20"/>
        </w:rPr>
      </w:pPr>
    </w:p>
    <w:p w:rsidR="004C61C1" w:rsidRPr="00F33C68" w:rsidRDefault="004C61C1" w:rsidP="004C61C1">
      <w:pPr>
        <w:ind w:firstLine="708"/>
        <w:jc w:val="both"/>
        <w:rPr>
          <w:bCs/>
          <w:sz w:val="20"/>
          <w:szCs w:val="20"/>
        </w:rPr>
      </w:pPr>
      <w:r w:rsidRPr="00F33C68">
        <w:rPr>
          <w:bCs/>
          <w:sz w:val="20"/>
          <w:szCs w:val="20"/>
        </w:rPr>
        <w:t xml:space="preserve">složka A: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KH</w:t>
      </w:r>
      <w:r w:rsidRPr="00F33C68">
        <w:rPr>
          <w:bCs/>
          <w:sz w:val="20"/>
          <w:szCs w:val="20"/>
          <w:vertAlign w:val="subscript"/>
        </w:rPr>
        <w:t>2</w:t>
      </w:r>
      <w:r w:rsidRPr="00F33C68">
        <w:rPr>
          <w:bCs/>
          <w:sz w:val="20"/>
          <w:szCs w:val="20"/>
        </w:rPr>
        <w:t>PO</w:t>
      </w:r>
      <w:r w:rsidRPr="00F33C68">
        <w:rPr>
          <w:bCs/>
          <w:sz w:val="20"/>
          <w:szCs w:val="20"/>
          <w:vertAlign w:val="subscript"/>
        </w:rPr>
        <w:t>4</w:t>
      </w:r>
      <w:r w:rsidRPr="00F33C68">
        <w:rPr>
          <w:bCs/>
          <w:sz w:val="20"/>
          <w:szCs w:val="20"/>
        </w:rPr>
        <w:t xml:space="preserve"> .............13,6 g/1000 ml vody   .......... </w:t>
      </w:r>
      <w:smartTag w:uri="urn:schemas-microsoft-com:office:smarttags" w:element="metricconverter">
        <w:smartTagPr>
          <w:attr w:name="ProductID" w:val="6,8 g"/>
        </w:smartTagPr>
        <w:r w:rsidRPr="00F33C68">
          <w:rPr>
            <w:bCs/>
            <w:sz w:val="20"/>
            <w:szCs w:val="20"/>
          </w:rPr>
          <w:t>6,8 g</w:t>
        </w:r>
      </w:smartTag>
      <w:r w:rsidRPr="00F33C68">
        <w:rPr>
          <w:bCs/>
          <w:sz w:val="20"/>
          <w:szCs w:val="20"/>
        </w:rPr>
        <w:t xml:space="preserve"> /500 ml</w:t>
      </w:r>
    </w:p>
    <w:p w:rsidR="004C61C1" w:rsidRPr="00F33C68" w:rsidRDefault="004C61C1" w:rsidP="004C61C1">
      <w:pPr>
        <w:ind w:firstLine="708"/>
        <w:jc w:val="both"/>
        <w:rPr>
          <w:bCs/>
          <w:sz w:val="20"/>
          <w:szCs w:val="20"/>
        </w:rPr>
      </w:pPr>
      <w:r w:rsidRPr="00F33C68">
        <w:rPr>
          <w:bCs/>
          <w:sz w:val="20"/>
          <w:szCs w:val="20"/>
        </w:rPr>
        <w:t xml:space="preserve">složka B: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w:t>
      </w:r>
      <w:r w:rsidRPr="00F33C68">
        <w:rPr>
          <w:bCs/>
          <w:sz w:val="20"/>
          <w:szCs w:val="20"/>
          <w:vertAlign w:val="subscript"/>
        </w:rPr>
        <w:t>2</w:t>
      </w:r>
      <w:r w:rsidRPr="00F33C68">
        <w:rPr>
          <w:bCs/>
          <w:sz w:val="20"/>
          <w:szCs w:val="20"/>
        </w:rPr>
        <w:t>HPO</w:t>
      </w:r>
      <w:r w:rsidRPr="00F33C68">
        <w:rPr>
          <w:bCs/>
          <w:sz w:val="20"/>
          <w:szCs w:val="20"/>
          <w:vertAlign w:val="subscript"/>
        </w:rPr>
        <w:t>4</w:t>
      </w:r>
      <w:r w:rsidRPr="00F33C68">
        <w:rPr>
          <w:bCs/>
          <w:sz w:val="20"/>
          <w:szCs w:val="20"/>
        </w:rPr>
        <w:t xml:space="preserve"> .............17,4 g/1000 ml vody   </w:t>
      </w:r>
    </w:p>
    <w:p w:rsidR="004C61C1" w:rsidRPr="00F33C68" w:rsidRDefault="004C61C1" w:rsidP="004C61C1">
      <w:pPr>
        <w:ind w:left="708" w:firstLine="708"/>
        <w:jc w:val="both"/>
        <w:rPr>
          <w:bCs/>
          <w:sz w:val="20"/>
          <w:szCs w:val="20"/>
        </w:rPr>
      </w:pPr>
      <w:r w:rsidRPr="00F33C68">
        <w:rPr>
          <w:bCs/>
          <w:sz w:val="20"/>
          <w:szCs w:val="20"/>
        </w:rPr>
        <w:t>A : B = 1 : 2</w:t>
      </w:r>
    </w:p>
    <w:p w:rsidR="004C61C1" w:rsidRPr="00F33C68" w:rsidRDefault="004C61C1" w:rsidP="004C61C1">
      <w:pPr>
        <w:ind w:firstLine="708"/>
        <w:jc w:val="both"/>
        <w:rPr>
          <w:bCs/>
          <w:sz w:val="20"/>
          <w:szCs w:val="20"/>
        </w:rPr>
      </w:pPr>
      <w:r w:rsidRPr="00F33C68">
        <w:rPr>
          <w:bCs/>
          <w:sz w:val="20"/>
          <w:szCs w:val="20"/>
        </w:rPr>
        <w:t>Titrování: do 2 dílů složky B se přidává 1 díl (necelý) složky A až do pH = 7,3</w:t>
      </w:r>
    </w:p>
    <w:p w:rsidR="00D75686" w:rsidRPr="00F33C68" w:rsidRDefault="00D75686" w:rsidP="004C61C1">
      <w:pPr>
        <w:ind w:firstLine="708"/>
        <w:jc w:val="both"/>
        <w:rPr>
          <w:bCs/>
          <w:sz w:val="20"/>
          <w:szCs w:val="20"/>
        </w:rPr>
      </w:pPr>
    </w:p>
    <w:p w:rsidR="00295861" w:rsidRPr="000D0522" w:rsidRDefault="00D75686" w:rsidP="00295861">
      <w:pPr>
        <w:jc w:val="both"/>
        <w:rPr>
          <w:b/>
          <w:bCs/>
          <w:u w:val="single"/>
        </w:rPr>
      </w:pPr>
      <w:r w:rsidRPr="000D0522">
        <w:rPr>
          <w:b/>
          <w:bCs/>
          <w:u w:val="single"/>
        </w:rPr>
        <w:t>Metylénová modř</w:t>
      </w:r>
      <w:r w:rsidR="009B5EF9" w:rsidRPr="000D0522">
        <w:rPr>
          <w:b/>
          <w:bCs/>
          <w:u w:val="single"/>
        </w:rPr>
        <w:t xml:space="preserve"> k</w:t>
      </w:r>
      <w:r w:rsidR="00753780">
        <w:rPr>
          <w:b/>
          <w:bCs/>
          <w:u w:val="single"/>
        </w:rPr>
        <w:t> </w:t>
      </w:r>
      <w:proofErr w:type="spellStart"/>
      <w:r w:rsidR="009B5EF9" w:rsidRPr="000D0522">
        <w:rPr>
          <w:b/>
          <w:bCs/>
          <w:u w:val="single"/>
        </w:rPr>
        <w:t>zjištˇování</w:t>
      </w:r>
      <w:proofErr w:type="spellEnd"/>
      <w:r w:rsidR="009B5EF9" w:rsidRPr="000D0522">
        <w:rPr>
          <w:b/>
          <w:bCs/>
          <w:u w:val="single"/>
        </w:rPr>
        <w:t xml:space="preserve"> životnosti</w:t>
      </w:r>
      <w:r w:rsidRPr="000D0522">
        <w:rPr>
          <w:b/>
          <w:bCs/>
          <w:u w:val="single"/>
        </w:rPr>
        <w:t>:</w:t>
      </w:r>
    </w:p>
    <w:p w:rsidR="00D75686" w:rsidRPr="00F33C68" w:rsidRDefault="00D75686" w:rsidP="00295861">
      <w:pPr>
        <w:ind w:firstLine="708"/>
        <w:jc w:val="both"/>
        <w:rPr>
          <w:bCs/>
          <w:sz w:val="20"/>
          <w:szCs w:val="20"/>
        </w:rPr>
      </w:pPr>
      <w:r w:rsidRPr="00F33C68">
        <w:rPr>
          <w:bCs/>
          <w:sz w:val="20"/>
          <w:szCs w:val="20"/>
        </w:rPr>
        <w:t xml:space="preserve"> </w:t>
      </w:r>
      <w:r w:rsidR="00295861" w:rsidRPr="00F33C68">
        <w:rPr>
          <w:bCs/>
          <w:sz w:val="20"/>
          <w:szCs w:val="20"/>
        </w:rPr>
        <w:t>0,01% vodný roztok metylénové modře</w:t>
      </w:r>
    </w:p>
    <w:p w:rsidR="00295861" w:rsidRPr="00F33C68" w:rsidRDefault="00295861" w:rsidP="00295861">
      <w:pPr>
        <w:ind w:left="708"/>
        <w:jc w:val="both"/>
        <w:rPr>
          <w:bCs/>
          <w:sz w:val="20"/>
          <w:szCs w:val="20"/>
        </w:rPr>
      </w:pPr>
      <w:r w:rsidRPr="00F33C68">
        <w:rPr>
          <w:bCs/>
          <w:sz w:val="20"/>
          <w:szCs w:val="20"/>
        </w:rPr>
        <w:t xml:space="preserve">10 mg metylénové modře rozpustit v 100 ml destilované vody. </w:t>
      </w:r>
    </w:p>
    <w:p w:rsidR="004C61C1" w:rsidRPr="00F33C68" w:rsidRDefault="00295861" w:rsidP="00DA47E1">
      <w:pPr>
        <w:ind w:left="708"/>
        <w:jc w:val="both"/>
        <w:rPr>
          <w:b/>
          <w:bCs/>
          <w:sz w:val="20"/>
          <w:szCs w:val="20"/>
        </w:rPr>
      </w:pPr>
      <w:r w:rsidRPr="00F33C68">
        <w:rPr>
          <w:bCs/>
          <w:sz w:val="20"/>
          <w:szCs w:val="20"/>
        </w:rPr>
        <w:t>Před použitím nechat alespoň 14 dní ustát v temnu.</w:t>
      </w:r>
    </w:p>
    <w:sectPr w:rsidR="004C61C1" w:rsidRPr="00F33C68" w:rsidSect="00F965D9">
      <w:footerReference w:type="even" r:id="rId45"/>
      <w:footerReference w:type="default" r:id="rId46"/>
      <w:pgSz w:w="11906" w:h="16838"/>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0DD" w:rsidRDefault="001730DD" w:rsidP="00F30A65">
      <w:r>
        <w:separator/>
      </w:r>
    </w:p>
  </w:endnote>
  <w:endnote w:type="continuationSeparator" w:id="0">
    <w:p w:rsidR="001730DD" w:rsidRDefault="001730DD" w:rsidP="00F3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IPDDM+TimesNewRoman">
    <w:altName w:val="Times New Roman"/>
    <w:panose1 w:val="00000000000000000000"/>
    <w:charset w:val="00"/>
    <w:family w:val="roman"/>
    <w:notTrueType/>
    <w:pitch w:val="default"/>
    <w:sig w:usb0="00000003" w:usb1="00000000" w:usb2="00000000" w:usb3="00000000" w:csb0="00000001" w:csb1="00000000"/>
  </w:font>
  <w:font w:name="AIPDAL+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23" w:rsidRDefault="00D87F23"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87F23" w:rsidRDefault="00D87F2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F23" w:rsidRDefault="00D87F23"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D87F23" w:rsidRDefault="00D87F23">
    <w:pPr>
      <w:pStyle w:val="Zpat"/>
      <w:jc w:val="center"/>
    </w:pPr>
  </w:p>
  <w:p w:rsidR="00D87F23" w:rsidRDefault="00D87F2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0DD" w:rsidRDefault="001730DD" w:rsidP="00F30A65">
      <w:r>
        <w:separator/>
      </w:r>
    </w:p>
  </w:footnote>
  <w:footnote w:type="continuationSeparator" w:id="0">
    <w:p w:rsidR="001730DD" w:rsidRDefault="001730DD" w:rsidP="00F30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4661C"/>
    <w:multiLevelType w:val="hybridMultilevel"/>
    <w:tmpl w:val="3C308C56"/>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7D43C7"/>
    <w:multiLevelType w:val="hybridMultilevel"/>
    <w:tmpl w:val="5CE434A6"/>
    <w:lvl w:ilvl="0" w:tplc="626C3E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A0405E"/>
    <w:multiLevelType w:val="hybridMultilevel"/>
    <w:tmpl w:val="1652BD0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6877140"/>
    <w:multiLevelType w:val="hybridMultilevel"/>
    <w:tmpl w:val="C27220EE"/>
    <w:lvl w:ilvl="0" w:tplc="04050005">
      <w:start w:val="1"/>
      <w:numFmt w:val="bullet"/>
      <w:lvlText w:val=""/>
      <w:lvlJc w:val="left"/>
      <w:pPr>
        <w:tabs>
          <w:tab w:val="num" w:pos="720"/>
        </w:tabs>
        <w:ind w:left="720" w:hanging="360"/>
      </w:pPr>
      <w:rPr>
        <w:rFonts w:ascii="Wingdings" w:hAnsi="Wingdings" w:cs="Wingdings" w:hint="default"/>
      </w:rPr>
    </w:lvl>
    <w:lvl w:ilvl="1" w:tplc="B14AD7F0">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14C22B4"/>
    <w:multiLevelType w:val="hybridMultilevel"/>
    <w:tmpl w:val="04EC427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830B42"/>
    <w:multiLevelType w:val="hybridMultilevel"/>
    <w:tmpl w:val="22C4159C"/>
    <w:lvl w:ilvl="0" w:tplc="6D0A8714">
      <w:start w:val="1"/>
      <w:numFmt w:val="bullet"/>
      <w:lvlText w:val=""/>
      <w:lvlJc w:val="left"/>
      <w:pPr>
        <w:tabs>
          <w:tab w:val="num" w:pos="720"/>
        </w:tabs>
        <w:ind w:left="720" w:hanging="360"/>
      </w:pPr>
      <w:rPr>
        <w:rFonts w:ascii="Wingdings" w:hAnsi="Wingdings" w:hint="default"/>
      </w:rPr>
    </w:lvl>
    <w:lvl w:ilvl="1" w:tplc="B42685D4" w:tentative="1">
      <w:start w:val="1"/>
      <w:numFmt w:val="bullet"/>
      <w:lvlText w:val=""/>
      <w:lvlJc w:val="left"/>
      <w:pPr>
        <w:tabs>
          <w:tab w:val="num" w:pos="1440"/>
        </w:tabs>
        <w:ind w:left="1440" w:hanging="360"/>
      </w:pPr>
      <w:rPr>
        <w:rFonts w:ascii="Wingdings" w:hAnsi="Wingdings" w:hint="default"/>
      </w:rPr>
    </w:lvl>
    <w:lvl w:ilvl="2" w:tplc="8A3227BE" w:tentative="1">
      <w:start w:val="1"/>
      <w:numFmt w:val="bullet"/>
      <w:lvlText w:val=""/>
      <w:lvlJc w:val="left"/>
      <w:pPr>
        <w:tabs>
          <w:tab w:val="num" w:pos="2160"/>
        </w:tabs>
        <w:ind w:left="2160" w:hanging="360"/>
      </w:pPr>
      <w:rPr>
        <w:rFonts w:ascii="Wingdings" w:hAnsi="Wingdings" w:hint="default"/>
      </w:rPr>
    </w:lvl>
    <w:lvl w:ilvl="3" w:tplc="021C4382" w:tentative="1">
      <w:start w:val="1"/>
      <w:numFmt w:val="bullet"/>
      <w:lvlText w:val=""/>
      <w:lvlJc w:val="left"/>
      <w:pPr>
        <w:tabs>
          <w:tab w:val="num" w:pos="2880"/>
        </w:tabs>
        <w:ind w:left="2880" w:hanging="360"/>
      </w:pPr>
      <w:rPr>
        <w:rFonts w:ascii="Wingdings" w:hAnsi="Wingdings" w:hint="default"/>
      </w:rPr>
    </w:lvl>
    <w:lvl w:ilvl="4" w:tplc="2C7A90B6" w:tentative="1">
      <w:start w:val="1"/>
      <w:numFmt w:val="bullet"/>
      <w:lvlText w:val=""/>
      <w:lvlJc w:val="left"/>
      <w:pPr>
        <w:tabs>
          <w:tab w:val="num" w:pos="3600"/>
        </w:tabs>
        <w:ind w:left="3600" w:hanging="360"/>
      </w:pPr>
      <w:rPr>
        <w:rFonts w:ascii="Wingdings" w:hAnsi="Wingdings" w:hint="default"/>
      </w:rPr>
    </w:lvl>
    <w:lvl w:ilvl="5" w:tplc="171857F4" w:tentative="1">
      <w:start w:val="1"/>
      <w:numFmt w:val="bullet"/>
      <w:lvlText w:val=""/>
      <w:lvlJc w:val="left"/>
      <w:pPr>
        <w:tabs>
          <w:tab w:val="num" w:pos="4320"/>
        </w:tabs>
        <w:ind w:left="4320" w:hanging="360"/>
      </w:pPr>
      <w:rPr>
        <w:rFonts w:ascii="Wingdings" w:hAnsi="Wingdings" w:hint="default"/>
      </w:rPr>
    </w:lvl>
    <w:lvl w:ilvl="6" w:tplc="84264C06" w:tentative="1">
      <w:start w:val="1"/>
      <w:numFmt w:val="bullet"/>
      <w:lvlText w:val=""/>
      <w:lvlJc w:val="left"/>
      <w:pPr>
        <w:tabs>
          <w:tab w:val="num" w:pos="5040"/>
        </w:tabs>
        <w:ind w:left="5040" w:hanging="360"/>
      </w:pPr>
      <w:rPr>
        <w:rFonts w:ascii="Wingdings" w:hAnsi="Wingdings" w:hint="default"/>
      </w:rPr>
    </w:lvl>
    <w:lvl w:ilvl="7" w:tplc="E308413C" w:tentative="1">
      <w:start w:val="1"/>
      <w:numFmt w:val="bullet"/>
      <w:lvlText w:val=""/>
      <w:lvlJc w:val="left"/>
      <w:pPr>
        <w:tabs>
          <w:tab w:val="num" w:pos="5760"/>
        </w:tabs>
        <w:ind w:left="5760" w:hanging="360"/>
      </w:pPr>
      <w:rPr>
        <w:rFonts w:ascii="Wingdings" w:hAnsi="Wingdings" w:hint="default"/>
      </w:rPr>
    </w:lvl>
    <w:lvl w:ilvl="8" w:tplc="E6526D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31362F"/>
    <w:multiLevelType w:val="hybridMultilevel"/>
    <w:tmpl w:val="919817C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5785030"/>
    <w:multiLevelType w:val="hybridMultilevel"/>
    <w:tmpl w:val="22AC6A2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F1E7F5B"/>
    <w:multiLevelType w:val="hybridMultilevel"/>
    <w:tmpl w:val="4ABA1828"/>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7E5381A"/>
    <w:multiLevelType w:val="hybridMultilevel"/>
    <w:tmpl w:val="FD369040"/>
    <w:lvl w:ilvl="0" w:tplc="DDB86744">
      <w:start w:val="3"/>
      <w:numFmt w:val="decimal"/>
      <w:lvlText w:val="%1."/>
      <w:lvlJc w:val="left"/>
      <w:pPr>
        <w:tabs>
          <w:tab w:val="num" w:pos="720"/>
        </w:tabs>
        <w:ind w:left="720" w:hanging="360"/>
      </w:pPr>
      <w:rPr>
        <w:rFonts w:hint="default"/>
        <w:sz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E9D7471"/>
    <w:multiLevelType w:val="hybridMultilevel"/>
    <w:tmpl w:val="34D8B7D0"/>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475E3A"/>
    <w:multiLevelType w:val="hybridMultilevel"/>
    <w:tmpl w:val="44F6EB20"/>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D0F1274"/>
    <w:multiLevelType w:val="hybridMultilevel"/>
    <w:tmpl w:val="4DB1E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8D01087"/>
    <w:multiLevelType w:val="hybridMultilevel"/>
    <w:tmpl w:val="88DE378A"/>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CC91157"/>
    <w:multiLevelType w:val="hybridMultilevel"/>
    <w:tmpl w:val="E0269120"/>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13"/>
  </w:num>
  <w:num w:numId="6">
    <w:abstractNumId w:val="11"/>
  </w:num>
  <w:num w:numId="7">
    <w:abstractNumId w:val="14"/>
  </w:num>
  <w:num w:numId="8">
    <w:abstractNumId w:val="9"/>
  </w:num>
  <w:num w:numId="9">
    <w:abstractNumId w:val="12"/>
  </w:num>
  <w:num w:numId="10">
    <w:abstractNumId w:val="5"/>
  </w:num>
  <w:num w:numId="11">
    <w:abstractNumId w:val="6"/>
  </w:num>
  <w:num w:numId="12">
    <w:abstractNumId w:val="4"/>
  </w:num>
  <w:num w:numId="13">
    <w:abstractNumId w:val="11"/>
  </w:num>
  <w:num w:numId="14">
    <w:abstractNumId w:val="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YwszC3tDS3MLawMDNX0lEKTi0uzszPAykwrAUAY//85CwAAAA="/>
  </w:docVars>
  <w:rsids>
    <w:rsidRoot w:val="0040265C"/>
    <w:rsid w:val="00001EF9"/>
    <w:rsid w:val="00006B89"/>
    <w:rsid w:val="000132AD"/>
    <w:rsid w:val="0001346D"/>
    <w:rsid w:val="0001373D"/>
    <w:rsid w:val="00014F1A"/>
    <w:rsid w:val="000167F5"/>
    <w:rsid w:val="0001707A"/>
    <w:rsid w:val="00021106"/>
    <w:rsid w:val="00021528"/>
    <w:rsid w:val="00021928"/>
    <w:rsid w:val="000249E7"/>
    <w:rsid w:val="00027DF7"/>
    <w:rsid w:val="00043C3E"/>
    <w:rsid w:val="00051EBA"/>
    <w:rsid w:val="00067F21"/>
    <w:rsid w:val="0007760B"/>
    <w:rsid w:val="00093BBF"/>
    <w:rsid w:val="000B000C"/>
    <w:rsid w:val="000B1DE8"/>
    <w:rsid w:val="000B392A"/>
    <w:rsid w:val="000C4BBA"/>
    <w:rsid w:val="000C758A"/>
    <w:rsid w:val="000D0522"/>
    <w:rsid w:val="000D50AB"/>
    <w:rsid w:val="000E0394"/>
    <w:rsid w:val="000E2F16"/>
    <w:rsid w:val="000E435A"/>
    <w:rsid w:val="000E6830"/>
    <w:rsid w:val="00103D0B"/>
    <w:rsid w:val="001059AA"/>
    <w:rsid w:val="00116AD3"/>
    <w:rsid w:val="00117ACC"/>
    <w:rsid w:val="001244D8"/>
    <w:rsid w:val="001255BB"/>
    <w:rsid w:val="001272AC"/>
    <w:rsid w:val="001328D2"/>
    <w:rsid w:val="001345FB"/>
    <w:rsid w:val="001347E1"/>
    <w:rsid w:val="00135EC4"/>
    <w:rsid w:val="00136300"/>
    <w:rsid w:val="00136E84"/>
    <w:rsid w:val="00143D30"/>
    <w:rsid w:val="00147B83"/>
    <w:rsid w:val="00164686"/>
    <w:rsid w:val="0017002E"/>
    <w:rsid w:val="001730DD"/>
    <w:rsid w:val="00183CE4"/>
    <w:rsid w:val="00194458"/>
    <w:rsid w:val="0019529E"/>
    <w:rsid w:val="001A3C1C"/>
    <w:rsid w:val="001A7F1A"/>
    <w:rsid w:val="001B7AE9"/>
    <w:rsid w:val="001C0476"/>
    <w:rsid w:val="001C04D6"/>
    <w:rsid w:val="001C112E"/>
    <w:rsid w:val="001C21D0"/>
    <w:rsid w:val="001C41B4"/>
    <w:rsid w:val="001C52D2"/>
    <w:rsid w:val="001D4612"/>
    <w:rsid w:val="001D6553"/>
    <w:rsid w:val="001E4588"/>
    <w:rsid w:val="001F1D62"/>
    <w:rsid w:val="001F4E3A"/>
    <w:rsid w:val="001F6B68"/>
    <w:rsid w:val="00226F48"/>
    <w:rsid w:val="00227CCC"/>
    <w:rsid w:val="00234674"/>
    <w:rsid w:val="00237228"/>
    <w:rsid w:val="0024148B"/>
    <w:rsid w:val="00244AC7"/>
    <w:rsid w:val="00256F26"/>
    <w:rsid w:val="00257A69"/>
    <w:rsid w:val="00262211"/>
    <w:rsid w:val="00262303"/>
    <w:rsid w:val="00264EBA"/>
    <w:rsid w:val="00277387"/>
    <w:rsid w:val="00281721"/>
    <w:rsid w:val="00284EA5"/>
    <w:rsid w:val="00291F79"/>
    <w:rsid w:val="00294061"/>
    <w:rsid w:val="00295861"/>
    <w:rsid w:val="002976A8"/>
    <w:rsid w:val="002A2469"/>
    <w:rsid w:val="002A43EA"/>
    <w:rsid w:val="002B13ED"/>
    <w:rsid w:val="002B606B"/>
    <w:rsid w:val="002C14A5"/>
    <w:rsid w:val="002C1ADC"/>
    <w:rsid w:val="002C3C25"/>
    <w:rsid w:val="002D1062"/>
    <w:rsid w:val="002D6078"/>
    <w:rsid w:val="002D783D"/>
    <w:rsid w:val="002E72EA"/>
    <w:rsid w:val="002E7577"/>
    <w:rsid w:val="00306684"/>
    <w:rsid w:val="00321611"/>
    <w:rsid w:val="003238E2"/>
    <w:rsid w:val="00330C09"/>
    <w:rsid w:val="00333604"/>
    <w:rsid w:val="00334B5E"/>
    <w:rsid w:val="0033581B"/>
    <w:rsid w:val="00337E01"/>
    <w:rsid w:val="00340D18"/>
    <w:rsid w:val="003427D6"/>
    <w:rsid w:val="00346512"/>
    <w:rsid w:val="003476EC"/>
    <w:rsid w:val="00354B1D"/>
    <w:rsid w:val="003561CC"/>
    <w:rsid w:val="003566A6"/>
    <w:rsid w:val="00357FD1"/>
    <w:rsid w:val="003712FA"/>
    <w:rsid w:val="00387C7C"/>
    <w:rsid w:val="00391592"/>
    <w:rsid w:val="00392157"/>
    <w:rsid w:val="003925A7"/>
    <w:rsid w:val="00394D7A"/>
    <w:rsid w:val="003962AD"/>
    <w:rsid w:val="003A14DC"/>
    <w:rsid w:val="003C19BC"/>
    <w:rsid w:val="003D421B"/>
    <w:rsid w:val="003E68B1"/>
    <w:rsid w:val="003F1735"/>
    <w:rsid w:val="003F1E55"/>
    <w:rsid w:val="003F292B"/>
    <w:rsid w:val="003F3EC0"/>
    <w:rsid w:val="00401D90"/>
    <w:rsid w:val="0040265C"/>
    <w:rsid w:val="00402CD7"/>
    <w:rsid w:val="0040786B"/>
    <w:rsid w:val="00413AC9"/>
    <w:rsid w:val="004216BC"/>
    <w:rsid w:val="00435099"/>
    <w:rsid w:val="00441578"/>
    <w:rsid w:val="00443A6F"/>
    <w:rsid w:val="004446EC"/>
    <w:rsid w:val="0044784D"/>
    <w:rsid w:val="004528E6"/>
    <w:rsid w:val="00453A7E"/>
    <w:rsid w:val="00453CD7"/>
    <w:rsid w:val="004558BC"/>
    <w:rsid w:val="004668FC"/>
    <w:rsid w:val="00475B72"/>
    <w:rsid w:val="004840ED"/>
    <w:rsid w:val="004A441C"/>
    <w:rsid w:val="004A59E8"/>
    <w:rsid w:val="004B0C71"/>
    <w:rsid w:val="004B667C"/>
    <w:rsid w:val="004B71F4"/>
    <w:rsid w:val="004C326C"/>
    <w:rsid w:val="004C496E"/>
    <w:rsid w:val="004C61C1"/>
    <w:rsid w:val="004D2948"/>
    <w:rsid w:val="004E02A4"/>
    <w:rsid w:val="004E0F06"/>
    <w:rsid w:val="004E1421"/>
    <w:rsid w:val="004E473E"/>
    <w:rsid w:val="004F2B8E"/>
    <w:rsid w:val="004F35DC"/>
    <w:rsid w:val="00510AA2"/>
    <w:rsid w:val="0051403E"/>
    <w:rsid w:val="0051497B"/>
    <w:rsid w:val="00516123"/>
    <w:rsid w:val="0052033E"/>
    <w:rsid w:val="0052732A"/>
    <w:rsid w:val="00550681"/>
    <w:rsid w:val="00556DB9"/>
    <w:rsid w:val="00563860"/>
    <w:rsid w:val="00585C11"/>
    <w:rsid w:val="00590977"/>
    <w:rsid w:val="00593D45"/>
    <w:rsid w:val="005948FC"/>
    <w:rsid w:val="005A175E"/>
    <w:rsid w:val="005B1D93"/>
    <w:rsid w:val="005F20E5"/>
    <w:rsid w:val="005F20E7"/>
    <w:rsid w:val="005F3066"/>
    <w:rsid w:val="005F4F94"/>
    <w:rsid w:val="005F60EF"/>
    <w:rsid w:val="006013CB"/>
    <w:rsid w:val="00601FA7"/>
    <w:rsid w:val="00607D6C"/>
    <w:rsid w:val="00620316"/>
    <w:rsid w:val="0062286F"/>
    <w:rsid w:val="006332F9"/>
    <w:rsid w:val="00633DF6"/>
    <w:rsid w:val="00634A5E"/>
    <w:rsid w:val="00650105"/>
    <w:rsid w:val="006528F0"/>
    <w:rsid w:val="006564B7"/>
    <w:rsid w:val="006601F6"/>
    <w:rsid w:val="006612CA"/>
    <w:rsid w:val="00662677"/>
    <w:rsid w:val="006633CD"/>
    <w:rsid w:val="006666D3"/>
    <w:rsid w:val="00666CFF"/>
    <w:rsid w:val="00677478"/>
    <w:rsid w:val="006A6008"/>
    <w:rsid w:val="006C1D74"/>
    <w:rsid w:val="006C3E5B"/>
    <w:rsid w:val="006C41DC"/>
    <w:rsid w:val="006C601B"/>
    <w:rsid w:val="006D37F0"/>
    <w:rsid w:val="006D494F"/>
    <w:rsid w:val="006E182E"/>
    <w:rsid w:val="006E1BE8"/>
    <w:rsid w:val="006E2794"/>
    <w:rsid w:val="006E5757"/>
    <w:rsid w:val="006F19FF"/>
    <w:rsid w:val="006F1EC9"/>
    <w:rsid w:val="006F1F91"/>
    <w:rsid w:val="006F2624"/>
    <w:rsid w:val="006F3870"/>
    <w:rsid w:val="00701208"/>
    <w:rsid w:val="00705984"/>
    <w:rsid w:val="00713EFA"/>
    <w:rsid w:val="00714598"/>
    <w:rsid w:val="00714CEF"/>
    <w:rsid w:val="0072241F"/>
    <w:rsid w:val="00734B34"/>
    <w:rsid w:val="007438A6"/>
    <w:rsid w:val="00745778"/>
    <w:rsid w:val="00747DB6"/>
    <w:rsid w:val="00750535"/>
    <w:rsid w:val="00750FF9"/>
    <w:rsid w:val="00753780"/>
    <w:rsid w:val="00754848"/>
    <w:rsid w:val="00762D19"/>
    <w:rsid w:val="007654BA"/>
    <w:rsid w:val="007667F8"/>
    <w:rsid w:val="00791F95"/>
    <w:rsid w:val="00797F97"/>
    <w:rsid w:val="007A2E19"/>
    <w:rsid w:val="007B075E"/>
    <w:rsid w:val="007B10CA"/>
    <w:rsid w:val="007B1FAD"/>
    <w:rsid w:val="007B4F3E"/>
    <w:rsid w:val="007D08FF"/>
    <w:rsid w:val="007D116C"/>
    <w:rsid w:val="007E3170"/>
    <w:rsid w:val="007E454B"/>
    <w:rsid w:val="007E49B9"/>
    <w:rsid w:val="007E4B78"/>
    <w:rsid w:val="007E5441"/>
    <w:rsid w:val="007E6A85"/>
    <w:rsid w:val="007F34B3"/>
    <w:rsid w:val="007F4ACB"/>
    <w:rsid w:val="007F5841"/>
    <w:rsid w:val="00801697"/>
    <w:rsid w:val="00802718"/>
    <w:rsid w:val="008035D7"/>
    <w:rsid w:val="00805A84"/>
    <w:rsid w:val="008068DC"/>
    <w:rsid w:val="00814EC9"/>
    <w:rsid w:val="0081576B"/>
    <w:rsid w:val="00826F89"/>
    <w:rsid w:val="0083079F"/>
    <w:rsid w:val="00833EA8"/>
    <w:rsid w:val="008347CD"/>
    <w:rsid w:val="008348E0"/>
    <w:rsid w:val="0083549F"/>
    <w:rsid w:val="0084429C"/>
    <w:rsid w:val="00847F37"/>
    <w:rsid w:val="00850B2F"/>
    <w:rsid w:val="00860778"/>
    <w:rsid w:val="0087276D"/>
    <w:rsid w:val="00874253"/>
    <w:rsid w:val="00874F1D"/>
    <w:rsid w:val="008762CA"/>
    <w:rsid w:val="00891B42"/>
    <w:rsid w:val="00893653"/>
    <w:rsid w:val="008A59F0"/>
    <w:rsid w:val="008B0858"/>
    <w:rsid w:val="008C08C4"/>
    <w:rsid w:val="008C3B8B"/>
    <w:rsid w:val="008C4B9A"/>
    <w:rsid w:val="008D146C"/>
    <w:rsid w:val="008D1E16"/>
    <w:rsid w:val="008E6CA1"/>
    <w:rsid w:val="008E72C2"/>
    <w:rsid w:val="008F2EFF"/>
    <w:rsid w:val="00903FC5"/>
    <w:rsid w:val="00904FB7"/>
    <w:rsid w:val="00905770"/>
    <w:rsid w:val="009134DD"/>
    <w:rsid w:val="00920104"/>
    <w:rsid w:val="009210CA"/>
    <w:rsid w:val="009235CC"/>
    <w:rsid w:val="00947831"/>
    <w:rsid w:val="00947F0E"/>
    <w:rsid w:val="00950CE3"/>
    <w:rsid w:val="00950F1F"/>
    <w:rsid w:val="00953D28"/>
    <w:rsid w:val="00956BD9"/>
    <w:rsid w:val="00960042"/>
    <w:rsid w:val="00964839"/>
    <w:rsid w:val="00975A16"/>
    <w:rsid w:val="00980087"/>
    <w:rsid w:val="00981BD3"/>
    <w:rsid w:val="00987858"/>
    <w:rsid w:val="00992789"/>
    <w:rsid w:val="009A41EE"/>
    <w:rsid w:val="009B2F74"/>
    <w:rsid w:val="009B5EF9"/>
    <w:rsid w:val="009B6FE1"/>
    <w:rsid w:val="009C0DF4"/>
    <w:rsid w:val="009C128F"/>
    <w:rsid w:val="009C4B16"/>
    <w:rsid w:val="009C5D28"/>
    <w:rsid w:val="009C7EAC"/>
    <w:rsid w:val="009D14B0"/>
    <w:rsid w:val="009D29EB"/>
    <w:rsid w:val="009D510B"/>
    <w:rsid w:val="009E091B"/>
    <w:rsid w:val="009F2CB5"/>
    <w:rsid w:val="009F48A7"/>
    <w:rsid w:val="009F5820"/>
    <w:rsid w:val="00A072AD"/>
    <w:rsid w:val="00A1776D"/>
    <w:rsid w:val="00A309D7"/>
    <w:rsid w:val="00A3343C"/>
    <w:rsid w:val="00A33923"/>
    <w:rsid w:val="00A37533"/>
    <w:rsid w:val="00A41D98"/>
    <w:rsid w:val="00A636D7"/>
    <w:rsid w:val="00A63936"/>
    <w:rsid w:val="00A64307"/>
    <w:rsid w:val="00A73AE4"/>
    <w:rsid w:val="00A74259"/>
    <w:rsid w:val="00A75183"/>
    <w:rsid w:val="00A77370"/>
    <w:rsid w:val="00A83FE0"/>
    <w:rsid w:val="00A86E1B"/>
    <w:rsid w:val="00A963EA"/>
    <w:rsid w:val="00A967C4"/>
    <w:rsid w:val="00AA0488"/>
    <w:rsid w:val="00AA3F42"/>
    <w:rsid w:val="00AA6045"/>
    <w:rsid w:val="00AA76CD"/>
    <w:rsid w:val="00AB47FD"/>
    <w:rsid w:val="00AC1338"/>
    <w:rsid w:val="00AC21C7"/>
    <w:rsid w:val="00AC394F"/>
    <w:rsid w:val="00AC402D"/>
    <w:rsid w:val="00AC5B9E"/>
    <w:rsid w:val="00AC745A"/>
    <w:rsid w:val="00AE4EAF"/>
    <w:rsid w:val="00B009A0"/>
    <w:rsid w:val="00B010F7"/>
    <w:rsid w:val="00B03C80"/>
    <w:rsid w:val="00B15CBD"/>
    <w:rsid w:val="00B30C11"/>
    <w:rsid w:val="00B32C9F"/>
    <w:rsid w:val="00B340CB"/>
    <w:rsid w:val="00B428EA"/>
    <w:rsid w:val="00B468D5"/>
    <w:rsid w:val="00B5593D"/>
    <w:rsid w:val="00B65245"/>
    <w:rsid w:val="00B80C64"/>
    <w:rsid w:val="00B84700"/>
    <w:rsid w:val="00BA0860"/>
    <w:rsid w:val="00BA1284"/>
    <w:rsid w:val="00BA36FB"/>
    <w:rsid w:val="00BA6FFD"/>
    <w:rsid w:val="00BA7EEB"/>
    <w:rsid w:val="00BB0162"/>
    <w:rsid w:val="00BB17D2"/>
    <w:rsid w:val="00BC1164"/>
    <w:rsid w:val="00BC165A"/>
    <w:rsid w:val="00BC673E"/>
    <w:rsid w:val="00BC726B"/>
    <w:rsid w:val="00BD69AA"/>
    <w:rsid w:val="00BD6DC8"/>
    <w:rsid w:val="00BF6352"/>
    <w:rsid w:val="00BF656E"/>
    <w:rsid w:val="00BF7395"/>
    <w:rsid w:val="00C11465"/>
    <w:rsid w:val="00C1353E"/>
    <w:rsid w:val="00C14DAF"/>
    <w:rsid w:val="00C248B9"/>
    <w:rsid w:val="00C27843"/>
    <w:rsid w:val="00C30F0D"/>
    <w:rsid w:val="00C359D8"/>
    <w:rsid w:val="00C362BE"/>
    <w:rsid w:val="00C454B3"/>
    <w:rsid w:val="00C46D66"/>
    <w:rsid w:val="00C47A80"/>
    <w:rsid w:val="00C50D85"/>
    <w:rsid w:val="00C57F0F"/>
    <w:rsid w:val="00C60A6D"/>
    <w:rsid w:val="00C63499"/>
    <w:rsid w:val="00C637CA"/>
    <w:rsid w:val="00C70AFD"/>
    <w:rsid w:val="00C73435"/>
    <w:rsid w:val="00C742A3"/>
    <w:rsid w:val="00C7466E"/>
    <w:rsid w:val="00C82006"/>
    <w:rsid w:val="00C83142"/>
    <w:rsid w:val="00C839F0"/>
    <w:rsid w:val="00C90DB8"/>
    <w:rsid w:val="00CB0E7D"/>
    <w:rsid w:val="00CB5A3D"/>
    <w:rsid w:val="00CC01E2"/>
    <w:rsid w:val="00CC7DC4"/>
    <w:rsid w:val="00CD1B65"/>
    <w:rsid w:val="00CF4BB8"/>
    <w:rsid w:val="00D01DB9"/>
    <w:rsid w:val="00D0628A"/>
    <w:rsid w:val="00D12EC3"/>
    <w:rsid w:val="00D24D94"/>
    <w:rsid w:val="00D25FEF"/>
    <w:rsid w:val="00D26E4B"/>
    <w:rsid w:val="00D303F6"/>
    <w:rsid w:val="00D326EB"/>
    <w:rsid w:val="00D54368"/>
    <w:rsid w:val="00D55891"/>
    <w:rsid w:val="00D572F4"/>
    <w:rsid w:val="00D6573F"/>
    <w:rsid w:val="00D74CE7"/>
    <w:rsid w:val="00D751E2"/>
    <w:rsid w:val="00D75686"/>
    <w:rsid w:val="00D87F23"/>
    <w:rsid w:val="00DA1857"/>
    <w:rsid w:val="00DA47E1"/>
    <w:rsid w:val="00DA5A88"/>
    <w:rsid w:val="00DB38CF"/>
    <w:rsid w:val="00DC270C"/>
    <w:rsid w:val="00DD5230"/>
    <w:rsid w:val="00DE1727"/>
    <w:rsid w:val="00DE3E4E"/>
    <w:rsid w:val="00DE6A00"/>
    <w:rsid w:val="00DF75E7"/>
    <w:rsid w:val="00DF7B29"/>
    <w:rsid w:val="00E06241"/>
    <w:rsid w:val="00E21188"/>
    <w:rsid w:val="00E23AF2"/>
    <w:rsid w:val="00E368B7"/>
    <w:rsid w:val="00E40B9F"/>
    <w:rsid w:val="00E45AAF"/>
    <w:rsid w:val="00E52F24"/>
    <w:rsid w:val="00E53FC3"/>
    <w:rsid w:val="00E5697B"/>
    <w:rsid w:val="00E629C0"/>
    <w:rsid w:val="00E64187"/>
    <w:rsid w:val="00E65FEA"/>
    <w:rsid w:val="00E7416B"/>
    <w:rsid w:val="00E80EDE"/>
    <w:rsid w:val="00E94472"/>
    <w:rsid w:val="00E959CB"/>
    <w:rsid w:val="00EA77CE"/>
    <w:rsid w:val="00EA7E69"/>
    <w:rsid w:val="00EB7C73"/>
    <w:rsid w:val="00EC0304"/>
    <w:rsid w:val="00EC1F43"/>
    <w:rsid w:val="00EC3E60"/>
    <w:rsid w:val="00ED2C89"/>
    <w:rsid w:val="00EF1936"/>
    <w:rsid w:val="00EF3AFF"/>
    <w:rsid w:val="00EF3DEA"/>
    <w:rsid w:val="00F00F1F"/>
    <w:rsid w:val="00F14B3B"/>
    <w:rsid w:val="00F30A65"/>
    <w:rsid w:val="00F33C68"/>
    <w:rsid w:val="00F459C6"/>
    <w:rsid w:val="00F53381"/>
    <w:rsid w:val="00F54E36"/>
    <w:rsid w:val="00F57262"/>
    <w:rsid w:val="00F63BDE"/>
    <w:rsid w:val="00F70251"/>
    <w:rsid w:val="00F717E6"/>
    <w:rsid w:val="00F83BE9"/>
    <w:rsid w:val="00F86512"/>
    <w:rsid w:val="00F965D9"/>
    <w:rsid w:val="00FA0EBA"/>
    <w:rsid w:val="00FA1641"/>
    <w:rsid w:val="00FA4E92"/>
    <w:rsid w:val="00FB1A3B"/>
    <w:rsid w:val="00FC709F"/>
    <w:rsid w:val="00FD0D9C"/>
    <w:rsid w:val="00FD6025"/>
    <w:rsid w:val="00FE12C8"/>
    <w:rsid w:val="00FE2CAD"/>
    <w:rsid w:val="00FE798A"/>
    <w:rsid w:val="00FF23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632CB7F"/>
  <w15:docId w15:val="{5C0BD66A-3B82-4E50-876F-EA3658F6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E12C8"/>
    <w:pPr>
      <w:keepNext/>
      <w:spacing w:before="240" w:after="60"/>
      <w:outlineLvl w:val="2"/>
    </w:pPr>
    <w:rPr>
      <w:rFonts w:ascii="Arial" w:hAnsi="Arial" w:cs="Arial"/>
      <w:b/>
      <w:bCs/>
      <w:sz w:val="26"/>
      <w:szCs w:val="26"/>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snapToGrid w:val="0"/>
    </w:pPr>
    <w:rPr>
      <w:color w:val="000000"/>
      <w:szCs w:val="20"/>
    </w:rPr>
  </w:style>
  <w:style w:type="character" w:styleId="Hypertextovodkaz">
    <w:name w:val="Hyperlink"/>
    <w:rPr>
      <w:color w:val="0000FF"/>
      <w:u w:val="single"/>
    </w:rPr>
  </w:style>
  <w:style w:type="paragraph" w:styleId="Zkladntext2">
    <w:name w:val="Body Text 2"/>
    <w:basedOn w:val="Normln"/>
    <w:pPr>
      <w:spacing w:after="120" w:line="480" w:lineRule="auto"/>
    </w:pPr>
  </w:style>
  <w:style w:type="paragraph" w:styleId="Zkladntextodsazen2">
    <w:name w:val="Body Text Indent 2"/>
    <w:basedOn w:val="Normln"/>
    <w:pPr>
      <w:spacing w:after="120" w:line="480" w:lineRule="auto"/>
      <w:ind w:left="283"/>
    </w:pPr>
  </w:style>
  <w:style w:type="character" w:styleId="Sledovanodkaz">
    <w:name w:val="FollowedHyperlink"/>
    <w:rPr>
      <w:color w:val="800080"/>
      <w:u w:val="single"/>
    </w:rPr>
  </w:style>
  <w:style w:type="paragraph" w:styleId="Zkladntextodsazen">
    <w:name w:val="Body Text Indent"/>
    <w:basedOn w:val="Normln"/>
    <w:pPr>
      <w:ind w:left="708" w:hanging="708"/>
    </w:pPr>
  </w:style>
  <w:style w:type="paragraph" w:styleId="Zkladntext3">
    <w:name w:val="Body Text 3"/>
    <w:basedOn w:val="Normln"/>
    <w:pPr>
      <w:jc w:val="both"/>
    </w:pPr>
    <w:rPr>
      <w:sz w:val="20"/>
    </w:rPr>
  </w:style>
  <w:style w:type="paragraph" w:customStyle="1" w:styleId="Default">
    <w:name w:val="Default"/>
    <w:pPr>
      <w:autoSpaceDE w:val="0"/>
      <w:autoSpaceDN w:val="0"/>
      <w:adjustRightInd w:val="0"/>
    </w:pPr>
    <w:rPr>
      <w:rFonts w:ascii="AIPDDM+TimesNewRoman" w:hAnsi="AIPDDM+TimesNewRoman"/>
      <w:color w:val="000000"/>
      <w:sz w:val="24"/>
      <w:szCs w:val="24"/>
    </w:rPr>
  </w:style>
  <w:style w:type="paragraph" w:styleId="Zkladntextodsazen3">
    <w:name w:val="Body Text Indent 3"/>
    <w:basedOn w:val="Default"/>
    <w:next w:val="Default"/>
    <w:pPr>
      <w:spacing w:after="120"/>
    </w:pPr>
    <w:rPr>
      <w:rFonts w:ascii="AIPDAL+TimesNewRoman,Bold" w:hAnsi="AIPDAL+TimesNewRoman,Bold"/>
      <w:color w:val="auto"/>
      <w:sz w:val="20"/>
    </w:rPr>
  </w:style>
  <w:style w:type="paragraph" w:styleId="Normlnweb">
    <w:name w:val="Normal (Web)"/>
    <w:basedOn w:val="Normln"/>
    <w:rsid w:val="007654BA"/>
    <w:pPr>
      <w:spacing w:before="100" w:beforeAutospacing="1" w:after="100" w:afterAutospacing="1"/>
    </w:pPr>
    <w:rPr>
      <w:color w:val="000000"/>
    </w:rPr>
  </w:style>
  <w:style w:type="table" w:styleId="Mkatabulky">
    <w:name w:val="Table Grid"/>
    <w:basedOn w:val="Normlntabulka"/>
    <w:uiPriority w:val="59"/>
    <w:rsid w:val="00AA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CB5A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szCs w:val="20"/>
    </w:rPr>
  </w:style>
  <w:style w:type="paragraph" w:styleId="Titulek">
    <w:name w:val="caption"/>
    <w:basedOn w:val="Normln"/>
    <w:next w:val="Normln"/>
    <w:qFormat/>
    <w:rsid w:val="00BD69AA"/>
    <w:pPr>
      <w:jc w:val="center"/>
    </w:pPr>
    <w:rPr>
      <w:b/>
      <w:bCs/>
      <w:sz w:val="28"/>
    </w:rPr>
  </w:style>
  <w:style w:type="paragraph" w:styleId="Textbubliny">
    <w:name w:val="Balloon Text"/>
    <w:basedOn w:val="Normln"/>
    <w:link w:val="TextbublinyChar"/>
    <w:uiPriority w:val="99"/>
    <w:semiHidden/>
    <w:unhideWhenUsed/>
    <w:rsid w:val="00D01DB9"/>
    <w:rPr>
      <w:rFonts w:ascii="Tahoma" w:hAnsi="Tahoma" w:cs="Tahoma"/>
      <w:sz w:val="16"/>
      <w:szCs w:val="16"/>
    </w:rPr>
  </w:style>
  <w:style w:type="character" w:customStyle="1" w:styleId="TextbublinyChar">
    <w:name w:val="Text bubliny Char"/>
    <w:link w:val="Textbubliny"/>
    <w:uiPriority w:val="99"/>
    <w:semiHidden/>
    <w:rsid w:val="00D01DB9"/>
    <w:rPr>
      <w:rFonts w:ascii="Tahoma" w:hAnsi="Tahoma" w:cs="Tahoma"/>
      <w:sz w:val="16"/>
      <w:szCs w:val="16"/>
    </w:rPr>
  </w:style>
  <w:style w:type="paragraph" w:styleId="Zhlav">
    <w:name w:val="header"/>
    <w:basedOn w:val="Normln"/>
    <w:link w:val="ZhlavChar"/>
    <w:uiPriority w:val="99"/>
    <w:unhideWhenUsed/>
    <w:rsid w:val="00F30A65"/>
    <w:pPr>
      <w:tabs>
        <w:tab w:val="center" w:pos="4536"/>
        <w:tab w:val="right" w:pos="9072"/>
      </w:tabs>
    </w:pPr>
  </w:style>
  <w:style w:type="character" w:customStyle="1" w:styleId="ZhlavChar">
    <w:name w:val="Záhlaví Char"/>
    <w:link w:val="Zhlav"/>
    <w:uiPriority w:val="99"/>
    <w:rsid w:val="00F30A65"/>
    <w:rPr>
      <w:sz w:val="24"/>
      <w:szCs w:val="24"/>
    </w:rPr>
  </w:style>
  <w:style w:type="paragraph" w:styleId="Zpat">
    <w:name w:val="footer"/>
    <w:basedOn w:val="Normln"/>
    <w:link w:val="ZpatChar"/>
    <w:uiPriority w:val="99"/>
    <w:unhideWhenUsed/>
    <w:rsid w:val="00F30A65"/>
    <w:pPr>
      <w:tabs>
        <w:tab w:val="center" w:pos="4536"/>
        <w:tab w:val="right" w:pos="9072"/>
      </w:tabs>
    </w:pPr>
  </w:style>
  <w:style w:type="character" w:customStyle="1" w:styleId="ZpatChar">
    <w:name w:val="Zápatí Char"/>
    <w:link w:val="Zpat"/>
    <w:uiPriority w:val="99"/>
    <w:rsid w:val="00F30A65"/>
    <w:rPr>
      <w:sz w:val="24"/>
      <w:szCs w:val="24"/>
    </w:rPr>
  </w:style>
  <w:style w:type="character" w:styleId="slostrnky">
    <w:name w:val="page number"/>
    <w:basedOn w:val="Standardnpsmoodstavce"/>
    <w:rsid w:val="00F965D9"/>
  </w:style>
  <w:style w:type="paragraph" w:styleId="Odstavecseseznamem">
    <w:name w:val="List Paragraph"/>
    <w:basedOn w:val="Normln"/>
    <w:uiPriority w:val="34"/>
    <w:qFormat/>
    <w:rsid w:val="00EF1936"/>
    <w:pPr>
      <w:ind w:left="720"/>
      <w:contextualSpacing/>
    </w:pPr>
  </w:style>
  <w:style w:type="character" w:customStyle="1" w:styleId="ZkladntextChar">
    <w:name w:val="Základní text Char"/>
    <w:basedOn w:val="Standardnpsmoodstavce"/>
    <w:link w:val="Zkladntext"/>
    <w:rsid w:val="00666CFF"/>
    <w:rPr>
      <w:color w:val="000000"/>
      <w:sz w:val="24"/>
    </w:rPr>
  </w:style>
  <w:style w:type="character" w:styleId="Nevyeenzmnka">
    <w:name w:val="Unresolved Mention"/>
    <w:basedOn w:val="Standardnpsmoodstavce"/>
    <w:uiPriority w:val="99"/>
    <w:semiHidden/>
    <w:unhideWhenUsed/>
    <w:rsid w:val="00C35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425">
      <w:bodyDiv w:val="1"/>
      <w:marLeft w:val="0"/>
      <w:marRight w:val="0"/>
      <w:marTop w:val="0"/>
      <w:marBottom w:val="0"/>
      <w:divBdr>
        <w:top w:val="none" w:sz="0" w:space="0" w:color="auto"/>
        <w:left w:val="none" w:sz="0" w:space="0" w:color="auto"/>
        <w:bottom w:val="none" w:sz="0" w:space="0" w:color="auto"/>
        <w:right w:val="none" w:sz="0" w:space="0" w:color="auto"/>
      </w:divBdr>
      <w:divsChild>
        <w:div w:id="1503858292">
          <w:marLeft w:val="547"/>
          <w:marRight w:val="0"/>
          <w:marTop w:val="86"/>
          <w:marBottom w:val="0"/>
          <w:divBdr>
            <w:top w:val="none" w:sz="0" w:space="0" w:color="auto"/>
            <w:left w:val="none" w:sz="0" w:space="0" w:color="auto"/>
            <w:bottom w:val="none" w:sz="0" w:space="0" w:color="auto"/>
            <w:right w:val="none" w:sz="0" w:space="0" w:color="auto"/>
          </w:divBdr>
        </w:div>
      </w:divsChild>
    </w:div>
    <w:div w:id="202449647">
      <w:bodyDiv w:val="1"/>
      <w:marLeft w:val="0"/>
      <w:marRight w:val="0"/>
      <w:marTop w:val="0"/>
      <w:marBottom w:val="0"/>
      <w:divBdr>
        <w:top w:val="none" w:sz="0" w:space="0" w:color="auto"/>
        <w:left w:val="none" w:sz="0" w:space="0" w:color="auto"/>
        <w:bottom w:val="none" w:sz="0" w:space="0" w:color="auto"/>
        <w:right w:val="none" w:sz="0" w:space="0" w:color="auto"/>
      </w:divBdr>
    </w:div>
    <w:div w:id="219371058">
      <w:bodyDiv w:val="1"/>
      <w:marLeft w:val="0"/>
      <w:marRight w:val="0"/>
      <w:marTop w:val="0"/>
      <w:marBottom w:val="0"/>
      <w:divBdr>
        <w:top w:val="none" w:sz="0" w:space="0" w:color="auto"/>
        <w:left w:val="none" w:sz="0" w:space="0" w:color="auto"/>
        <w:bottom w:val="none" w:sz="0" w:space="0" w:color="auto"/>
        <w:right w:val="none" w:sz="0" w:space="0" w:color="auto"/>
      </w:divBdr>
    </w:div>
    <w:div w:id="359159967">
      <w:bodyDiv w:val="1"/>
      <w:marLeft w:val="0"/>
      <w:marRight w:val="0"/>
      <w:marTop w:val="0"/>
      <w:marBottom w:val="0"/>
      <w:divBdr>
        <w:top w:val="none" w:sz="0" w:space="0" w:color="auto"/>
        <w:left w:val="none" w:sz="0" w:space="0" w:color="auto"/>
        <w:bottom w:val="none" w:sz="0" w:space="0" w:color="auto"/>
        <w:right w:val="none" w:sz="0" w:space="0" w:color="auto"/>
      </w:divBdr>
    </w:div>
    <w:div w:id="609436165">
      <w:bodyDiv w:val="1"/>
      <w:marLeft w:val="0"/>
      <w:marRight w:val="0"/>
      <w:marTop w:val="0"/>
      <w:marBottom w:val="0"/>
      <w:divBdr>
        <w:top w:val="none" w:sz="0" w:space="0" w:color="auto"/>
        <w:left w:val="none" w:sz="0" w:space="0" w:color="auto"/>
        <w:bottom w:val="none" w:sz="0" w:space="0" w:color="auto"/>
        <w:right w:val="none" w:sz="0" w:space="0" w:color="auto"/>
      </w:divBdr>
    </w:div>
    <w:div w:id="735590524">
      <w:bodyDiv w:val="1"/>
      <w:marLeft w:val="0"/>
      <w:marRight w:val="0"/>
      <w:marTop w:val="0"/>
      <w:marBottom w:val="0"/>
      <w:divBdr>
        <w:top w:val="none" w:sz="0" w:space="0" w:color="auto"/>
        <w:left w:val="none" w:sz="0" w:space="0" w:color="auto"/>
        <w:bottom w:val="none" w:sz="0" w:space="0" w:color="auto"/>
        <w:right w:val="none" w:sz="0" w:space="0" w:color="auto"/>
      </w:divBdr>
    </w:div>
    <w:div w:id="1258245506">
      <w:bodyDiv w:val="1"/>
      <w:marLeft w:val="0"/>
      <w:marRight w:val="0"/>
      <w:marTop w:val="0"/>
      <w:marBottom w:val="0"/>
      <w:divBdr>
        <w:top w:val="none" w:sz="0" w:space="0" w:color="auto"/>
        <w:left w:val="none" w:sz="0" w:space="0" w:color="auto"/>
        <w:bottom w:val="none" w:sz="0" w:space="0" w:color="auto"/>
        <w:right w:val="none" w:sz="0" w:space="0" w:color="auto"/>
      </w:divBdr>
    </w:div>
    <w:div w:id="17613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olympus.cz/mikroskopy/navody/CHK2.pdf"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limax.paru.cas.cz/lem/book/Podkap/9.0.html"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genetika.upol.cz/index.php?page=predmet&amp;zkratk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ri.hruby01@upol.cz" TargetMode="External"/><Relationship Id="rId24" Type="http://schemas.openxmlformats.org/officeDocument/2006/relationships/image" Target="media/image11.jpeg"/><Relationship Id="rId32" Type="http://schemas.openxmlformats.org/officeDocument/2006/relationships/hyperlink" Target="http://www.mikroskopy.cz" TargetMode="External"/><Relationship Id="rId37" Type="http://schemas.openxmlformats.org/officeDocument/2006/relationships/hyperlink" Target="http://vcell.ndsu.nodak.edu/animations/" TargetMode="External"/><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hyperlink" Target="http://genetika.upol.cz/" TargetMode="External"/><Relationship Id="rId36" Type="http://schemas.openxmlformats.org/officeDocument/2006/relationships/hyperlink" Target="http://www.cellsalive.com/" TargetMode="External"/><Relationship Id="rId10" Type="http://schemas.openxmlformats.org/officeDocument/2006/relationships/hyperlink" Target="mailto:peter.illes@upol.cz" TargetMode="External"/><Relationship Id="rId19" Type="http://schemas.openxmlformats.org/officeDocument/2006/relationships/image" Target="media/image7.jpeg"/><Relationship Id="rId31" Type="http://schemas.openxmlformats.org/officeDocument/2006/relationships/hyperlink" Target="http://www.olympusmicro.com" TargetMode="External"/><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paru.cas.cz/lem/book/Podkap/6.0.html" TargetMode="External"/><Relationship Id="rId27" Type="http://schemas.openxmlformats.org/officeDocument/2006/relationships/image" Target="media/image14.jpeg"/><Relationship Id="rId30" Type="http://schemas.openxmlformats.org/officeDocument/2006/relationships/hyperlink" Target="http://www.sci.muni.cz/ptacek/CYTOLOGIE6.htm" TargetMode="External"/><Relationship Id="rId35" Type="http://schemas.openxmlformats.org/officeDocument/2006/relationships/hyperlink" Target="http://www.osel.cz" TargetMode="Externa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prf.upol.cz/kbb"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www.olympus.cz" TargetMode="External"/><Relationship Id="rId38" Type="http://schemas.openxmlformats.org/officeDocument/2006/relationships/hyperlink" Target="http://www.iolympus.cz/mikroskopy/navody/CHK2.pdf" TargetMode="External"/><Relationship Id="rId46"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hyperlink" Target="http://www.paru.cas.cz/lem/book/Podkap/6.0.html"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BA27C-3D17-4771-8113-C06E188715E5}">
  <ds:schemaRefs>
    <ds:schemaRef ds:uri="urn:writefull-cache:Suggestions"/>
  </ds:schemaRefs>
</ds:datastoreItem>
</file>

<file path=customXml/itemProps2.xml><?xml version="1.0" encoding="utf-8"?>
<ds:datastoreItem xmlns:ds="http://schemas.openxmlformats.org/officeDocument/2006/customXml" ds:itemID="{81725B59-2089-4606-8FC1-B0212FD2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48</Pages>
  <Words>11140</Words>
  <Characters>65732</Characters>
  <Application>Microsoft Office Word</Application>
  <DocSecurity>0</DocSecurity>
  <Lines>547</Lines>
  <Paragraphs>153</Paragraphs>
  <ScaleCrop>false</ScaleCrop>
  <HeadingPairs>
    <vt:vector size="2" baseType="variant">
      <vt:variant>
        <vt:lpstr>Název</vt:lpstr>
      </vt:variant>
      <vt:variant>
        <vt:i4>1</vt:i4>
      </vt:variant>
    </vt:vector>
  </HeadingPairs>
  <TitlesOfParts>
    <vt:vector size="1" baseType="lpstr">
      <vt:lpstr>P R A C O V NÍ   L I S T Y</vt:lpstr>
    </vt:vector>
  </TitlesOfParts>
  <Company>PrF</Company>
  <LinksUpToDate>false</LinksUpToDate>
  <CharactersWithSpaces>76719</CharactersWithSpaces>
  <SharedDoc>false</SharedDoc>
  <HLinks>
    <vt:vector size="114" baseType="variant">
      <vt:variant>
        <vt:i4>6684792</vt:i4>
      </vt:variant>
      <vt:variant>
        <vt:i4>54</vt:i4>
      </vt:variant>
      <vt:variant>
        <vt:i4>0</vt:i4>
      </vt:variant>
      <vt:variant>
        <vt:i4>5</vt:i4>
      </vt:variant>
      <vt:variant>
        <vt:lpwstr>http://www.paru.cas.cz/lem/book/Podkap/6.0.html</vt:lpwstr>
      </vt:variant>
      <vt:variant>
        <vt:lpwstr/>
      </vt:variant>
      <vt:variant>
        <vt:i4>655374</vt:i4>
      </vt:variant>
      <vt:variant>
        <vt:i4>51</vt:i4>
      </vt:variant>
      <vt:variant>
        <vt:i4>0</vt:i4>
      </vt:variant>
      <vt:variant>
        <vt:i4>5</vt:i4>
      </vt:variant>
      <vt:variant>
        <vt:lpwstr>http://www.iolympus.cz/mikroskopy/navody/CHK2.pdf</vt:lpwstr>
      </vt:variant>
      <vt:variant>
        <vt:lpwstr/>
      </vt:variant>
      <vt:variant>
        <vt:i4>6750246</vt:i4>
      </vt:variant>
      <vt:variant>
        <vt:i4>48</vt:i4>
      </vt:variant>
      <vt:variant>
        <vt:i4>0</vt:i4>
      </vt:variant>
      <vt:variant>
        <vt:i4>5</vt:i4>
      </vt:variant>
      <vt:variant>
        <vt:lpwstr>http://vcell.ndsu.nodak.edu/animations/</vt:lpwstr>
      </vt:variant>
      <vt:variant>
        <vt:lpwstr/>
      </vt:variant>
      <vt:variant>
        <vt:i4>2293818</vt:i4>
      </vt:variant>
      <vt:variant>
        <vt:i4>45</vt:i4>
      </vt:variant>
      <vt:variant>
        <vt:i4>0</vt:i4>
      </vt:variant>
      <vt:variant>
        <vt:i4>5</vt:i4>
      </vt:variant>
      <vt:variant>
        <vt:lpwstr>http://www.cellsalive.com/</vt:lpwstr>
      </vt:variant>
      <vt:variant>
        <vt:lpwstr/>
      </vt:variant>
      <vt:variant>
        <vt:i4>7667756</vt:i4>
      </vt:variant>
      <vt:variant>
        <vt:i4>42</vt:i4>
      </vt:variant>
      <vt:variant>
        <vt:i4>0</vt:i4>
      </vt:variant>
      <vt:variant>
        <vt:i4>5</vt:i4>
      </vt:variant>
      <vt:variant>
        <vt:lpwstr>http://www.osel.cz/</vt:lpwstr>
      </vt:variant>
      <vt:variant>
        <vt:lpwstr/>
      </vt:variant>
      <vt:variant>
        <vt:i4>1048583</vt:i4>
      </vt:variant>
      <vt:variant>
        <vt:i4>39</vt:i4>
      </vt:variant>
      <vt:variant>
        <vt:i4>0</vt:i4>
      </vt:variant>
      <vt:variant>
        <vt:i4>5</vt:i4>
      </vt:variant>
      <vt:variant>
        <vt:lpwstr>http://limax.paru.cas.cz/lem/book/Podkap/9.0.html</vt:lpwstr>
      </vt:variant>
      <vt:variant>
        <vt:lpwstr/>
      </vt:variant>
      <vt:variant>
        <vt:i4>7471216</vt:i4>
      </vt:variant>
      <vt:variant>
        <vt:i4>36</vt:i4>
      </vt:variant>
      <vt:variant>
        <vt:i4>0</vt:i4>
      </vt:variant>
      <vt:variant>
        <vt:i4>5</vt:i4>
      </vt:variant>
      <vt:variant>
        <vt:lpwstr>http://www.olympus.cz/</vt:lpwstr>
      </vt:variant>
      <vt:variant>
        <vt:lpwstr/>
      </vt:variant>
      <vt:variant>
        <vt:i4>852045</vt:i4>
      </vt:variant>
      <vt:variant>
        <vt:i4>33</vt:i4>
      </vt:variant>
      <vt:variant>
        <vt:i4>0</vt:i4>
      </vt:variant>
      <vt:variant>
        <vt:i4>5</vt:i4>
      </vt:variant>
      <vt:variant>
        <vt:lpwstr>http://www.mikroskopy.cz/</vt:lpwstr>
      </vt:variant>
      <vt:variant>
        <vt:lpwstr/>
      </vt:variant>
      <vt:variant>
        <vt:i4>4915275</vt:i4>
      </vt:variant>
      <vt:variant>
        <vt:i4>30</vt:i4>
      </vt:variant>
      <vt:variant>
        <vt:i4>0</vt:i4>
      </vt:variant>
      <vt:variant>
        <vt:i4>5</vt:i4>
      </vt:variant>
      <vt:variant>
        <vt:lpwstr>http://www.olympusmicro.com/</vt:lpwstr>
      </vt:variant>
      <vt:variant>
        <vt:lpwstr/>
      </vt:variant>
      <vt:variant>
        <vt:i4>1966098</vt:i4>
      </vt:variant>
      <vt:variant>
        <vt:i4>27</vt:i4>
      </vt:variant>
      <vt:variant>
        <vt:i4>0</vt:i4>
      </vt:variant>
      <vt:variant>
        <vt:i4>5</vt:i4>
      </vt:variant>
      <vt:variant>
        <vt:lpwstr>http://www.sci.muni.cz/ptacek/CYTOLOGIE6.htm</vt:lpwstr>
      </vt:variant>
      <vt:variant>
        <vt:lpwstr/>
      </vt:variant>
      <vt:variant>
        <vt:i4>1441817</vt:i4>
      </vt:variant>
      <vt:variant>
        <vt:i4>24</vt:i4>
      </vt:variant>
      <vt:variant>
        <vt:i4>0</vt:i4>
      </vt:variant>
      <vt:variant>
        <vt:i4>5</vt:i4>
      </vt:variant>
      <vt:variant>
        <vt:lpwstr>http://genetika.upol.cz/index.php?page=predmet&amp;zkratka=2</vt:lpwstr>
      </vt:variant>
      <vt:variant>
        <vt:lpwstr/>
      </vt:variant>
      <vt:variant>
        <vt:i4>4390991</vt:i4>
      </vt:variant>
      <vt:variant>
        <vt:i4>21</vt:i4>
      </vt:variant>
      <vt:variant>
        <vt:i4>0</vt:i4>
      </vt:variant>
      <vt:variant>
        <vt:i4>5</vt:i4>
      </vt:variant>
      <vt:variant>
        <vt:lpwstr>http://genetika.upol.cz/</vt:lpwstr>
      </vt:variant>
      <vt:variant>
        <vt:lpwstr/>
      </vt:variant>
      <vt:variant>
        <vt:i4>6684792</vt:i4>
      </vt:variant>
      <vt:variant>
        <vt:i4>18</vt:i4>
      </vt:variant>
      <vt:variant>
        <vt:i4>0</vt:i4>
      </vt:variant>
      <vt:variant>
        <vt:i4>5</vt:i4>
      </vt:variant>
      <vt:variant>
        <vt:lpwstr>http://www.paru.cas.cz/lem/book/Podkap/6.0.html</vt:lpwstr>
      </vt:variant>
      <vt:variant>
        <vt:lpwstr/>
      </vt:variant>
      <vt:variant>
        <vt:i4>655374</vt:i4>
      </vt:variant>
      <vt:variant>
        <vt:i4>15</vt:i4>
      </vt:variant>
      <vt:variant>
        <vt:i4>0</vt:i4>
      </vt:variant>
      <vt:variant>
        <vt:i4>5</vt:i4>
      </vt:variant>
      <vt:variant>
        <vt:lpwstr>http://www.iolympus.cz/mikroskopy/navody/CHK2.pdf</vt:lpwstr>
      </vt:variant>
      <vt:variant>
        <vt:lpwstr/>
      </vt:variant>
      <vt:variant>
        <vt:i4>4390991</vt:i4>
      </vt:variant>
      <vt:variant>
        <vt:i4>12</vt:i4>
      </vt:variant>
      <vt:variant>
        <vt:i4>0</vt:i4>
      </vt:variant>
      <vt:variant>
        <vt:i4>5</vt:i4>
      </vt:variant>
      <vt:variant>
        <vt:lpwstr>http://genetika.upol.cz/</vt:lpwstr>
      </vt:variant>
      <vt:variant>
        <vt:lpwstr/>
      </vt:variant>
      <vt:variant>
        <vt:i4>2031733</vt:i4>
      </vt:variant>
      <vt:variant>
        <vt:i4>9</vt:i4>
      </vt:variant>
      <vt:variant>
        <vt:i4>0</vt:i4>
      </vt:variant>
      <vt:variant>
        <vt:i4>5</vt:i4>
      </vt:variant>
      <vt:variant>
        <vt:lpwstr>mailto:katerina.kubesova@upol.cz</vt:lpwstr>
      </vt:variant>
      <vt:variant>
        <vt:lpwstr/>
      </vt:variant>
      <vt:variant>
        <vt:i4>2621527</vt:i4>
      </vt:variant>
      <vt:variant>
        <vt:i4>6</vt:i4>
      </vt:variant>
      <vt:variant>
        <vt:i4>0</vt:i4>
      </vt:variant>
      <vt:variant>
        <vt:i4>5</vt:i4>
      </vt:variant>
      <vt:variant>
        <vt:lpwstr>mailto:anet.vavrova@gmail.com</vt:lpwstr>
      </vt:variant>
      <vt:variant>
        <vt:lpwstr/>
      </vt:variant>
      <vt:variant>
        <vt:i4>2883666</vt:i4>
      </vt:variant>
      <vt:variant>
        <vt:i4>3</vt:i4>
      </vt:variant>
      <vt:variant>
        <vt:i4>0</vt:i4>
      </vt:variant>
      <vt:variant>
        <vt:i4>5</vt:i4>
      </vt:variant>
      <vt:variant>
        <vt:lpwstr>mailto:peter.illes@upol.cz</vt:lpwstr>
      </vt:variant>
      <vt:variant>
        <vt:lpwstr/>
      </vt:variant>
      <vt:variant>
        <vt:i4>5636146</vt:i4>
      </vt:variant>
      <vt:variant>
        <vt:i4>0</vt:i4>
      </vt:variant>
      <vt:variant>
        <vt:i4>0</vt:i4>
      </vt:variant>
      <vt:variant>
        <vt:i4>5</vt:i4>
      </vt:variant>
      <vt:variant>
        <vt:lpwstr>mailto:pavla.valova@upol.cz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A C O V NÍ   L I S T Y</dc:title>
  <dc:creator>Pavla Valova</dc:creator>
  <cp:lastModifiedBy>RNDr. Peter Illés, Ph.D.</cp:lastModifiedBy>
  <cp:revision>8</cp:revision>
  <cp:lastPrinted>2015-03-30T12:30:00Z</cp:lastPrinted>
  <dcterms:created xsi:type="dcterms:W3CDTF">2024-09-25T06:57:00Z</dcterms:created>
  <dcterms:modified xsi:type="dcterms:W3CDTF">2025-09-24T11:26:00Z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d5785c2538ac413e7106b9851d0375e654d3ac1b9f866c06a6e7a8763ad8cc96</vt:lpwstr>
  </property>
</Properties>
</file>