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51305" w14:textId="33D41FFC" w:rsidR="0059275C" w:rsidRPr="009A6638" w:rsidRDefault="00A31C8B" w:rsidP="00A57AA4">
      <w:pPr>
        <w:jc w:val="center"/>
        <w:rPr>
          <w:b/>
        </w:rPr>
      </w:pPr>
      <w:r w:rsidRPr="009A6638">
        <w:rPr>
          <w:b/>
        </w:rPr>
        <w:t>7 – K</w:t>
      </w:r>
      <w:r w:rsidR="00531538" w:rsidRPr="009A6638">
        <w:rPr>
          <w:b/>
        </w:rPr>
        <w:t xml:space="preserve">anály </w:t>
      </w:r>
      <w:r w:rsidR="00A57AA4" w:rsidRPr="009A6638">
        <w:rPr>
          <w:b/>
        </w:rPr>
        <w:t xml:space="preserve">řízené </w:t>
      </w:r>
      <w:r w:rsidR="00531538" w:rsidRPr="009A6638">
        <w:rPr>
          <w:b/>
        </w:rPr>
        <w:t xml:space="preserve">napětím </w:t>
      </w:r>
    </w:p>
    <w:p w14:paraId="54877DA8" w14:textId="77777777" w:rsidR="00A57AA4" w:rsidRPr="009A6638" w:rsidRDefault="00A57AA4" w:rsidP="00AA54F9">
      <w:pPr>
        <w:jc w:val="both"/>
      </w:pPr>
    </w:p>
    <w:p w14:paraId="6CEC83E0" w14:textId="77777777" w:rsidR="00A57AA4" w:rsidRPr="009A6638" w:rsidRDefault="00531538" w:rsidP="00AA54F9">
      <w:pPr>
        <w:jc w:val="both"/>
      </w:pPr>
      <w:r w:rsidRPr="009A6638">
        <w:t>Bylo experimentál</w:t>
      </w:r>
      <w:r w:rsidR="009A2E17" w:rsidRPr="009A6638">
        <w:t>ně změřeno, že vodivosti Na</w:t>
      </w:r>
      <w:r w:rsidR="009A2E17" w:rsidRPr="009A6638">
        <w:rPr>
          <w:vertAlign w:val="superscript"/>
        </w:rPr>
        <w:t>+</w:t>
      </w:r>
      <w:r w:rsidR="009A2E17" w:rsidRPr="009A6638">
        <w:t xml:space="preserve"> a K</w:t>
      </w:r>
      <w:r w:rsidRPr="009A6638">
        <w:rPr>
          <w:vertAlign w:val="superscript"/>
        </w:rPr>
        <w:t>+</w:t>
      </w:r>
      <w:r w:rsidRPr="009A6638">
        <w:t xml:space="preserve"> iontů v axonu sépie závisí na membránovém potenciálu =&gt; kanály pro tyto ionty jsou řízené napětím (= </w:t>
      </w:r>
      <w:proofErr w:type="spellStart"/>
      <w:r w:rsidRPr="009A6638">
        <w:t>voltage</w:t>
      </w:r>
      <w:proofErr w:type="spellEnd"/>
      <w:r w:rsidRPr="009A6638">
        <w:t xml:space="preserve"> </w:t>
      </w:r>
      <w:proofErr w:type="spellStart"/>
      <w:r w:rsidRPr="009A6638">
        <w:t>gated</w:t>
      </w:r>
      <w:proofErr w:type="spellEnd"/>
      <w:r w:rsidRPr="009A6638">
        <w:t xml:space="preserve"> </w:t>
      </w:r>
      <w:proofErr w:type="spellStart"/>
      <w:r w:rsidRPr="009A6638">
        <w:t>channels</w:t>
      </w:r>
      <w:proofErr w:type="spellEnd"/>
      <w:r w:rsidRPr="009A6638">
        <w:t>).</w:t>
      </w:r>
    </w:p>
    <w:p w14:paraId="488C0D27" w14:textId="77777777" w:rsidR="00D3521B" w:rsidRPr="009A6638" w:rsidRDefault="00D3521B" w:rsidP="00AA54F9">
      <w:pPr>
        <w:jc w:val="both"/>
        <w:rPr>
          <w:b/>
        </w:rPr>
      </w:pPr>
    </w:p>
    <w:p w14:paraId="3FE176D9" w14:textId="77777777" w:rsidR="00531538" w:rsidRPr="009A6638" w:rsidRDefault="00C65ACC" w:rsidP="00BF25C7">
      <w:pPr>
        <w:jc w:val="center"/>
        <w:rPr>
          <w:b/>
        </w:rPr>
      </w:pPr>
      <w:r w:rsidRPr="009A6638">
        <w:rPr>
          <w:b/>
        </w:rPr>
        <w:t>Na</w:t>
      </w:r>
      <w:r w:rsidRPr="009A6638">
        <w:rPr>
          <w:b/>
          <w:vertAlign w:val="superscript"/>
        </w:rPr>
        <w:t>+</w:t>
      </w:r>
      <w:r w:rsidRPr="009A6638">
        <w:rPr>
          <w:b/>
        </w:rPr>
        <w:t xml:space="preserve"> kanál</w:t>
      </w:r>
      <w:r w:rsidR="00D3521B" w:rsidRPr="009A6638">
        <w:rPr>
          <w:b/>
        </w:rPr>
        <w:t xml:space="preserve"> řízený napětím</w:t>
      </w:r>
    </w:p>
    <w:p w14:paraId="479928F7" w14:textId="07EAACC1" w:rsidR="00531538" w:rsidRPr="009A6638" w:rsidRDefault="00854DDA" w:rsidP="00AA54F9">
      <w:pPr>
        <w:jc w:val="both"/>
      </w:pPr>
      <w:r w:rsidRPr="009A6638">
        <w:rPr>
          <w:b/>
        </w:rPr>
        <w:t>M</w:t>
      </w:r>
      <w:r w:rsidR="00531538" w:rsidRPr="009A6638">
        <w:rPr>
          <w:b/>
        </w:rPr>
        <w:t>etody studi</w:t>
      </w:r>
      <w:r w:rsidR="005F73B7" w:rsidRPr="009A6638">
        <w:rPr>
          <w:b/>
        </w:rPr>
        <w:t>a</w:t>
      </w:r>
      <w:r w:rsidR="00531538" w:rsidRPr="009A6638">
        <w:rPr>
          <w:b/>
        </w:rPr>
        <w:t xml:space="preserve"> kanálů</w:t>
      </w:r>
      <w:r w:rsidR="000504B8" w:rsidRPr="009A6638">
        <w:rPr>
          <w:b/>
        </w:rPr>
        <w:t xml:space="preserve"> (</w:t>
      </w:r>
      <w:r w:rsidR="00D3521B" w:rsidRPr="009A6638">
        <w:rPr>
          <w:b/>
        </w:rPr>
        <w:t xml:space="preserve">pro </w:t>
      </w:r>
      <w:r w:rsidR="000504B8" w:rsidRPr="009A6638">
        <w:rPr>
          <w:b/>
        </w:rPr>
        <w:t>určení elektrického proudu jedním kanálem)</w:t>
      </w:r>
    </w:p>
    <w:p w14:paraId="59C5662B" w14:textId="513726B3" w:rsidR="00531538" w:rsidRPr="009A6638" w:rsidRDefault="00942A8D" w:rsidP="00AA54F9">
      <w:pPr>
        <w:jc w:val="both"/>
      </w:pPr>
      <w:r w:rsidRPr="009A6638">
        <w:t xml:space="preserve">- </w:t>
      </w:r>
      <w:r w:rsidR="00531538" w:rsidRPr="009A6638">
        <w:rPr>
          <w:u w:val="single"/>
        </w:rPr>
        <w:t>Metoda terč</w:t>
      </w:r>
      <w:r w:rsidR="005F73B7" w:rsidRPr="009A6638">
        <w:rPr>
          <w:u w:val="single"/>
        </w:rPr>
        <w:t>í</w:t>
      </w:r>
      <w:r w:rsidR="00531538" w:rsidRPr="009A6638">
        <w:rPr>
          <w:u w:val="single"/>
        </w:rPr>
        <w:t>kového zám</w:t>
      </w:r>
      <w:r w:rsidR="005F73B7" w:rsidRPr="009A6638">
        <w:rPr>
          <w:u w:val="single"/>
        </w:rPr>
        <w:t>k</w:t>
      </w:r>
      <w:r w:rsidR="00531538" w:rsidRPr="009A6638">
        <w:rPr>
          <w:u w:val="single"/>
        </w:rPr>
        <w:t>u</w:t>
      </w:r>
      <w:r w:rsidR="005F73B7" w:rsidRPr="009A6638">
        <w:t xml:space="preserve"> (= patch </w:t>
      </w:r>
      <w:proofErr w:type="spellStart"/>
      <w:r w:rsidR="005F73B7" w:rsidRPr="009A6638">
        <w:t>clamp</w:t>
      </w:r>
      <w:proofErr w:type="spellEnd"/>
      <w:r w:rsidR="005F73B7" w:rsidRPr="009A6638">
        <w:t>) – elektroda je „přisátá“ k membráně a plocha membrány v elektrodě vyváří terčík (= patch). Ideálně by v  terčíku měl být jen jeden kanál.</w:t>
      </w:r>
    </w:p>
    <w:p w14:paraId="04ED62AE" w14:textId="59D40324" w:rsidR="005F73B7" w:rsidRPr="009A6638" w:rsidRDefault="00942A8D" w:rsidP="00AA54F9">
      <w:pPr>
        <w:jc w:val="both"/>
      </w:pPr>
      <w:r w:rsidRPr="009A6638">
        <w:t xml:space="preserve">- </w:t>
      </w:r>
      <w:r w:rsidR="005F73B7" w:rsidRPr="009A6638">
        <w:rPr>
          <w:u w:val="single"/>
        </w:rPr>
        <w:t>Fluktuační analýza</w:t>
      </w:r>
      <w:r w:rsidR="005F73B7" w:rsidRPr="009A6638">
        <w:t xml:space="preserve"> – byla vyvinuta dříve. Založená na faktu, že lze získat informace o počtu jednotlivých elektrických dějů studiem fluktuací (= „šumu“) celkového elektrického proudu (= součet velkého počtu dílčích událostí).</w:t>
      </w:r>
      <w:r w:rsidR="000504B8" w:rsidRPr="009A6638">
        <w:t xml:space="preserve"> </w:t>
      </w:r>
      <w:r w:rsidR="005F73B7" w:rsidRPr="009A6638">
        <w:t>Nyní je metoda vytlačována mode</w:t>
      </w:r>
      <w:r w:rsidR="00AA54F9" w:rsidRPr="009A6638">
        <w:t>r</w:t>
      </w:r>
      <w:r w:rsidR="005F73B7" w:rsidRPr="009A6638">
        <w:t>n</w:t>
      </w:r>
      <w:r w:rsidR="00AA54F9" w:rsidRPr="009A6638">
        <w:t>ě</w:t>
      </w:r>
      <w:r w:rsidR="005F73B7" w:rsidRPr="009A6638">
        <w:t>jší met</w:t>
      </w:r>
      <w:r w:rsidR="00AA54F9" w:rsidRPr="009A6638">
        <w:t>o</w:t>
      </w:r>
      <w:r w:rsidR="005F73B7" w:rsidRPr="009A6638">
        <w:t>dou terčíkového zámku. Fluktu</w:t>
      </w:r>
      <w:r w:rsidR="00AA54F9" w:rsidRPr="009A6638">
        <w:t>a</w:t>
      </w:r>
      <w:r w:rsidR="005F73B7" w:rsidRPr="009A6638">
        <w:t xml:space="preserve">ční analýzu lze však s výhodu využít tam, kde membrána </w:t>
      </w:r>
      <w:r w:rsidR="0092446F" w:rsidRPr="009A6638">
        <w:t>není přístupná elektrodě terčíkového zámku (např. oblast myelinu na axonu), nebo kde množství kanálu na dané ploše je příliš velké (v Ran</w:t>
      </w:r>
      <w:r w:rsidR="00EF38C6" w:rsidRPr="009A6638">
        <w:t>v</w:t>
      </w:r>
      <w:r w:rsidR="0092446F" w:rsidRPr="009A6638">
        <w:t>ierových zářezech</w:t>
      </w:r>
      <w:r w:rsidR="00391175" w:rsidRPr="009A6638">
        <w:t>, viz dále</w:t>
      </w:r>
      <w:r w:rsidR="0092446F" w:rsidRPr="009A6638">
        <w:t>).</w:t>
      </w:r>
    </w:p>
    <w:p w14:paraId="21EF65A2" w14:textId="77777777" w:rsidR="009A2E17" w:rsidRPr="009A6638" w:rsidRDefault="0092446F" w:rsidP="00AA54F9">
      <w:pPr>
        <w:jc w:val="both"/>
      </w:pPr>
      <w:r w:rsidRPr="009A6638">
        <w:rPr>
          <w:u w:val="single"/>
        </w:rPr>
        <w:t xml:space="preserve">Fluktuační analýza podle </w:t>
      </w:r>
      <w:proofErr w:type="spellStart"/>
      <w:r w:rsidRPr="009A6638">
        <w:rPr>
          <w:u w:val="single"/>
        </w:rPr>
        <w:t>Sigwortha</w:t>
      </w:r>
      <w:proofErr w:type="spellEnd"/>
      <w:r w:rsidRPr="009A6638">
        <w:rPr>
          <w:u w:val="single"/>
        </w:rPr>
        <w:t xml:space="preserve"> (1980)</w:t>
      </w:r>
      <w:r w:rsidRPr="009A6638">
        <w:t xml:space="preserve"> – založena na vztahu mezi průměrem a rozptylem (= variance) v binomickém rozdělení</w:t>
      </w:r>
      <w:r w:rsidR="007F5B6C" w:rsidRPr="009A6638">
        <w:t xml:space="preserve">, kde </w:t>
      </w:r>
      <w:r w:rsidRPr="009A6638">
        <w:t>kanál může být buď zavřený, nebo otevřený</w:t>
      </w:r>
      <w:r w:rsidR="007F5B6C" w:rsidRPr="009A6638">
        <w:t>, a předpokládá se, že stav jednoho kanálu nezávisí na stavu ostatních kanálů</w:t>
      </w:r>
      <w:r w:rsidR="009A2E17" w:rsidRPr="009A6638">
        <w:t>.</w:t>
      </w:r>
    </w:p>
    <w:p w14:paraId="781AC912" w14:textId="77777777" w:rsidR="009A2E17" w:rsidRPr="009A6638" w:rsidRDefault="009A2E17" w:rsidP="00AA54F9">
      <w:pPr>
        <w:jc w:val="both"/>
      </w:pPr>
      <w:r w:rsidRPr="009A6638">
        <w:t xml:space="preserve">Odvození: p – pravděpodobnost že kanál je otevřený, N – celkový počet kanálů, i – </w:t>
      </w:r>
      <w:r w:rsidR="002A1E3F" w:rsidRPr="009A6638">
        <w:t xml:space="preserve">elektrický </w:t>
      </w:r>
      <w:r w:rsidRPr="009A6638">
        <w:t xml:space="preserve">proud tekoucí jedním kanálem, I – celkový </w:t>
      </w:r>
      <w:r w:rsidR="002A1E3F" w:rsidRPr="009A6638">
        <w:t xml:space="preserve">elektrický </w:t>
      </w:r>
      <w:r w:rsidRPr="009A6638">
        <w:t>proud</w:t>
      </w:r>
    </w:p>
    <w:p w14:paraId="36A0B3D9" w14:textId="77777777" w:rsidR="009A2E17" w:rsidRPr="009A6638" w:rsidRDefault="007F5B6C" w:rsidP="00AA54F9">
      <w:pPr>
        <w:jc w:val="both"/>
      </w:pPr>
      <w:r w:rsidRPr="009A6638">
        <w:t xml:space="preserve">průměrný </w:t>
      </w:r>
      <w:r w:rsidR="009A2E17" w:rsidRPr="009A6638">
        <w:t xml:space="preserve">celkový proud I </w:t>
      </w:r>
      <w:r w:rsidRPr="009A6638">
        <w:t xml:space="preserve">= </w:t>
      </w:r>
      <w:proofErr w:type="spellStart"/>
      <w:r w:rsidRPr="009A6638">
        <w:t>Npi</w:t>
      </w:r>
      <w:proofErr w:type="spellEnd"/>
      <w:r w:rsidR="002A1E3F" w:rsidRPr="009A6638">
        <w:t xml:space="preserve"> =&gt; p = I/Ni</w:t>
      </w:r>
    </w:p>
    <w:p w14:paraId="4E204C7F" w14:textId="77777777" w:rsidR="002A1E3F" w:rsidRPr="009A6638" w:rsidRDefault="009A2E17" w:rsidP="00AA54F9">
      <w:pPr>
        <w:jc w:val="both"/>
      </w:pPr>
      <w:r w:rsidRPr="009A6638">
        <w:t xml:space="preserve">rozptyl (variance) </w:t>
      </w:r>
      <w:r w:rsidR="002A1E3F" w:rsidRPr="009A6638">
        <w:t xml:space="preserve">I </w:t>
      </w:r>
      <w:r w:rsidRPr="009A6638">
        <w:t>při velkém počtu opakování je: var(</w:t>
      </w:r>
      <w:r w:rsidR="002A1E3F" w:rsidRPr="009A6638">
        <w:t>I</w:t>
      </w:r>
      <w:r w:rsidRPr="009A6638">
        <w:t xml:space="preserve">) = </w:t>
      </w:r>
      <w:proofErr w:type="spellStart"/>
      <w:r w:rsidR="002A1E3F" w:rsidRPr="009A6638">
        <w:t>Np</w:t>
      </w:r>
      <w:proofErr w:type="spellEnd"/>
      <w:r w:rsidR="002A1E3F" w:rsidRPr="009A6638">
        <w:t>(1-</w:t>
      </w:r>
      <w:proofErr w:type="gramStart"/>
      <w:r w:rsidR="002A1E3F" w:rsidRPr="009A6638">
        <w:t>p)i</w:t>
      </w:r>
      <w:proofErr w:type="gramEnd"/>
      <w:r w:rsidR="002A1E3F" w:rsidRPr="009A6638">
        <w:rPr>
          <w:vertAlign w:val="superscript"/>
        </w:rPr>
        <w:t>2</w:t>
      </w:r>
      <w:r w:rsidR="002A1E3F" w:rsidRPr="009A6638">
        <w:t xml:space="preserve"> </w:t>
      </w:r>
      <w:r w:rsidRPr="009A6638">
        <w:t xml:space="preserve">= </w:t>
      </w:r>
      <w:proofErr w:type="spellStart"/>
      <w:r w:rsidR="002A1E3F" w:rsidRPr="009A6638">
        <w:t>iI</w:t>
      </w:r>
      <w:proofErr w:type="spellEnd"/>
      <w:r w:rsidR="002A1E3F" w:rsidRPr="009A6638">
        <w:t xml:space="preserve"> – I</w:t>
      </w:r>
      <w:r w:rsidR="002A1E3F" w:rsidRPr="009A6638">
        <w:rPr>
          <w:vertAlign w:val="superscript"/>
        </w:rPr>
        <w:t>2</w:t>
      </w:r>
      <w:r w:rsidR="002A1E3F" w:rsidRPr="009A6638">
        <w:t>/N,</w:t>
      </w:r>
    </w:p>
    <w:p w14:paraId="4823749C" w14:textId="77777777" w:rsidR="002A1E3F" w:rsidRPr="009A6638" w:rsidRDefault="002A1E3F" w:rsidP="00AA54F9">
      <w:pPr>
        <w:jc w:val="both"/>
      </w:pPr>
      <w:r w:rsidRPr="009A6638">
        <w:t>kde za p bylo dosazeno z předchozí rovnice</w:t>
      </w:r>
    </w:p>
    <w:p w14:paraId="133D61A9" w14:textId="73157637" w:rsidR="005F73B7" w:rsidRPr="009A6638" w:rsidRDefault="002A1E3F" w:rsidP="00AA54F9">
      <w:pPr>
        <w:jc w:val="both"/>
      </w:pPr>
      <w:r w:rsidRPr="009A6638">
        <w:t>Čili závislost rozptylu celkového proudu na průměru celkového proudu je parabola, z které se pak dá vypočíst elektrický proud jedním kanálem i a celkový počet kanálů N, viz obrázek.</w:t>
      </w:r>
    </w:p>
    <w:p w14:paraId="05E44070" w14:textId="0F5B173C" w:rsidR="00933614" w:rsidRPr="009A6638" w:rsidRDefault="00933614" w:rsidP="002A1E3F">
      <w:pPr>
        <w:jc w:val="center"/>
      </w:pPr>
      <w:r w:rsidRPr="009A6638">
        <w:rPr>
          <w:noProof/>
        </w:rPr>
        <w:drawing>
          <wp:inline distT="0" distB="0" distL="0" distR="0" wp14:anchorId="349709BA" wp14:editId="6E59B80A">
            <wp:extent cx="2868671" cy="1656000"/>
            <wp:effectExtent l="0" t="0" r="8255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867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D823" w14:textId="77777777" w:rsidR="002A1E3F" w:rsidRPr="009A6638" w:rsidRDefault="000504B8" w:rsidP="0099381E">
      <w:pPr>
        <w:jc w:val="both"/>
      </w:pPr>
      <w:r w:rsidRPr="009A6638">
        <w:t xml:space="preserve">Prakticky, z měření dostaneme postupně výsledky na obrázku </w:t>
      </w:r>
      <w:r w:rsidR="00EF38C6" w:rsidRPr="009A6638">
        <w:t>dále</w:t>
      </w:r>
      <w:r w:rsidR="0099381E" w:rsidRPr="009A6638">
        <w:t xml:space="preserve"> – měřeno v </w:t>
      </w:r>
      <w:r w:rsidR="0099381E" w:rsidRPr="009A6638">
        <w:rPr>
          <w:u w:val="single"/>
        </w:rPr>
        <w:t>Ranvierově zářezu axonu žáby</w:t>
      </w:r>
      <w:r w:rsidR="0099381E" w:rsidRPr="009A6638">
        <w:t>, použitý inhibitor K</w:t>
      </w:r>
      <w:r w:rsidR="0099381E" w:rsidRPr="009A6638">
        <w:rPr>
          <w:vertAlign w:val="superscript"/>
        </w:rPr>
        <w:t>+</w:t>
      </w:r>
      <w:r w:rsidR="0099381E" w:rsidRPr="009A6638">
        <w:t xml:space="preserve"> kanálu TEA, čili měřený elektrický proud je způsobený pouze Na</w:t>
      </w:r>
      <w:r w:rsidR="0099381E" w:rsidRPr="009A6638">
        <w:rPr>
          <w:vertAlign w:val="superscript"/>
        </w:rPr>
        <w:t>+</w:t>
      </w:r>
      <w:r w:rsidR="0099381E" w:rsidRPr="009A6638">
        <w:t xml:space="preserve"> ionty</w:t>
      </w:r>
      <w:r w:rsidRPr="009A6638">
        <w:t>:</w:t>
      </w:r>
    </w:p>
    <w:p w14:paraId="3CB494AD" w14:textId="03FBCB89" w:rsidR="000504B8" w:rsidRPr="009A6638" w:rsidRDefault="000504B8" w:rsidP="000504B8">
      <w:r w:rsidRPr="009A6638">
        <w:t xml:space="preserve">a) 6 záznamů celkového elektrického proudu I (1 supina) při napětí uzamčeném na -5 </w:t>
      </w:r>
      <w:proofErr w:type="spellStart"/>
      <w:r w:rsidRPr="009A6638">
        <w:t>mV</w:t>
      </w:r>
      <w:proofErr w:type="spellEnd"/>
      <w:r w:rsidR="00EF38C6" w:rsidRPr="009A6638">
        <w:t xml:space="preserve"> po dobu 20 </w:t>
      </w:r>
      <w:proofErr w:type="spellStart"/>
      <w:r w:rsidR="00EF38C6" w:rsidRPr="009A6638">
        <w:t>ms</w:t>
      </w:r>
      <w:proofErr w:type="spellEnd"/>
      <w:r w:rsidR="0099381E" w:rsidRPr="009A6638">
        <w:t xml:space="preserve">, </w:t>
      </w:r>
      <w:r w:rsidRPr="009A6638">
        <w:t xml:space="preserve">b) odchylky (= variace) </w:t>
      </w:r>
      <w:r w:rsidR="00942A8D" w:rsidRPr="009A6638">
        <w:t xml:space="preserve">dílčích </w:t>
      </w:r>
      <w:r w:rsidRPr="009A6638">
        <w:t>I od průměrného I</w:t>
      </w:r>
      <w:r w:rsidR="0099381E" w:rsidRPr="009A6638">
        <w:t xml:space="preserve">, </w:t>
      </w:r>
      <w:r w:rsidRPr="009A6638">
        <w:t xml:space="preserve">c) součet všech variací z měření </w:t>
      </w:r>
      <w:r w:rsidR="00EF38C6" w:rsidRPr="009A6638">
        <w:t>65 skupin</w:t>
      </w:r>
    </w:p>
    <w:p w14:paraId="74E43C2C" w14:textId="1EC70EBE" w:rsidR="00255698" w:rsidRPr="009A6638" w:rsidRDefault="0099381E" w:rsidP="00EF38C6">
      <w:pPr>
        <w:jc w:val="center"/>
      </w:pPr>
      <w:r w:rsidRPr="009A6638">
        <w:lastRenderedPageBreak/>
        <w:t xml:space="preserve">        </w:t>
      </w:r>
      <w:r w:rsidR="00255698" w:rsidRPr="009A6638">
        <w:rPr>
          <w:noProof/>
        </w:rPr>
        <w:drawing>
          <wp:inline distT="0" distB="0" distL="0" distR="0" wp14:anchorId="59BD88FF" wp14:editId="22265AA7">
            <wp:extent cx="2271883" cy="2311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1883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698" w:rsidRPr="009A6638">
        <w:t xml:space="preserve">          </w:t>
      </w:r>
      <w:r w:rsidR="00255698" w:rsidRPr="009A6638">
        <w:rPr>
          <w:noProof/>
        </w:rPr>
        <w:drawing>
          <wp:inline distT="0" distB="0" distL="0" distR="0" wp14:anchorId="1B746B85" wp14:editId="7006A09C">
            <wp:extent cx="2360930" cy="131572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4285" cy="13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A25B" w14:textId="5281B372" w:rsidR="00EF38C6" w:rsidRPr="009A6638" w:rsidRDefault="00EF38C6" w:rsidP="00EF38C6">
      <w:pPr>
        <w:jc w:val="both"/>
      </w:pPr>
      <w:r w:rsidRPr="009A6638">
        <w:t xml:space="preserve">Ze známých průběhů </w:t>
      </w:r>
      <w:r w:rsidR="00D3521B" w:rsidRPr="009A6638">
        <w:t xml:space="preserve">průměrného </w:t>
      </w:r>
      <w:r w:rsidRPr="009A6638">
        <w:t xml:space="preserve">I a variace I (obrázek vpravo) se sestrojí graf závislosti var I na I (viz obrázek dříve), ze kterého se pak zjistí i a N, které byly </w:t>
      </w:r>
      <w:r w:rsidRPr="009A6638">
        <w:rPr>
          <w:u w:val="single"/>
        </w:rPr>
        <w:t>i = -0</w:t>
      </w:r>
      <w:r w:rsidR="0099381E" w:rsidRPr="009A6638">
        <w:rPr>
          <w:u w:val="single"/>
        </w:rPr>
        <w:t>,</w:t>
      </w:r>
      <w:r w:rsidRPr="009A6638">
        <w:rPr>
          <w:u w:val="single"/>
        </w:rPr>
        <w:t xml:space="preserve">34 </w:t>
      </w:r>
      <w:proofErr w:type="spellStart"/>
      <w:r w:rsidRPr="009A6638">
        <w:rPr>
          <w:u w:val="single"/>
        </w:rPr>
        <w:t>pA</w:t>
      </w:r>
      <w:proofErr w:type="spellEnd"/>
      <w:r w:rsidRPr="009A6638">
        <w:rPr>
          <w:u w:val="single"/>
        </w:rPr>
        <w:t xml:space="preserve"> a N = 42 000</w:t>
      </w:r>
      <w:r w:rsidRPr="009A6638">
        <w:t xml:space="preserve">. </w:t>
      </w:r>
      <w:r w:rsidR="0099381E" w:rsidRPr="009A6638">
        <w:t>V</w:t>
      </w:r>
      <w:r w:rsidRPr="009A6638">
        <w:t xml:space="preserve">odivost jednoho </w:t>
      </w:r>
      <w:r w:rsidR="00D3521B" w:rsidRPr="009A6638">
        <w:t>Na</w:t>
      </w:r>
      <w:r w:rsidR="00D3521B" w:rsidRPr="009A6638">
        <w:rPr>
          <w:vertAlign w:val="superscript"/>
        </w:rPr>
        <w:t>+</w:t>
      </w:r>
      <w:r w:rsidR="00D3521B" w:rsidRPr="009A6638">
        <w:t xml:space="preserve"> </w:t>
      </w:r>
      <w:r w:rsidRPr="009A6638">
        <w:t xml:space="preserve">kanálu </w:t>
      </w:r>
      <w:r w:rsidR="00942A8D" w:rsidRPr="009A6638">
        <w:t>napětím řízeného</w:t>
      </w:r>
      <w:r w:rsidR="00942A8D" w:rsidRPr="009A6638">
        <w:rPr>
          <w:rFonts w:ascii="Symbol" w:hAnsi="Symbol"/>
        </w:rPr>
        <w:t></w:t>
      </w:r>
      <w:r w:rsidRPr="009A6638">
        <w:rPr>
          <w:rFonts w:ascii="Symbol" w:hAnsi="Symbol"/>
        </w:rPr>
        <w:t></w:t>
      </w:r>
      <w:r w:rsidRPr="009A6638">
        <w:t xml:space="preserve"> (př</w:t>
      </w:r>
      <w:r w:rsidR="0099381E" w:rsidRPr="009A6638">
        <w:t>e</w:t>
      </w:r>
      <w:r w:rsidRPr="009A6638">
        <w:t>vrácená hodnota elektrického od</w:t>
      </w:r>
      <w:r w:rsidR="0099381E" w:rsidRPr="009A6638">
        <w:t>p</w:t>
      </w:r>
      <w:r w:rsidRPr="009A6638">
        <w:t xml:space="preserve">oru) pak </w:t>
      </w:r>
      <w:r w:rsidR="0099381E" w:rsidRPr="009A6638">
        <w:t xml:space="preserve">z Ohmova zákona </w:t>
      </w:r>
      <w:r w:rsidRPr="009A6638">
        <w:t>je:</w:t>
      </w:r>
    </w:p>
    <w:p w14:paraId="19123987" w14:textId="77777777" w:rsidR="00EF38C6" w:rsidRPr="009A6638" w:rsidRDefault="0099381E" w:rsidP="00EF38C6">
      <w:pPr>
        <w:jc w:val="both"/>
      </w:pPr>
      <w:r w:rsidRPr="009A6638">
        <w:rPr>
          <w:rFonts w:ascii="Symbol" w:hAnsi="Symbol"/>
          <w:u w:val="single"/>
        </w:rPr>
        <w:t></w:t>
      </w:r>
      <w:r w:rsidR="00EF38C6" w:rsidRPr="009A6638">
        <w:t xml:space="preserve"> = i/</w:t>
      </w:r>
      <w:proofErr w:type="spellStart"/>
      <w:r w:rsidR="00EF38C6" w:rsidRPr="009A6638">
        <w:t>elektronmotivní</w:t>
      </w:r>
      <w:proofErr w:type="spellEnd"/>
      <w:r w:rsidR="00EF38C6" w:rsidRPr="009A6638">
        <w:t xml:space="preserve"> síla = i/</w:t>
      </w:r>
      <w:r w:rsidRPr="009A6638">
        <w:t>(</w:t>
      </w:r>
      <w:r w:rsidRPr="009A6638">
        <w:rPr>
          <w:rFonts w:ascii="Symbol" w:hAnsi="Symbol"/>
        </w:rPr>
        <w:t></w:t>
      </w:r>
      <w:r w:rsidRPr="009A6638">
        <w:rPr>
          <w:vertAlign w:val="subscript"/>
        </w:rPr>
        <w:t>zámek</w:t>
      </w:r>
      <w:r w:rsidRPr="009A6638">
        <w:t xml:space="preserve"> – </w:t>
      </w:r>
      <w:r w:rsidRPr="009A6638">
        <w:rPr>
          <w:rFonts w:ascii="Symbol" w:hAnsi="Symbol"/>
        </w:rPr>
        <w:t></w:t>
      </w:r>
      <w:r w:rsidRPr="009A6638">
        <w:rPr>
          <w:vertAlign w:val="subscript"/>
        </w:rPr>
        <w:t>Na</w:t>
      </w:r>
      <w:r w:rsidRPr="009A6638">
        <w:t xml:space="preserve">) = -0,34 </w:t>
      </w:r>
      <w:proofErr w:type="spellStart"/>
      <w:r w:rsidRPr="009A6638">
        <w:t>pA</w:t>
      </w:r>
      <w:proofErr w:type="spellEnd"/>
      <w:r w:rsidRPr="009A6638">
        <w:t xml:space="preserve">/(-5 - 54) </w:t>
      </w:r>
      <w:proofErr w:type="spellStart"/>
      <w:r w:rsidRPr="009A6638">
        <w:t>mV</w:t>
      </w:r>
      <w:proofErr w:type="spellEnd"/>
      <w:r w:rsidRPr="009A6638">
        <w:t xml:space="preserve"> = </w:t>
      </w:r>
      <w:r w:rsidRPr="009A6638">
        <w:rPr>
          <w:u w:val="single"/>
        </w:rPr>
        <w:t xml:space="preserve">5,8 </w:t>
      </w:r>
      <w:proofErr w:type="spellStart"/>
      <w:r w:rsidRPr="009A6638">
        <w:rPr>
          <w:u w:val="single"/>
        </w:rPr>
        <w:t>pS</w:t>
      </w:r>
      <w:proofErr w:type="spellEnd"/>
      <w:r w:rsidRPr="009A6638">
        <w:t>.</w:t>
      </w:r>
    </w:p>
    <w:p w14:paraId="377E7C00" w14:textId="77777777" w:rsidR="00BF25C7" w:rsidRPr="009A6638" w:rsidRDefault="00BF25C7" w:rsidP="00BF25C7">
      <w:pPr>
        <w:jc w:val="both"/>
        <w:rPr>
          <w:b/>
        </w:rPr>
      </w:pPr>
    </w:p>
    <w:p w14:paraId="63401DC3" w14:textId="7EDA84E7" w:rsidR="00BF25C7" w:rsidRPr="009A6638" w:rsidRDefault="00BF25C7" w:rsidP="00BF25C7">
      <w:pPr>
        <w:jc w:val="both"/>
      </w:pPr>
      <w:r w:rsidRPr="009A6638">
        <w:rPr>
          <w:b/>
        </w:rPr>
        <w:t>Počítání Na</w:t>
      </w:r>
      <w:r w:rsidRPr="009A6638">
        <w:rPr>
          <w:b/>
          <w:vertAlign w:val="superscript"/>
        </w:rPr>
        <w:t>+</w:t>
      </w:r>
      <w:r w:rsidRPr="009A6638">
        <w:rPr>
          <w:b/>
        </w:rPr>
        <w:t xml:space="preserve"> kanálu </w:t>
      </w:r>
      <w:r w:rsidRPr="009A6638">
        <w:rPr>
          <w:b/>
          <w:bCs/>
        </w:rPr>
        <w:t>řízených napětím</w:t>
      </w:r>
      <w:r w:rsidRPr="009A6638">
        <w:t xml:space="preserve"> – existuje několik metod</w:t>
      </w:r>
    </w:p>
    <w:p w14:paraId="2DC2BD9F" w14:textId="77777777" w:rsidR="00BF25C7" w:rsidRPr="009A6638" w:rsidRDefault="00BF25C7" w:rsidP="00BF25C7">
      <w:pPr>
        <w:jc w:val="both"/>
      </w:pPr>
      <w:r w:rsidRPr="009A6638">
        <w:t xml:space="preserve">- vazba radioaktivně značeného </w:t>
      </w:r>
      <w:proofErr w:type="spellStart"/>
      <w:r w:rsidRPr="009A6638">
        <w:t>tetradotoxinu</w:t>
      </w:r>
      <w:proofErr w:type="spellEnd"/>
      <w:r w:rsidRPr="009A6638">
        <w:t xml:space="preserve"> nebo </w:t>
      </w:r>
      <w:proofErr w:type="spellStart"/>
      <w:r w:rsidRPr="009A6638">
        <w:t>saxitoxinu</w:t>
      </w:r>
      <w:proofErr w:type="spellEnd"/>
    </w:p>
    <w:p w14:paraId="22F1594D" w14:textId="77777777" w:rsidR="00BF25C7" w:rsidRPr="009A6638" w:rsidRDefault="00BF25C7" w:rsidP="00BF25C7">
      <w:pPr>
        <w:jc w:val="both"/>
      </w:pPr>
      <w:r w:rsidRPr="009A6638">
        <w:t xml:space="preserve">- stanovení maximální vodivosti na dané ploše a její podělení vodivostí jednoho kanálu (metody patch </w:t>
      </w:r>
      <w:proofErr w:type="spellStart"/>
      <w:r w:rsidRPr="009A6638">
        <w:t>clamp</w:t>
      </w:r>
      <w:proofErr w:type="spellEnd"/>
      <w:r w:rsidRPr="009A6638">
        <w:t xml:space="preserve"> a fluktuační analýzy)</w:t>
      </w:r>
    </w:p>
    <w:p w14:paraId="1FFB9EF7" w14:textId="77777777" w:rsidR="00BF25C7" w:rsidRPr="009A6638" w:rsidRDefault="00BF25C7" w:rsidP="00BF25C7">
      <w:pPr>
        <w:jc w:val="both"/>
        <w:rPr>
          <w:vertAlign w:val="superscript"/>
        </w:rPr>
      </w:pPr>
      <w:r w:rsidRPr="009A6638">
        <w:t xml:space="preserve">- analýza </w:t>
      </w:r>
      <w:proofErr w:type="spellStart"/>
      <w:r w:rsidRPr="009A6638">
        <w:t>vrátkovacího</w:t>
      </w:r>
      <w:proofErr w:type="spellEnd"/>
      <w:r w:rsidRPr="009A6638">
        <w:t xml:space="preserve"> proudů – je zde třeba znát kolik připadá </w:t>
      </w:r>
      <w:proofErr w:type="spellStart"/>
      <w:r w:rsidRPr="009A6638">
        <w:t>vrátkovacích</w:t>
      </w:r>
      <w:proofErr w:type="spellEnd"/>
      <w:r w:rsidRPr="009A6638">
        <w:t xml:space="preserve"> nábojů (z) na jeden kanál – </w:t>
      </w:r>
      <w:proofErr w:type="spellStart"/>
      <w:r w:rsidRPr="009A6638">
        <w:t>Hodgkin</w:t>
      </w:r>
      <w:proofErr w:type="spellEnd"/>
      <w:r w:rsidRPr="009A6638">
        <w:t xml:space="preserve"> a Huxley zjistili, že z = 6 a změřeno, že maximální počet </w:t>
      </w:r>
      <w:proofErr w:type="spellStart"/>
      <w:r w:rsidRPr="009A6638">
        <w:t>vrátkovacích</w:t>
      </w:r>
      <w:proofErr w:type="spellEnd"/>
      <w:r w:rsidRPr="009A6638">
        <w:t xml:space="preserve"> nábojů je 1900 nábojů </w:t>
      </w:r>
      <w:r w:rsidRPr="009A6638">
        <w:rPr>
          <w:rFonts w:ascii="Symbol" w:hAnsi="Symbol"/>
        </w:rPr>
        <w:t></w:t>
      </w:r>
      <w:r w:rsidRPr="009A6638">
        <w:t>m</w:t>
      </w:r>
      <w:r w:rsidRPr="009A6638">
        <w:rPr>
          <w:vertAlign w:val="superscript"/>
        </w:rPr>
        <w:t>-2</w:t>
      </w:r>
      <w:r w:rsidRPr="009A6638">
        <w:t xml:space="preserve"> =&gt; 1900/6 = 317 kanálu </w:t>
      </w:r>
      <w:r w:rsidRPr="009A6638">
        <w:rPr>
          <w:rFonts w:ascii="Symbol" w:hAnsi="Symbol"/>
        </w:rPr>
        <w:t></w:t>
      </w:r>
      <w:r w:rsidRPr="009A6638">
        <w:t>m</w:t>
      </w:r>
      <w:r w:rsidRPr="009A6638">
        <w:rPr>
          <w:vertAlign w:val="superscript"/>
        </w:rPr>
        <w:t>-2</w:t>
      </w:r>
    </w:p>
    <w:p w14:paraId="130E21DB" w14:textId="11D02D19" w:rsidR="00BF25C7" w:rsidRPr="009A6638" w:rsidRDefault="00942A8D" w:rsidP="00BF25C7">
      <w:pPr>
        <w:jc w:val="both"/>
      </w:pPr>
      <w:r w:rsidRPr="009A6638">
        <w:t>Porovnání v</w:t>
      </w:r>
      <w:r w:rsidR="00BF25C7" w:rsidRPr="009A6638">
        <w:t xml:space="preserve">ýsledky měření </w:t>
      </w:r>
      <w:r w:rsidRPr="009A6638">
        <w:t xml:space="preserve">pomocí jednotlivých </w:t>
      </w:r>
      <w:r w:rsidR="00BF25C7" w:rsidRPr="009A6638">
        <w:t>jsou v tabulce.</w:t>
      </w:r>
    </w:p>
    <w:p w14:paraId="203583E9" w14:textId="77777777" w:rsidR="00BF25C7" w:rsidRPr="009A6638" w:rsidRDefault="00BF25C7" w:rsidP="00BF25C7">
      <w:pPr>
        <w:ind w:left="284"/>
        <w:jc w:val="both"/>
      </w:pPr>
      <w:r w:rsidRPr="009A6638">
        <w:rPr>
          <w:noProof/>
        </w:rPr>
        <w:drawing>
          <wp:inline distT="0" distB="0" distL="0" distR="0" wp14:anchorId="176FA236" wp14:editId="30AEA2D9">
            <wp:extent cx="5760720" cy="233553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41B5" w14:textId="225D06E9" w:rsidR="00BF25C7" w:rsidRPr="009A6638" w:rsidRDefault="00BF25C7" w:rsidP="00BF25C7">
      <w:pPr>
        <w:jc w:val="both"/>
      </w:pPr>
      <w:r w:rsidRPr="009A6638">
        <w:t>Shrnutí počítání Na</w:t>
      </w:r>
      <w:r w:rsidRPr="009A6638">
        <w:rPr>
          <w:vertAlign w:val="superscript"/>
        </w:rPr>
        <w:t>+</w:t>
      </w:r>
      <w:r w:rsidRPr="009A6638">
        <w:t xml:space="preserve"> kanálu řízených napětím: výsledky jednotlivých metod jsou rozdílné, kanálu je více v Ranvierových zářezech než v </w:t>
      </w:r>
      <w:proofErr w:type="spellStart"/>
      <w:r w:rsidRPr="009A6638">
        <w:t>nemyelizovaném</w:t>
      </w:r>
      <w:proofErr w:type="spellEnd"/>
      <w:r w:rsidRPr="009A6638">
        <w:t xml:space="preserve"> vláknu a u </w:t>
      </w:r>
      <w:proofErr w:type="spellStart"/>
      <w:r w:rsidRPr="009A6638">
        <w:t>nemyelizovaného</w:t>
      </w:r>
      <w:proofErr w:type="spellEnd"/>
      <w:r w:rsidRPr="009A6638">
        <w:t xml:space="preserve"> vlákna roste počet kanálu s průměrem vlákna Existuje však optimální hustota počtu kanálů, protože rychlost šíření akčního </w:t>
      </w:r>
      <w:r w:rsidRPr="009A6638">
        <w:lastRenderedPageBreak/>
        <w:t xml:space="preserve">potenciálu roste s počtem kanálu, ale klesá s elektrickou kapacitou =&gt; existuje optimální hustota, která </w:t>
      </w:r>
      <w:r w:rsidR="00942A8D" w:rsidRPr="009A6638">
        <w:t>byla spočtena na hodnotu</w:t>
      </w:r>
      <w:r w:rsidRPr="009A6638">
        <w:t xml:space="preserve"> </w:t>
      </w:r>
      <w:proofErr w:type="gramStart"/>
      <w:r w:rsidRPr="009A6638">
        <w:t>500 - 1000</w:t>
      </w:r>
      <w:proofErr w:type="gramEnd"/>
      <w:r w:rsidRPr="009A6638">
        <w:t xml:space="preserve"> kanálu </w:t>
      </w:r>
      <w:r w:rsidRPr="009A6638">
        <w:rPr>
          <w:rFonts w:ascii="Symbol" w:hAnsi="Symbol"/>
        </w:rPr>
        <w:t></w:t>
      </w:r>
      <w:r w:rsidRPr="009A6638">
        <w:t>m</w:t>
      </w:r>
      <w:r w:rsidRPr="009A6638">
        <w:rPr>
          <w:vertAlign w:val="superscript"/>
        </w:rPr>
        <w:t>-2</w:t>
      </w:r>
      <w:r w:rsidRPr="009A6638">
        <w:t>.</w:t>
      </w:r>
    </w:p>
    <w:p w14:paraId="50625B12" w14:textId="77777777" w:rsidR="00DF11BD" w:rsidRPr="009A6638" w:rsidRDefault="00DF11BD" w:rsidP="00EF38C6">
      <w:pPr>
        <w:jc w:val="both"/>
        <w:rPr>
          <w:b/>
        </w:rPr>
      </w:pPr>
    </w:p>
    <w:p w14:paraId="6B35B9EC" w14:textId="3BA053BF" w:rsidR="00D10587" w:rsidRPr="009A6638" w:rsidRDefault="00D10587" w:rsidP="00EF38C6">
      <w:pPr>
        <w:jc w:val="both"/>
        <w:rPr>
          <w:b/>
        </w:rPr>
      </w:pPr>
      <w:r w:rsidRPr="009A6638">
        <w:rPr>
          <w:b/>
        </w:rPr>
        <w:t>Selektiv</w:t>
      </w:r>
      <w:r w:rsidR="00C65ACC" w:rsidRPr="009A6638">
        <w:rPr>
          <w:b/>
        </w:rPr>
        <w:t>ita Na</w:t>
      </w:r>
      <w:r w:rsidR="00C65ACC" w:rsidRPr="009A6638">
        <w:rPr>
          <w:b/>
          <w:vertAlign w:val="superscript"/>
        </w:rPr>
        <w:t>+</w:t>
      </w:r>
      <w:r w:rsidR="00C65ACC" w:rsidRPr="009A6638">
        <w:rPr>
          <w:b/>
        </w:rPr>
        <w:t xml:space="preserve"> kanálu</w:t>
      </w:r>
      <w:r w:rsidR="00854DDA" w:rsidRPr="009A6638">
        <w:rPr>
          <w:b/>
          <w:bCs/>
        </w:rPr>
        <w:t xml:space="preserve"> řízeného napětím</w:t>
      </w:r>
      <w:r w:rsidR="00854DDA" w:rsidRPr="009A6638">
        <w:rPr>
          <w:b/>
        </w:rPr>
        <w:t xml:space="preserve"> </w:t>
      </w:r>
      <w:r w:rsidR="00C65ACC" w:rsidRPr="009A6638">
        <w:rPr>
          <w:b/>
        </w:rPr>
        <w:t xml:space="preserve">pro </w:t>
      </w:r>
      <w:r w:rsidRPr="009A6638">
        <w:rPr>
          <w:b/>
        </w:rPr>
        <w:t>Na</w:t>
      </w:r>
      <w:r w:rsidRPr="009A6638">
        <w:rPr>
          <w:b/>
          <w:vertAlign w:val="superscript"/>
        </w:rPr>
        <w:t>+</w:t>
      </w:r>
      <w:r w:rsidRPr="009A6638">
        <w:rPr>
          <w:b/>
        </w:rPr>
        <w:t xml:space="preserve"> ionty</w:t>
      </w:r>
    </w:p>
    <w:p w14:paraId="072A7053" w14:textId="2A178355" w:rsidR="002756F6" w:rsidRPr="009A6638" w:rsidRDefault="002756F6" w:rsidP="00EF38C6">
      <w:pPr>
        <w:jc w:val="both"/>
      </w:pPr>
      <w:r w:rsidRPr="009A6638">
        <w:t xml:space="preserve">Pokusy </w:t>
      </w:r>
      <w:proofErr w:type="spellStart"/>
      <w:r w:rsidRPr="009A6638">
        <w:t>Chandlera</w:t>
      </w:r>
      <w:proofErr w:type="spellEnd"/>
      <w:r w:rsidRPr="009A6638">
        <w:t xml:space="preserve"> a </w:t>
      </w:r>
      <w:proofErr w:type="spellStart"/>
      <w:r w:rsidRPr="009A6638">
        <w:t>Mavese</w:t>
      </w:r>
      <w:proofErr w:type="spellEnd"/>
      <w:r w:rsidRPr="009A6638">
        <w:t xml:space="preserve"> (1965) s gigantickými (</w:t>
      </w:r>
      <w:proofErr w:type="spellStart"/>
      <w:r w:rsidRPr="009A6638">
        <w:t>nemyelizovanými</w:t>
      </w:r>
      <w:proofErr w:type="spellEnd"/>
      <w:r w:rsidRPr="009A6638">
        <w:t>) axony sépie pomocí metody napěťového zámku ukázaly, že Na</w:t>
      </w:r>
      <w:r w:rsidRPr="009A6638">
        <w:rPr>
          <w:vertAlign w:val="superscript"/>
        </w:rPr>
        <w:t>+</w:t>
      </w:r>
      <w:r w:rsidRPr="009A6638">
        <w:t xml:space="preserve"> kanál</w:t>
      </w:r>
      <w:r w:rsidR="00942A8D" w:rsidRPr="009A6638">
        <w:t xml:space="preserve"> řízený napětím </w:t>
      </w:r>
      <w:r w:rsidRPr="009A6638">
        <w:t xml:space="preserve">je velmi selektivní: </w:t>
      </w:r>
      <w:proofErr w:type="spellStart"/>
      <w:r w:rsidRPr="009A6638">
        <w:t>P</w:t>
      </w:r>
      <w:r w:rsidRPr="009A6638">
        <w:rPr>
          <w:vertAlign w:val="subscript"/>
        </w:rPr>
        <w:t>Na</w:t>
      </w:r>
      <w:proofErr w:type="spellEnd"/>
      <w:r w:rsidRPr="009A6638">
        <w:rPr>
          <w:vertAlign w:val="subscript"/>
        </w:rPr>
        <w:t>+</w:t>
      </w:r>
      <w:r w:rsidRPr="009A6638">
        <w:t>/P</w:t>
      </w:r>
      <w:r w:rsidRPr="009A6638">
        <w:rPr>
          <w:vertAlign w:val="subscript"/>
        </w:rPr>
        <w:t>K+</w:t>
      </w:r>
      <w:r w:rsidRPr="009A6638">
        <w:t xml:space="preserve"> = 12,1. Pro relativní propustnosti dalších monovalentních kationů v Na</w:t>
      </w:r>
      <w:r w:rsidRPr="009A6638">
        <w:rPr>
          <w:vertAlign w:val="superscript"/>
        </w:rPr>
        <w:t>+</w:t>
      </w:r>
      <w:r w:rsidRPr="009A6638">
        <w:t xml:space="preserve"> kanálu </w:t>
      </w:r>
      <w:proofErr w:type="spellStart"/>
      <w:r w:rsidRPr="009A6638">
        <w:t>nemyelizovaného</w:t>
      </w:r>
      <w:proofErr w:type="spellEnd"/>
      <w:r w:rsidRPr="009A6638">
        <w:t xml:space="preserve"> axonu platí: </w:t>
      </w:r>
      <w:proofErr w:type="spellStart"/>
      <w:r w:rsidRPr="009A6638">
        <w:t>Li</w:t>
      </w:r>
      <w:proofErr w:type="spellEnd"/>
      <w:r w:rsidRPr="009A6638">
        <w:t xml:space="preserve"> (1,1) &gt; Na (1) &gt; K (1/12) &gt; </w:t>
      </w:r>
      <w:proofErr w:type="spellStart"/>
      <w:r w:rsidRPr="009A6638">
        <w:t>Rb</w:t>
      </w:r>
      <w:proofErr w:type="spellEnd"/>
      <w:r w:rsidRPr="009A6638">
        <w:t xml:space="preserve"> (1/40) &gt; Cs (1/61)</w:t>
      </w:r>
    </w:p>
    <w:p w14:paraId="0223CEB0" w14:textId="42E11336" w:rsidR="002756F6" w:rsidRPr="009A6638" w:rsidRDefault="002756F6" w:rsidP="00EF38C6">
      <w:pPr>
        <w:jc w:val="both"/>
      </w:pPr>
      <w:proofErr w:type="spellStart"/>
      <w:r w:rsidRPr="009A6638">
        <w:t>Hille</w:t>
      </w:r>
      <w:proofErr w:type="spellEnd"/>
      <w:r w:rsidRPr="009A6638">
        <w:t xml:space="preserve"> (1972) měřil selektivitu Na</w:t>
      </w:r>
      <w:r w:rsidRPr="009A6638">
        <w:rPr>
          <w:vertAlign w:val="superscript"/>
        </w:rPr>
        <w:t>+</w:t>
      </w:r>
      <w:r w:rsidRPr="009A6638">
        <w:t xml:space="preserve"> kanálu</w:t>
      </w:r>
      <w:r w:rsidR="00942A8D" w:rsidRPr="009A6638">
        <w:t xml:space="preserve"> řízeného napětím</w:t>
      </w:r>
      <w:r w:rsidRPr="009A6638">
        <w:t xml:space="preserve"> </w:t>
      </w:r>
      <w:r w:rsidR="007C395B" w:rsidRPr="009A6638">
        <w:t>v </w:t>
      </w:r>
      <w:proofErr w:type="spellStart"/>
      <w:r w:rsidR="007C395B" w:rsidRPr="009A6638">
        <w:t>Ranvierovém</w:t>
      </w:r>
      <w:proofErr w:type="spellEnd"/>
      <w:r w:rsidR="007C395B" w:rsidRPr="009A6638">
        <w:t xml:space="preserve"> zářezu </w:t>
      </w:r>
      <w:proofErr w:type="spellStart"/>
      <w:r w:rsidRPr="009A6638">
        <w:t>myelizovaného</w:t>
      </w:r>
      <w:proofErr w:type="spellEnd"/>
      <w:r w:rsidRPr="009A6638">
        <w:t xml:space="preserve"> axonu</w:t>
      </w:r>
      <w:r w:rsidR="007C395B" w:rsidRPr="009A6638">
        <w:t>, kdy není možné měnit vnitřní roztok, ale je možné zaměnit vnější Na</w:t>
      </w:r>
      <w:r w:rsidR="007C395B" w:rsidRPr="009A6638">
        <w:rPr>
          <w:vertAlign w:val="superscript"/>
        </w:rPr>
        <w:t>+</w:t>
      </w:r>
      <w:r w:rsidR="007C395B" w:rsidRPr="009A6638">
        <w:t xml:space="preserve"> za jiny ion (X</w:t>
      </w:r>
      <w:r w:rsidR="00ED0049" w:rsidRPr="009A6638">
        <w:rPr>
          <w:vertAlign w:val="superscript"/>
        </w:rPr>
        <w:t>+</w:t>
      </w:r>
      <w:r w:rsidR="007C395B" w:rsidRPr="009A6638">
        <w:t>). Užil tzv. reverzní elektrický potenciál, což je potenciál, kdy elektrický proud změní směr, což je když celkový elektrický proud je = 0, což je pro ustálený stav</w:t>
      </w:r>
      <w:r w:rsidR="00ED0049" w:rsidRPr="009A6638">
        <w:t xml:space="preserve">. </w:t>
      </w:r>
      <w:proofErr w:type="spellStart"/>
      <w:r w:rsidR="00ED0049" w:rsidRPr="009A6638">
        <w:t>Hille</w:t>
      </w:r>
      <w:proofErr w:type="spellEnd"/>
      <w:r w:rsidR="00ED0049" w:rsidRPr="009A6638">
        <w:t xml:space="preserve"> zajistil ve vnějším prostředí pouze Na</w:t>
      </w:r>
      <w:r w:rsidR="00ED0049" w:rsidRPr="009A6638">
        <w:rPr>
          <w:vertAlign w:val="superscript"/>
        </w:rPr>
        <w:t>+</w:t>
      </w:r>
      <w:r w:rsidR="00ED0049" w:rsidRPr="009A6638">
        <w:t>, nebo X</w:t>
      </w:r>
      <w:r w:rsidR="00ED0049" w:rsidRPr="009A6638">
        <w:rPr>
          <w:vertAlign w:val="superscript"/>
        </w:rPr>
        <w:t>+</w:t>
      </w:r>
      <w:r w:rsidR="00ED0049" w:rsidRPr="009A6638">
        <w:t xml:space="preserve">, </w:t>
      </w:r>
      <w:r w:rsidR="00F73B6C" w:rsidRPr="009A6638">
        <w:t>a p</w:t>
      </w:r>
      <w:r w:rsidR="00ED0049" w:rsidRPr="009A6638">
        <w:t>orovnával reverzní potenciály při záměnu vnějšího Na</w:t>
      </w:r>
      <w:r w:rsidR="00ED0049" w:rsidRPr="009A6638">
        <w:rPr>
          <w:vertAlign w:val="superscript"/>
        </w:rPr>
        <w:t>+</w:t>
      </w:r>
      <w:r w:rsidR="00ED0049" w:rsidRPr="009A6638">
        <w:t xml:space="preserve"> za X</w:t>
      </w:r>
      <w:r w:rsidR="00ED0049" w:rsidRPr="009A6638">
        <w:rPr>
          <w:vertAlign w:val="superscript"/>
        </w:rPr>
        <w:t>+</w:t>
      </w:r>
      <w:r w:rsidR="00ED0049" w:rsidRPr="009A6638">
        <w:t>.</w:t>
      </w:r>
      <w:r w:rsidR="00F73B6C" w:rsidRPr="009A6638">
        <w:t xml:space="preserve"> V</w:t>
      </w:r>
      <w:r w:rsidR="007C395B" w:rsidRPr="009A6638">
        <w:t xml:space="preserve">zhledem k účasti </w:t>
      </w:r>
      <w:r w:rsidR="00ED0049" w:rsidRPr="009A6638">
        <w:t>více</w:t>
      </w:r>
      <w:r w:rsidR="007C395B" w:rsidRPr="009A6638">
        <w:t xml:space="preserve"> typů iontů </w:t>
      </w:r>
      <w:r w:rsidR="00ED0049" w:rsidRPr="009A6638">
        <w:t>(Na</w:t>
      </w:r>
      <w:r w:rsidR="00ED0049" w:rsidRPr="009A6638">
        <w:rPr>
          <w:vertAlign w:val="superscript"/>
        </w:rPr>
        <w:t>+</w:t>
      </w:r>
      <w:r w:rsidR="00ED0049" w:rsidRPr="009A6638">
        <w:t xml:space="preserve"> (nebo X</w:t>
      </w:r>
      <w:r w:rsidR="00ED0049" w:rsidRPr="009A6638">
        <w:rPr>
          <w:vertAlign w:val="superscript"/>
        </w:rPr>
        <w:t>+</w:t>
      </w:r>
      <w:r w:rsidR="00ED0049" w:rsidRPr="009A6638">
        <w:t>) venku a Na</w:t>
      </w:r>
      <w:r w:rsidR="00ED0049" w:rsidRPr="009A6638">
        <w:rPr>
          <w:vertAlign w:val="superscript"/>
        </w:rPr>
        <w:t>+</w:t>
      </w:r>
      <w:r w:rsidR="00F73B6C" w:rsidRPr="009A6638">
        <w:t xml:space="preserve"> </w:t>
      </w:r>
      <w:r w:rsidR="00ED0049" w:rsidRPr="009A6638">
        <w:t>a K</w:t>
      </w:r>
      <w:r w:rsidR="00ED0049" w:rsidRPr="009A6638">
        <w:rPr>
          <w:vertAlign w:val="superscript"/>
        </w:rPr>
        <w:t>+</w:t>
      </w:r>
      <w:r w:rsidR="00ED0049" w:rsidRPr="009A6638">
        <w:t xml:space="preserve"> uvnitř)) je</w:t>
      </w:r>
      <w:r w:rsidR="007C395B" w:rsidRPr="009A6638">
        <w:t xml:space="preserve"> pak </w:t>
      </w:r>
      <w:r w:rsidR="00ED0049" w:rsidRPr="009A6638">
        <w:t xml:space="preserve">reverzní potenciál </w:t>
      </w:r>
      <w:proofErr w:type="spellStart"/>
      <w:r w:rsidR="007C395B" w:rsidRPr="009A6638">
        <w:t>G</w:t>
      </w:r>
      <w:r w:rsidR="00F73B6C" w:rsidRPr="009A6638">
        <w:t>oldmanův</w:t>
      </w:r>
      <w:proofErr w:type="spellEnd"/>
      <w:r w:rsidR="00F73B6C" w:rsidRPr="009A6638">
        <w:t xml:space="preserve"> potenciál a pro reverzní potenciály platí:</w:t>
      </w:r>
    </w:p>
    <w:p w14:paraId="32BCE1B2" w14:textId="77777777" w:rsidR="00ED0049" w:rsidRPr="009A6638" w:rsidRDefault="00F55005" w:rsidP="00F73B6C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rev, Na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 T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den>
            </m:f>
          </m:e>
        </m:func>
      </m:oMath>
      <w:r w:rsidR="00ED0049" w:rsidRPr="009A6638">
        <w:rPr>
          <w:rFonts w:eastAsiaTheme="minorEastAsia"/>
        </w:rPr>
        <w:t xml:space="preserve">    a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rev, 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 T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Na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den>
            </m:f>
          </m:e>
        </m:func>
      </m:oMath>
      <w:r w:rsidR="00F73B6C" w:rsidRPr="009A6638">
        <w:rPr>
          <w:rFonts w:eastAsiaTheme="minorEastAsia"/>
        </w:rPr>
        <w:t xml:space="preserve"> ,</w:t>
      </w:r>
    </w:p>
    <w:p w14:paraId="132B4681" w14:textId="77777777" w:rsidR="00F73B6C" w:rsidRPr="009A6638" w:rsidRDefault="00F73B6C" w:rsidP="00EF38C6">
      <w:pPr>
        <w:jc w:val="both"/>
        <w:rPr>
          <w:rFonts w:eastAsiaTheme="minorEastAsia"/>
        </w:rPr>
      </w:pPr>
      <w:r w:rsidRPr="009A6638">
        <w:rPr>
          <w:rFonts w:eastAsiaTheme="minorEastAsia"/>
        </w:rPr>
        <w:t>kde P jsou koeficienty permeability. Po úpravě pak dostaneme:</w:t>
      </w:r>
    </w:p>
    <w:p w14:paraId="7E3C8F5D" w14:textId="77777777" w:rsidR="00F73B6C" w:rsidRPr="009A6638" w:rsidRDefault="00F55005" w:rsidP="00845BD5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Na</m:t>
                </m:r>
              </m:sub>
            </m:sSub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[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</w:rPr>
                  <m:t>]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[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</w:rPr>
                  <m:t>]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den>
        </m:f>
        <m:r>
          <m:rPr>
            <m:sty m:val="p"/>
          </m:rPr>
          <w:rPr>
            <w:rFonts w:ascii="Cambria Math" w:hAnsi="Cambria Math"/>
          </w:rPr>
          <m:t>exp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∆E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rev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F</m:t>
                </m:r>
              </m:num>
              <m:den>
                <m:r>
                  <w:rPr>
                    <w:rFonts w:ascii="Cambria Math" w:hAnsi="Cambria Math"/>
                  </w:rPr>
                  <m:t>RT</m:t>
                </m:r>
              </m:den>
            </m:f>
          </m:e>
        </m:d>
        <m:r>
          <w:rPr>
            <w:rFonts w:ascii="Cambria Math" w:hAnsi="Cambria Math"/>
          </w:rPr>
          <m:t xml:space="preserve"> </m:t>
        </m:r>
      </m:oMath>
      <w:r w:rsidR="00845BD5" w:rsidRPr="009A6638">
        <w:rPr>
          <w:rFonts w:eastAsiaTheme="minorEastAsia"/>
        </w:rPr>
        <w:t xml:space="preserve">, kde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∆E</m:t>
            </m:r>
          </m:e>
          <m:sub>
            <m:r>
              <w:rPr>
                <w:rFonts w:ascii="Cambria Math" w:hAnsi="Cambria Math"/>
              </w:rPr>
              <m:t>rev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rev,X</m:t>
            </m:r>
          </m:sub>
        </m:sSub>
        <m:r>
          <w:rPr>
            <w:rFonts w:ascii="Cambria Math" w:hAnsi="Cambria Math"/>
          </w:rPr>
          <m:t xml:space="preserve">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rev,Na</m:t>
            </m:r>
          </m:sub>
        </m:sSub>
      </m:oMath>
      <w:r w:rsidR="00845BD5" w:rsidRPr="009A6638">
        <w:rPr>
          <w:rFonts w:eastAsiaTheme="minorEastAsia"/>
        </w:rPr>
        <w:t xml:space="preserve"> .</w:t>
      </w:r>
    </w:p>
    <w:p w14:paraId="7454CE14" w14:textId="77777777" w:rsidR="00845BD5" w:rsidRPr="009A6638" w:rsidRDefault="00845BD5" w:rsidP="00EF38C6">
      <w:pPr>
        <w:jc w:val="both"/>
        <w:rPr>
          <w:rFonts w:eastAsiaTheme="minorEastAsia"/>
        </w:rPr>
      </w:pPr>
      <w:r w:rsidRPr="009A6638">
        <w:rPr>
          <w:rFonts w:eastAsiaTheme="minorEastAsia"/>
        </w:rPr>
        <w:t>p</w:t>
      </w:r>
      <w:r w:rsidR="00F73B6C" w:rsidRPr="009A6638">
        <w:rPr>
          <w:rFonts w:eastAsiaTheme="minorEastAsia"/>
        </w:rPr>
        <w:t xml:space="preserve">ro </w:t>
      </w:r>
      <w:r w:rsidRPr="009A6638">
        <w:rPr>
          <w:rFonts w:eastAsiaTheme="minorEastAsia"/>
        </w:rPr>
        <w:t>K</w:t>
      </w:r>
      <w:r w:rsidRPr="009A6638">
        <w:rPr>
          <w:rFonts w:eastAsiaTheme="minorEastAsia"/>
          <w:vertAlign w:val="superscript"/>
        </w:rPr>
        <w:t>+</w:t>
      </w:r>
      <w:r w:rsidRPr="009A6638">
        <w:rPr>
          <w:rFonts w:eastAsiaTheme="minorEastAsia"/>
        </w:rPr>
        <w:t xml:space="preserve"> vně je </w:t>
      </w:r>
      <w:r w:rsidRPr="009A6638">
        <w:rPr>
          <w:rFonts w:ascii="Symbol" w:eastAsiaTheme="minorEastAsia" w:hAnsi="Symbol"/>
        </w:rPr>
        <w:t></w:t>
      </w:r>
      <w:proofErr w:type="spellStart"/>
      <w:r w:rsidRPr="009A6638">
        <w:rPr>
          <w:rFonts w:eastAsiaTheme="minorEastAsia"/>
        </w:rPr>
        <w:t>E</w:t>
      </w:r>
      <w:r w:rsidRPr="009A6638">
        <w:rPr>
          <w:rFonts w:eastAsiaTheme="minorEastAsia"/>
          <w:vertAlign w:val="subscript"/>
        </w:rPr>
        <w:t>rev</w:t>
      </w:r>
      <w:proofErr w:type="spellEnd"/>
      <w:r w:rsidRPr="009A6638">
        <w:rPr>
          <w:rFonts w:eastAsiaTheme="minorEastAsia"/>
        </w:rPr>
        <w:t xml:space="preserve"> = -59 </w:t>
      </w:r>
      <w:proofErr w:type="spellStart"/>
      <w:proofErr w:type="gramStart"/>
      <w:r w:rsidRPr="009A6638">
        <w:rPr>
          <w:rFonts w:eastAsiaTheme="minorEastAsia"/>
        </w:rPr>
        <w:t>mV</w:t>
      </w:r>
      <w:proofErr w:type="spellEnd"/>
      <w:r w:rsidRPr="009A6638">
        <w:rPr>
          <w:rFonts w:eastAsiaTheme="minorEastAsia"/>
        </w:rPr>
        <w:t xml:space="preserve">  =</w:t>
      </w:r>
      <w:proofErr w:type="gramEnd"/>
      <w:r w:rsidRPr="009A6638">
        <w:rPr>
          <w:rFonts w:eastAsiaTheme="minorEastAsia"/>
        </w:rPr>
        <w:t>&gt;  P</w:t>
      </w:r>
      <w:r w:rsidRPr="009A6638">
        <w:rPr>
          <w:rFonts w:eastAsiaTheme="minorEastAsia"/>
          <w:vertAlign w:val="subscript"/>
        </w:rPr>
        <w:t>K+</w:t>
      </w:r>
      <w:r w:rsidRPr="009A6638">
        <w:rPr>
          <w:rFonts w:eastAsiaTheme="minorEastAsia"/>
        </w:rPr>
        <w:t>/</w:t>
      </w:r>
      <w:proofErr w:type="spellStart"/>
      <w:r w:rsidRPr="009A6638">
        <w:rPr>
          <w:rFonts w:eastAsiaTheme="minorEastAsia"/>
        </w:rPr>
        <w:t>P</w:t>
      </w:r>
      <w:r w:rsidRPr="009A6638">
        <w:rPr>
          <w:rFonts w:eastAsiaTheme="minorEastAsia"/>
          <w:vertAlign w:val="subscript"/>
        </w:rPr>
        <w:t>Na</w:t>
      </w:r>
      <w:proofErr w:type="spellEnd"/>
      <w:r w:rsidRPr="009A6638">
        <w:rPr>
          <w:rFonts w:eastAsiaTheme="minorEastAsia"/>
          <w:vertAlign w:val="subscript"/>
        </w:rPr>
        <w:t xml:space="preserve">+ </w:t>
      </w:r>
      <w:r w:rsidRPr="009A6638">
        <w:rPr>
          <w:rFonts w:eastAsiaTheme="minorEastAsia" w:cstheme="minorHAnsi"/>
        </w:rPr>
        <w:t>≈</w:t>
      </w:r>
      <w:r w:rsidRPr="009A6638">
        <w:rPr>
          <w:rFonts w:eastAsiaTheme="minorEastAsia"/>
        </w:rPr>
        <w:t xml:space="preserve"> 1/12, to je obdobná hodnota jako pro </w:t>
      </w:r>
      <w:proofErr w:type="spellStart"/>
      <w:r w:rsidRPr="009A6638">
        <w:rPr>
          <w:rFonts w:eastAsiaTheme="minorEastAsia"/>
        </w:rPr>
        <w:t>nemyelizovaný</w:t>
      </w:r>
      <w:proofErr w:type="spellEnd"/>
      <w:r w:rsidRPr="009A6638">
        <w:rPr>
          <w:rFonts w:eastAsiaTheme="minorEastAsia"/>
        </w:rPr>
        <w:t xml:space="preserve"> axon olihně.</w:t>
      </w:r>
    </w:p>
    <w:p w14:paraId="7472D9A9" w14:textId="12A83F08" w:rsidR="00F73B6C" w:rsidRPr="009A6638" w:rsidRDefault="00845BD5" w:rsidP="00EF38C6">
      <w:pPr>
        <w:jc w:val="both"/>
        <w:rPr>
          <w:rFonts w:eastAsiaTheme="minorEastAsia"/>
        </w:rPr>
      </w:pPr>
      <w:r w:rsidRPr="009A6638">
        <w:rPr>
          <w:rFonts w:eastAsiaTheme="minorEastAsia"/>
        </w:rPr>
        <w:t>Závěr: Na</w:t>
      </w:r>
      <w:r w:rsidRPr="009A6638">
        <w:rPr>
          <w:rFonts w:eastAsiaTheme="minorEastAsia"/>
          <w:vertAlign w:val="superscript"/>
        </w:rPr>
        <w:t>+</w:t>
      </w:r>
      <w:r w:rsidRPr="009A6638">
        <w:rPr>
          <w:rFonts w:eastAsiaTheme="minorEastAsia"/>
        </w:rPr>
        <w:t xml:space="preserve"> </w:t>
      </w:r>
      <w:r w:rsidR="00942A8D" w:rsidRPr="009A6638">
        <w:rPr>
          <w:rFonts w:eastAsiaTheme="minorEastAsia"/>
        </w:rPr>
        <w:t xml:space="preserve">kanály </w:t>
      </w:r>
      <w:r w:rsidRPr="009A6638">
        <w:rPr>
          <w:rFonts w:eastAsiaTheme="minorEastAsia"/>
        </w:rPr>
        <w:t xml:space="preserve">řízené </w:t>
      </w:r>
      <w:r w:rsidR="00942A8D" w:rsidRPr="009A6638">
        <w:rPr>
          <w:rFonts w:eastAsiaTheme="minorEastAsia"/>
        </w:rPr>
        <w:t>napětím</w:t>
      </w:r>
      <w:r w:rsidRPr="009A6638">
        <w:rPr>
          <w:rFonts w:eastAsiaTheme="minorEastAsia"/>
        </w:rPr>
        <w:t xml:space="preserve"> jsou velice selektivn</w:t>
      </w:r>
      <w:r w:rsidR="00FF3B7F" w:rsidRPr="009A6638">
        <w:rPr>
          <w:rFonts w:eastAsiaTheme="minorEastAsia"/>
        </w:rPr>
        <w:t>í</w:t>
      </w:r>
      <w:r w:rsidRPr="009A6638">
        <w:rPr>
          <w:rFonts w:eastAsiaTheme="minorEastAsia"/>
        </w:rPr>
        <w:t xml:space="preserve"> a procházející ion se dostává do přímého kontaktu se stěnami kanálu </w:t>
      </w:r>
      <w:r w:rsidR="00FF3B7F" w:rsidRPr="009A6638">
        <w:rPr>
          <w:rFonts w:eastAsiaTheme="minorEastAsia"/>
        </w:rPr>
        <w:t>-</w:t>
      </w:r>
      <w:r w:rsidRPr="009A6638">
        <w:rPr>
          <w:rFonts w:eastAsiaTheme="minorEastAsia"/>
        </w:rPr>
        <w:t xml:space="preserve"> t</w:t>
      </w:r>
      <w:r w:rsidR="00FF3B7F" w:rsidRPr="009A6638">
        <w:rPr>
          <w:rFonts w:eastAsiaTheme="minorEastAsia"/>
        </w:rPr>
        <w:t>a</w:t>
      </w:r>
      <w:r w:rsidRPr="009A6638">
        <w:rPr>
          <w:rFonts w:eastAsiaTheme="minorEastAsia"/>
        </w:rPr>
        <w:t>to oblas</w:t>
      </w:r>
      <w:r w:rsidR="00FF3B7F" w:rsidRPr="009A6638">
        <w:rPr>
          <w:rFonts w:eastAsiaTheme="minorEastAsia"/>
        </w:rPr>
        <w:t>t</w:t>
      </w:r>
      <w:r w:rsidRPr="009A6638">
        <w:rPr>
          <w:rFonts w:eastAsiaTheme="minorEastAsia"/>
        </w:rPr>
        <w:t xml:space="preserve"> se naz</w:t>
      </w:r>
      <w:r w:rsidR="00FF3B7F" w:rsidRPr="009A6638">
        <w:rPr>
          <w:rFonts w:eastAsiaTheme="minorEastAsia"/>
        </w:rPr>
        <w:t>ývá</w:t>
      </w:r>
      <w:r w:rsidRPr="009A6638">
        <w:rPr>
          <w:rFonts w:eastAsiaTheme="minorEastAsia"/>
        </w:rPr>
        <w:t xml:space="preserve"> </w:t>
      </w:r>
      <w:r w:rsidRPr="009A6638">
        <w:rPr>
          <w:rFonts w:eastAsiaTheme="minorEastAsia"/>
          <w:b/>
        </w:rPr>
        <w:t>selektivní f</w:t>
      </w:r>
      <w:r w:rsidR="00FF3B7F" w:rsidRPr="009A6638">
        <w:rPr>
          <w:rFonts w:eastAsiaTheme="minorEastAsia"/>
          <w:b/>
        </w:rPr>
        <w:t>i</w:t>
      </w:r>
      <w:r w:rsidRPr="009A6638">
        <w:rPr>
          <w:rFonts w:eastAsiaTheme="minorEastAsia"/>
          <w:b/>
        </w:rPr>
        <w:t>ltr</w:t>
      </w:r>
      <w:r w:rsidRPr="009A6638">
        <w:rPr>
          <w:rFonts w:eastAsiaTheme="minorEastAsia"/>
        </w:rPr>
        <w:t>.</w:t>
      </w:r>
    </w:p>
    <w:p w14:paraId="79522FC7" w14:textId="1404C420" w:rsidR="00671A1F" w:rsidRPr="009A6638" w:rsidRDefault="00DF1BBC" w:rsidP="00EF38C6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  <w:noProof/>
        </w:rPr>
        <w:drawing>
          <wp:anchor distT="0" distB="0" distL="114300" distR="114300" simplePos="0" relativeHeight="251659264" behindDoc="0" locked="0" layoutInCell="1" allowOverlap="1" wp14:anchorId="0461827A" wp14:editId="73D93B00">
            <wp:simplePos x="0" y="0"/>
            <wp:positionH relativeFrom="column">
              <wp:posOffset>14605</wp:posOffset>
            </wp:positionH>
            <wp:positionV relativeFrom="paragraph">
              <wp:posOffset>54508</wp:posOffset>
            </wp:positionV>
            <wp:extent cx="1454785" cy="1749425"/>
            <wp:effectExtent l="0" t="0" r="0" b="317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FEE" w:rsidRPr="009A6638">
        <w:rPr>
          <w:rFonts w:eastAsiaTheme="minorEastAsia"/>
        </w:rPr>
        <w:t>Na</w:t>
      </w:r>
      <w:r w:rsidR="00B31FEE" w:rsidRPr="009A6638">
        <w:rPr>
          <w:rFonts w:eastAsiaTheme="minorEastAsia"/>
          <w:vertAlign w:val="superscript"/>
        </w:rPr>
        <w:t>+</w:t>
      </w:r>
      <w:r w:rsidR="00B31FEE" w:rsidRPr="009A6638">
        <w:rPr>
          <w:rFonts w:eastAsiaTheme="minorEastAsia"/>
        </w:rPr>
        <w:t xml:space="preserve"> kanál má selektivní filtr velký asi 3,2 x 5,2 </w:t>
      </w:r>
      <w:r w:rsidR="00B31FEE" w:rsidRPr="009A6638">
        <w:rPr>
          <w:rFonts w:eastAsiaTheme="minorEastAsia" w:cstheme="minorHAnsi"/>
        </w:rPr>
        <w:t>Å, což vzhledem k</w:t>
      </w:r>
      <w:r w:rsidR="00C65ACC" w:rsidRPr="009A6638">
        <w:rPr>
          <w:rFonts w:eastAsiaTheme="minorEastAsia" w:cstheme="minorHAnsi"/>
        </w:rPr>
        <w:t> </w:t>
      </w:r>
      <w:r w:rsidR="00B31FEE" w:rsidRPr="009A6638">
        <w:rPr>
          <w:rFonts w:eastAsiaTheme="minorEastAsia" w:cstheme="minorHAnsi"/>
        </w:rPr>
        <w:t>velikosti</w:t>
      </w:r>
      <w:r w:rsidR="00C65ACC" w:rsidRPr="009A6638">
        <w:rPr>
          <w:rFonts w:eastAsiaTheme="minorEastAsia" w:cstheme="minorHAnsi"/>
        </w:rPr>
        <w:t xml:space="preserve"> iontu</w:t>
      </w:r>
      <w:r w:rsidR="00B31FEE" w:rsidRPr="009A6638">
        <w:rPr>
          <w:rFonts w:eastAsiaTheme="minorEastAsia" w:cstheme="minorHAnsi"/>
        </w:rPr>
        <w:t xml:space="preserve"> Na</w:t>
      </w:r>
      <w:r w:rsidR="00B31FEE" w:rsidRPr="009A6638">
        <w:rPr>
          <w:rFonts w:eastAsiaTheme="minorEastAsia" w:cstheme="minorHAnsi"/>
          <w:vertAlign w:val="superscript"/>
        </w:rPr>
        <w:t>+</w:t>
      </w:r>
      <w:r w:rsidR="00B31FEE" w:rsidRPr="009A6638">
        <w:rPr>
          <w:rFonts w:eastAsiaTheme="minorEastAsia" w:cstheme="minorHAnsi"/>
        </w:rPr>
        <w:t xml:space="preserve"> </w:t>
      </w:r>
      <w:r w:rsidR="00500E44" w:rsidRPr="009A6638">
        <w:rPr>
          <w:rFonts w:eastAsiaTheme="minorEastAsia" w:cstheme="minorHAnsi"/>
        </w:rPr>
        <w:t>(okolo 1 Å) a velikosti molek</w:t>
      </w:r>
      <w:r w:rsidR="00C65ACC" w:rsidRPr="009A6638">
        <w:rPr>
          <w:rFonts w:eastAsiaTheme="minorEastAsia" w:cstheme="minorHAnsi"/>
        </w:rPr>
        <w:t>u</w:t>
      </w:r>
      <w:r w:rsidR="00500E44" w:rsidRPr="009A6638">
        <w:rPr>
          <w:rFonts w:eastAsiaTheme="minorEastAsia" w:cstheme="minorHAnsi"/>
        </w:rPr>
        <w:t>ly H</w:t>
      </w:r>
      <w:r w:rsidR="00500E44" w:rsidRPr="009A6638">
        <w:rPr>
          <w:rFonts w:eastAsiaTheme="minorEastAsia" w:cstheme="minorHAnsi"/>
          <w:vertAlign w:val="subscript"/>
        </w:rPr>
        <w:t>2</w:t>
      </w:r>
      <w:r w:rsidR="00500E44" w:rsidRPr="009A6638">
        <w:rPr>
          <w:rFonts w:eastAsiaTheme="minorEastAsia" w:cstheme="minorHAnsi"/>
        </w:rPr>
        <w:t xml:space="preserve">O (okolo 2,8 Å) (ionty jsou ve vodě) </w:t>
      </w:r>
      <w:r w:rsidR="00B31FEE" w:rsidRPr="009A6638">
        <w:rPr>
          <w:rFonts w:eastAsiaTheme="minorEastAsia" w:cstheme="minorHAnsi"/>
        </w:rPr>
        <w:t xml:space="preserve">znamená, že se do </w:t>
      </w:r>
      <w:r w:rsidR="00500E44" w:rsidRPr="009A6638">
        <w:rPr>
          <w:rFonts w:eastAsiaTheme="minorEastAsia" w:cstheme="minorHAnsi"/>
        </w:rPr>
        <w:t>selektivního filt</w:t>
      </w:r>
      <w:r w:rsidR="00C65ACC" w:rsidRPr="009A6638">
        <w:rPr>
          <w:rFonts w:eastAsiaTheme="minorEastAsia" w:cstheme="minorHAnsi"/>
        </w:rPr>
        <w:t>r</w:t>
      </w:r>
      <w:r w:rsidR="00500E44" w:rsidRPr="009A6638">
        <w:rPr>
          <w:rFonts w:eastAsiaTheme="minorEastAsia" w:cstheme="minorHAnsi"/>
        </w:rPr>
        <w:t>u Na</w:t>
      </w:r>
      <w:r w:rsidR="00500E44" w:rsidRPr="009A6638">
        <w:rPr>
          <w:rFonts w:eastAsiaTheme="minorEastAsia" w:cstheme="minorHAnsi"/>
          <w:vertAlign w:val="superscript"/>
        </w:rPr>
        <w:t>+</w:t>
      </w:r>
      <w:r w:rsidR="00500E44" w:rsidRPr="009A6638">
        <w:rPr>
          <w:rFonts w:eastAsiaTheme="minorEastAsia" w:cstheme="minorHAnsi"/>
        </w:rPr>
        <w:t xml:space="preserve"> kanálu vejde 1 Na</w:t>
      </w:r>
      <w:r w:rsidR="00500E44" w:rsidRPr="009A6638">
        <w:rPr>
          <w:rFonts w:eastAsiaTheme="minorEastAsia" w:cstheme="minorHAnsi"/>
          <w:vertAlign w:val="superscript"/>
        </w:rPr>
        <w:t>+</w:t>
      </w:r>
      <w:r w:rsidR="00500E44" w:rsidRPr="009A6638">
        <w:rPr>
          <w:rFonts w:eastAsiaTheme="minorEastAsia" w:cstheme="minorHAnsi"/>
        </w:rPr>
        <w:t xml:space="preserve"> iont + 1 molekula H</w:t>
      </w:r>
      <w:r w:rsidR="00500E44" w:rsidRPr="009A6638">
        <w:rPr>
          <w:rFonts w:eastAsiaTheme="minorEastAsia" w:cstheme="minorHAnsi"/>
          <w:vertAlign w:val="subscript"/>
        </w:rPr>
        <w:t>2</w:t>
      </w:r>
      <w:r w:rsidR="00C65ACC" w:rsidRPr="009A6638">
        <w:rPr>
          <w:rFonts w:eastAsiaTheme="minorEastAsia" w:cstheme="minorHAnsi"/>
        </w:rPr>
        <w:t>O</w:t>
      </w:r>
      <w:r w:rsidR="00500E44" w:rsidRPr="009A6638">
        <w:rPr>
          <w:rFonts w:eastAsiaTheme="minorEastAsia" w:cstheme="minorHAnsi"/>
        </w:rPr>
        <w:t xml:space="preserve"> a je tedy narušena </w:t>
      </w:r>
      <w:r w:rsidR="00C65ACC" w:rsidRPr="009A6638">
        <w:rPr>
          <w:rFonts w:eastAsiaTheme="minorEastAsia" w:cstheme="minorHAnsi"/>
        </w:rPr>
        <w:t>hydratační (</w:t>
      </w:r>
      <w:proofErr w:type="spellStart"/>
      <w:r w:rsidR="00500E44" w:rsidRPr="009A6638">
        <w:rPr>
          <w:rFonts w:eastAsiaTheme="minorEastAsia" w:cstheme="minorHAnsi"/>
        </w:rPr>
        <w:t>solvatační</w:t>
      </w:r>
      <w:proofErr w:type="spellEnd"/>
      <w:r w:rsidR="00C65ACC" w:rsidRPr="009A6638">
        <w:rPr>
          <w:rFonts w:eastAsiaTheme="minorEastAsia" w:cstheme="minorHAnsi"/>
        </w:rPr>
        <w:t>)</w:t>
      </w:r>
      <w:r w:rsidR="00500E44" w:rsidRPr="009A6638">
        <w:rPr>
          <w:rFonts w:eastAsiaTheme="minorEastAsia" w:cstheme="minorHAnsi"/>
        </w:rPr>
        <w:t xml:space="preserve"> obálka </w:t>
      </w:r>
      <w:r w:rsidR="00C65ACC" w:rsidRPr="009A6638">
        <w:rPr>
          <w:rFonts w:eastAsiaTheme="minorEastAsia" w:cstheme="minorHAnsi"/>
        </w:rPr>
        <w:t>Na</w:t>
      </w:r>
      <w:r w:rsidR="00C65ACC" w:rsidRPr="009A6638">
        <w:rPr>
          <w:rFonts w:eastAsiaTheme="minorEastAsia" w:cstheme="minorHAnsi"/>
          <w:vertAlign w:val="superscript"/>
        </w:rPr>
        <w:t xml:space="preserve">+ </w:t>
      </w:r>
      <w:r w:rsidR="00500E44" w:rsidRPr="009A6638">
        <w:rPr>
          <w:rFonts w:eastAsiaTheme="minorEastAsia" w:cstheme="minorHAnsi"/>
        </w:rPr>
        <w:t>iontu</w:t>
      </w:r>
      <w:r w:rsidR="00C65ACC" w:rsidRPr="009A6638">
        <w:rPr>
          <w:rFonts w:eastAsiaTheme="minorEastAsia" w:cstheme="minorHAnsi"/>
        </w:rPr>
        <w:t>, protože Na</w:t>
      </w:r>
      <w:r w:rsidR="00C65ACC" w:rsidRPr="009A6638">
        <w:rPr>
          <w:rFonts w:eastAsiaTheme="minorEastAsia" w:cstheme="minorHAnsi"/>
          <w:vertAlign w:val="superscript"/>
        </w:rPr>
        <w:t>+</w:t>
      </w:r>
      <w:r w:rsidR="00500E44" w:rsidRPr="009A6638">
        <w:rPr>
          <w:rFonts w:eastAsiaTheme="minorEastAsia" w:cstheme="minorHAnsi"/>
        </w:rPr>
        <w:t xml:space="preserve"> iont je </w:t>
      </w:r>
      <w:r w:rsidR="00C65ACC" w:rsidRPr="009A6638">
        <w:rPr>
          <w:rFonts w:eastAsiaTheme="minorEastAsia" w:cstheme="minorHAnsi"/>
        </w:rPr>
        <w:t>v H</w:t>
      </w:r>
      <w:r w:rsidR="00C65ACC" w:rsidRPr="009A6638">
        <w:rPr>
          <w:rFonts w:eastAsiaTheme="minorEastAsia" w:cstheme="minorHAnsi"/>
          <w:vertAlign w:val="subscript"/>
        </w:rPr>
        <w:t>2</w:t>
      </w:r>
      <w:r w:rsidR="00C65ACC" w:rsidRPr="009A6638">
        <w:rPr>
          <w:rFonts w:eastAsiaTheme="minorEastAsia" w:cstheme="minorHAnsi"/>
        </w:rPr>
        <w:t xml:space="preserve">O </w:t>
      </w:r>
      <w:r w:rsidR="00500E44" w:rsidRPr="009A6638">
        <w:rPr>
          <w:rFonts w:eastAsiaTheme="minorEastAsia" w:cstheme="minorHAnsi"/>
        </w:rPr>
        <w:t>obk</w:t>
      </w:r>
      <w:r w:rsidR="00C65ACC" w:rsidRPr="009A6638">
        <w:rPr>
          <w:rFonts w:eastAsiaTheme="minorEastAsia" w:cstheme="minorHAnsi"/>
        </w:rPr>
        <w:t>l</w:t>
      </w:r>
      <w:r w:rsidR="00500E44" w:rsidRPr="009A6638">
        <w:rPr>
          <w:rFonts w:eastAsiaTheme="minorEastAsia" w:cstheme="minorHAnsi"/>
        </w:rPr>
        <w:t>open</w:t>
      </w:r>
      <w:r w:rsidR="00C65ACC" w:rsidRPr="009A6638">
        <w:rPr>
          <w:rFonts w:eastAsiaTheme="minorEastAsia" w:cstheme="minorHAnsi"/>
        </w:rPr>
        <w:t>ý</w:t>
      </w:r>
      <w:r w:rsidR="00500E44" w:rsidRPr="009A6638">
        <w:rPr>
          <w:rFonts w:eastAsiaTheme="minorEastAsia" w:cstheme="minorHAnsi"/>
        </w:rPr>
        <w:t xml:space="preserve"> více </w:t>
      </w:r>
      <w:r w:rsidR="00C65ACC" w:rsidRPr="009A6638">
        <w:rPr>
          <w:rFonts w:eastAsiaTheme="minorEastAsia" w:cstheme="minorHAnsi"/>
        </w:rPr>
        <w:t>molekulami H</w:t>
      </w:r>
      <w:r w:rsidR="00C65ACC" w:rsidRPr="009A6638">
        <w:rPr>
          <w:rFonts w:eastAsiaTheme="minorEastAsia" w:cstheme="minorHAnsi"/>
          <w:vertAlign w:val="subscript"/>
        </w:rPr>
        <w:t>2</w:t>
      </w:r>
      <w:r w:rsidRPr="009A6638">
        <w:rPr>
          <w:rFonts w:eastAsiaTheme="minorEastAsia" w:cstheme="minorHAnsi"/>
        </w:rPr>
        <w:t>O</w:t>
      </w:r>
      <w:r w:rsidR="00671A1F" w:rsidRPr="009A6638">
        <w:rPr>
          <w:rFonts w:eastAsiaTheme="minorEastAsia" w:cstheme="minorHAnsi"/>
        </w:rPr>
        <w:t>.</w:t>
      </w:r>
    </w:p>
    <w:p w14:paraId="4789C9EA" w14:textId="77777777" w:rsidR="00D3521B" w:rsidRPr="009A6638" w:rsidRDefault="00D3521B" w:rsidP="00EF38C6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</w:rPr>
        <w:t xml:space="preserve">Hypotéza: selektivní filtr není jen filtr rozměrový, ale dochází i k vazbě iontu na vazebné místo S (může jich být i více) podle: </w:t>
      </w:r>
      <w:proofErr w:type="spellStart"/>
      <w:r w:rsidRPr="009A6638">
        <w:rPr>
          <w:rFonts w:eastAsiaTheme="minorEastAsia" w:cstheme="minorHAnsi"/>
        </w:rPr>
        <w:t>Na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  <w:vertAlign w:val="subscript"/>
        </w:rPr>
        <w:t>o</w:t>
      </w:r>
      <w:proofErr w:type="spellEnd"/>
      <w:r w:rsidRPr="009A6638">
        <w:rPr>
          <w:rFonts w:eastAsiaTheme="minorEastAsia" w:cstheme="minorHAnsi"/>
        </w:rPr>
        <w:t xml:space="preserve"> + S → Na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 xml:space="preserve">-S → </w:t>
      </w:r>
      <w:proofErr w:type="spellStart"/>
      <w:r w:rsidRPr="009A6638">
        <w:rPr>
          <w:rFonts w:eastAsiaTheme="minorEastAsia" w:cstheme="minorHAnsi"/>
        </w:rPr>
        <w:t>Na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  <w:vertAlign w:val="subscript"/>
        </w:rPr>
        <w:t>i</w:t>
      </w:r>
      <w:proofErr w:type="spellEnd"/>
      <w:r w:rsidRPr="009A6638">
        <w:rPr>
          <w:rFonts w:eastAsiaTheme="minorEastAsia" w:cstheme="minorHAnsi"/>
        </w:rPr>
        <w:t xml:space="preserve"> + S</w:t>
      </w:r>
    </w:p>
    <w:p w14:paraId="60B1EA39" w14:textId="17ADAA78" w:rsidR="00DF11BD" w:rsidRPr="009A6638" w:rsidRDefault="00DF11BD" w:rsidP="00EF38C6">
      <w:pPr>
        <w:jc w:val="both"/>
        <w:rPr>
          <w:rFonts w:eastAsiaTheme="minorEastAsia" w:cstheme="minorHAnsi"/>
          <w:b/>
        </w:rPr>
      </w:pPr>
    </w:p>
    <w:p w14:paraId="7C716920" w14:textId="417F732A" w:rsidR="00DF1BBC" w:rsidRPr="009A6638" w:rsidRDefault="00DF1BBC" w:rsidP="00EF38C6">
      <w:pPr>
        <w:jc w:val="both"/>
        <w:rPr>
          <w:rFonts w:eastAsiaTheme="minorEastAsia" w:cstheme="minorHAnsi"/>
          <w:b/>
        </w:rPr>
      </w:pPr>
    </w:p>
    <w:p w14:paraId="0C13FC23" w14:textId="0EF3A1CF" w:rsidR="00D3521B" w:rsidRPr="009A6638" w:rsidRDefault="00D3521B" w:rsidP="00EF38C6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  <w:b/>
        </w:rPr>
        <w:t>Fyziologický (ne molekulární) model Na</w:t>
      </w:r>
      <w:r w:rsidRPr="009A6638">
        <w:rPr>
          <w:rFonts w:eastAsiaTheme="minorEastAsia" w:cstheme="minorHAnsi"/>
          <w:b/>
          <w:vertAlign w:val="superscript"/>
        </w:rPr>
        <w:t>+</w:t>
      </w:r>
      <w:r w:rsidRPr="009A6638">
        <w:rPr>
          <w:rFonts w:eastAsiaTheme="minorEastAsia" w:cstheme="minorHAnsi"/>
          <w:b/>
        </w:rPr>
        <w:t xml:space="preserve"> kanálu řízeného napětím</w:t>
      </w:r>
      <w:r w:rsidR="00751204" w:rsidRPr="009A6638">
        <w:rPr>
          <w:rFonts w:eastAsiaTheme="minorEastAsia" w:cstheme="minorHAnsi"/>
        </w:rPr>
        <w:t xml:space="preserve"> – zachycuje hlavní vlastnosti</w:t>
      </w:r>
    </w:p>
    <w:p w14:paraId="5A3BCD69" w14:textId="77777777" w:rsidR="00DF1BBC" w:rsidRPr="009A6638" w:rsidRDefault="00DF1BBC" w:rsidP="00DF1BBC">
      <w:pPr>
        <w:jc w:val="both"/>
      </w:pPr>
      <w:r w:rsidRPr="009A6638">
        <w:t>- je umístěný v lipidové membráně</w:t>
      </w:r>
    </w:p>
    <w:p w14:paraId="434423AA" w14:textId="77777777" w:rsidR="00DF1BBC" w:rsidRPr="009A6638" w:rsidRDefault="00DF1BBC" w:rsidP="00DF1BBC">
      <w:pPr>
        <w:jc w:val="both"/>
      </w:pPr>
      <w:r w:rsidRPr="009A6638">
        <w:t>- vodní pór (prostor) spojuje vnitřní a vnější prostředí</w:t>
      </w:r>
    </w:p>
    <w:p w14:paraId="28190787" w14:textId="77777777" w:rsidR="00DF1BBC" w:rsidRPr="009A6638" w:rsidRDefault="00DF1BBC" w:rsidP="00DF1BBC">
      <w:pPr>
        <w:jc w:val="both"/>
      </w:pPr>
      <w:r w:rsidRPr="009A6638">
        <w:t>- nejužší část je selektivní filtr (určuje procházející iont)</w:t>
      </w:r>
    </w:p>
    <w:p w14:paraId="6342868E" w14:textId="77777777" w:rsidR="00DF1BBC" w:rsidRPr="009A6638" w:rsidRDefault="00DF1BBC" w:rsidP="00DF1BBC">
      <w:pPr>
        <w:jc w:val="both"/>
      </w:pPr>
      <w:r w:rsidRPr="009A6638">
        <w:t>- v klidu je uzavřený aktivačními vrátky</w:t>
      </w:r>
    </w:p>
    <w:p w14:paraId="0A30DE7D" w14:textId="77777777" w:rsidR="00DF1BBC" w:rsidRPr="009A6638" w:rsidRDefault="00DF1BBC" w:rsidP="00DF1BBC">
      <w:pPr>
        <w:jc w:val="both"/>
      </w:pPr>
      <w:r w:rsidRPr="009A6638">
        <w:lastRenderedPageBreak/>
        <w:t xml:space="preserve">- vrátka se otevírají pohybem elektrického náboje v senzoru v důsledku změny membránového potenciálu – lze detekovat </w:t>
      </w:r>
      <w:proofErr w:type="spellStart"/>
      <w:r w:rsidRPr="009A6638">
        <w:t>vrátkovací</w:t>
      </w:r>
      <w:proofErr w:type="spellEnd"/>
      <w:r w:rsidRPr="009A6638">
        <w:t xml:space="preserve"> proud</w:t>
      </w:r>
    </w:p>
    <w:p w14:paraId="0FD42047" w14:textId="77777777" w:rsidR="00DF1BBC" w:rsidRPr="009A6638" w:rsidRDefault="00DF1BBC" w:rsidP="00DF1BBC">
      <w:pPr>
        <w:jc w:val="both"/>
      </w:pPr>
      <w:r w:rsidRPr="009A6638">
        <w:t xml:space="preserve">- inaktivační částice kanálu musí být snadno přístupná z vnitřní strany (cytoplasma), protože ji lze odstranit proteolytickým (= štěpí proteiny) enzymem </w:t>
      </w:r>
      <w:proofErr w:type="spellStart"/>
      <w:r w:rsidRPr="009A6638">
        <w:t>pronasou</w:t>
      </w:r>
      <w:proofErr w:type="spellEnd"/>
      <w:r w:rsidRPr="009A6638">
        <w:t>; částice se může otočit do vnitřku póru a blokovat (= inaktivovat) kanál</w:t>
      </w:r>
    </w:p>
    <w:p w14:paraId="75BC944B" w14:textId="16A8E268" w:rsidR="00D3521B" w:rsidRPr="009A6638" w:rsidRDefault="00255698" w:rsidP="00AB7DBE">
      <w:pPr>
        <w:jc w:val="center"/>
      </w:pPr>
      <w:r w:rsidRPr="009A6638">
        <w:rPr>
          <w:noProof/>
        </w:rPr>
        <w:drawing>
          <wp:inline distT="0" distB="0" distL="0" distR="0" wp14:anchorId="34A356E9" wp14:editId="68026E32">
            <wp:extent cx="3070298" cy="252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02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D5C6" w14:textId="0EB5B74A" w:rsidR="000E69EF" w:rsidRPr="009A6638" w:rsidRDefault="00361CEE" w:rsidP="00EF38C6">
      <w:pPr>
        <w:jc w:val="both"/>
      </w:pPr>
      <w:r w:rsidRPr="009A6638">
        <w:t>- je cílem živočišných i rostlinných (</w:t>
      </w:r>
      <w:proofErr w:type="spellStart"/>
      <w:r w:rsidRPr="009A6638">
        <w:t>neoro</w:t>
      </w:r>
      <w:proofErr w:type="spellEnd"/>
      <w:r w:rsidRPr="009A6638">
        <w:t>)toxinů</w:t>
      </w:r>
      <w:r w:rsidR="00BA72A2" w:rsidRPr="009A6638">
        <w:t xml:space="preserve"> a existují 2 typy </w:t>
      </w:r>
      <w:r w:rsidR="00C80CA5" w:rsidRPr="009A6638">
        <w:t>působení</w:t>
      </w:r>
      <w:r w:rsidR="000E69EF" w:rsidRPr="009A6638">
        <w:t>:</w:t>
      </w:r>
    </w:p>
    <w:p w14:paraId="6944C41B" w14:textId="49442009" w:rsidR="00BA72A2" w:rsidRPr="009A6638" w:rsidRDefault="006A743E" w:rsidP="00BA72A2">
      <w:pPr>
        <w:ind w:left="284"/>
        <w:jc w:val="both"/>
      </w:pPr>
      <w:r w:rsidRPr="009A6638">
        <w:t xml:space="preserve">- </w:t>
      </w:r>
      <w:r w:rsidR="00BA72A2" w:rsidRPr="009A6638">
        <w:t>blokace kanálu</w:t>
      </w:r>
    </w:p>
    <w:p w14:paraId="5A77124C" w14:textId="719B2E1B" w:rsidR="009B4A29" w:rsidRPr="009A6638" w:rsidRDefault="009B4A29" w:rsidP="00BA72A2">
      <w:pPr>
        <w:ind w:left="708"/>
        <w:jc w:val="both"/>
      </w:pPr>
      <w:r w:rsidRPr="009A6638">
        <w:t>- ve vodě rozpustn</w:t>
      </w:r>
      <w:r w:rsidR="00B63DC5" w:rsidRPr="009A6638">
        <w:t>é</w:t>
      </w:r>
      <w:r w:rsidRPr="009A6638">
        <w:t xml:space="preserve"> </w:t>
      </w:r>
      <w:r w:rsidR="00B63DC5" w:rsidRPr="009A6638">
        <w:t xml:space="preserve">kladně nabité </w:t>
      </w:r>
      <w:proofErr w:type="spellStart"/>
      <w:r w:rsidRPr="009A6638">
        <w:t>te</w:t>
      </w:r>
      <w:r w:rsidR="0013290F" w:rsidRPr="009A6638">
        <w:t>t</w:t>
      </w:r>
      <w:r w:rsidRPr="009A6638">
        <w:t>radotoxin</w:t>
      </w:r>
      <w:proofErr w:type="spellEnd"/>
      <w:r w:rsidR="0013290F" w:rsidRPr="009A6638">
        <w:t xml:space="preserve"> a</w:t>
      </w:r>
      <w:r w:rsidRPr="009A6638">
        <w:t xml:space="preserve"> </w:t>
      </w:r>
      <w:proofErr w:type="spellStart"/>
      <w:r w:rsidRPr="009A6638">
        <w:t>saxitoxin</w:t>
      </w:r>
      <w:proofErr w:type="spellEnd"/>
      <w:r w:rsidRPr="009A6638">
        <w:t xml:space="preserve"> se </w:t>
      </w:r>
      <w:r w:rsidR="00B63DC5" w:rsidRPr="009A6638">
        <w:t xml:space="preserve">elektrostaticky </w:t>
      </w:r>
      <w:r w:rsidRPr="009A6638">
        <w:t xml:space="preserve">vážou </w:t>
      </w:r>
      <w:r w:rsidR="00B63DC5" w:rsidRPr="009A6638">
        <w:t xml:space="preserve">na záporně nabité části kanálu </w:t>
      </w:r>
      <w:r w:rsidRPr="009A6638">
        <w:t>poblíž vstupu do kanálu</w:t>
      </w:r>
      <w:r w:rsidR="0013290F" w:rsidRPr="009A6638">
        <w:t xml:space="preserve"> a tím kanál blokují</w:t>
      </w:r>
    </w:p>
    <w:p w14:paraId="78661C2C" w14:textId="62583AE9" w:rsidR="0013290F" w:rsidRPr="009A6638" w:rsidRDefault="0013290F" w:rsidP="00BA72A2">
      <w:pPr>
        <w:ind w:left="708"/>
        <w:jc w:val="both"/>
      </w:pPr>
      <w:r w:rsidRPr="009A6638">
        <w:t xml:space="preserve">- lokaní anestetika jako např. prokain a lidokain, jsou rozpustné v lipidech - nejdříve se rozpouští v membráně a pak se váží na vazební místa </w:t>
      </w:r>
      <w:r w:rsidR="00BA72A2" w:rsidRPr="009A6638">
        <w:t xml:space="preserve">uvnitř </w:t>
      </w:r>
      <w:r w:rsidRPr="009A6638">
        <w:t>kanálu</w:t>
      </w:r>
    </w:p>
    <w:p w14:paraId="0C79AFAD" w14:textId="3DAF01EC" w:rsidR="009B4A29" w:rsidRPr="009A6638" w:rsidRDefault="006A743E" w:rsidP="00BA72A2">
      <w:pPr>
        <w:ind w:left="284"/>
        <w:jc w:val="both"/>
      </w:pPr>
      <w:r w:rsidRPr="009A6638">
        <w:t xml:space="preserve">- </w:t>
      </w:r>
      <w:r w:rsidR="009B4A29" w:rsidRPr="009A6638">
        <w:t>modifik</w:t>
      </w:r>
      <w:r w:rsidR="00BA72A2" w:rsidRPr="009A6638">
        <w:t>ace</w:t>
      </w:r>
      <w:r w:rsidR="009B4A29" w:rsidRPr="009A6638">
        <w:t xml:space="preserve"> </w:t>
      </w:r>
      <w:proofErr w:type="spellStart"/>
      <w:r w:rsidR="009B4A29" w:rsidRPr="009A6638">
        <w:t>vrátkovací</w:t>
      </w:r>
      <w:r w:rsidR="00BA72A2" w:rsidRPr="009A6638">
        <w:t>ho</w:t>
      </w:r>
      <w:proofErr w:type="spellEnd"/>
      <w:r w:rsidR="009B4A29" w:rsidRPr="009A6638">
        <w:t xml:space="preserve"> proces</w:t>
      </w:r>
      <w:r w:rsidR="00BA72A2" w:rsidRPr="009A6638">
        <w:t>u</w:t>
      </w:r>
    </w:p>
    <w:p w14:paraId="2B77288F" w14:textId="4CEC9414" w:rsidR="00BA72A2" w:rsidRPr="009A6638" w:rsidRDefault="00BA72A2" w:rsidP="00BA72A2">
      <w:pPr>
        <w:pStyle w:val="Odstavecseseznamem"/>
        <w:ind w:left="709"/>
        <w:jc w:val="both"/>
      </w:pPr>
      <w:r w:rsidRPr="009A6638">
        <w:t xml:space="preserve">- škorpionův </w:t>
      </w:r>
      <w:r w:rsidRPr="009A6638">
        <w:rPr>
          <w:rFonts w:ascii="Symbol" w:hAnsi="Symbol"/>
        </w:rPr>
        <w:t></w:t>
      </w:r>
      <w:r w:rsidRPr="009A6638">
        <w:t>-toxin a toxiny mořské sasanky - zabraňují inaktivaci a tím způsobují prodloužené akční potenciály</w:t>
      </w:r>
    </w:p>
    <w:p w14:paraId="2DA0E11C" w14:textId="044641CD" w:rsidR="00BA72A2" w:rsidRPr="009A6638" w:rsidRDefault="00BA72A2" w:rsidP="00BA72A2">
      <w:pPr>
        <w:pStyle w:val="Odstavecseseznamem"/>
        <w:ind w:left="709"/>
        <w:jc w:val="both"/>
      </w:pPr>
      <w:r w:rsidRPr="009A6638">
        <w:t xml:space="preserve">- škorpionův </w:t>
      </w:r>
      <w:r w:rsidRPr="009A6638">
        <w:rPr>
          <w:rFonts w:ascii="Symbol" w:hAnsi="Symbol"/>
        </w:rPr>
        <w:t></w:t>
      </w:r>
      <w:r w:rsidRPr="009A6638">
        <w:t xml:space="preserve">-toxin – posouvají aktivační napětí k nižším potenciálům a tím způsobují větší </w:t>
      </w:r>
      <w:proofErr w:type="spellStart"/>
      <w:r w:rsidRPr="009A6638">
        <w:t>excitovatelnost</w:t>
      </w:r>
      <w:proofErr w:type="spellEnd"/>
      <w:r w:rsidRPr="009A6638">
        <w:t xml:space="preserve"> nervových buněk</w:t>
      </w:r>
    </w:p>
    <w:p w14:paraId="7ECB6453" w14:textId="54DB8C1B" w:rsidR="00BA72A2" w:rsidRPr="009A6638" w:rsidRDefault="00BA72A2" w:rsidP="0027714D">
      <w:pPr>
        <w:jc w:val="both"/>
      </w:pPr>
    </w:p>
    <w:p w14:paraId="059AC91B" w14:textId="4A00FB12" w:rsidR="0027714D" w:rsidRPr="009A6638" w:rsidRDefault="0027714D" w:rsidP="0027714D">
      <w:pPr>
        <w:jc w:val="both"/>
        <w:rPr>
          <w:rFonts w:eastAsiaTheme="minorEastAsia" w:cstheme="minorHAnsi"/>
          <w:b/>
        </w:rPr>
      </w:pPr>
      <w:r w:rsidRPr="009A6638">
        <w:rPr>
          <w:rFonts w:eastAsiaTheme="minorEastAsia" w:cstheme="minorHAnsi"/>
          <w:b/>
        </w:rPr>
        <w:t>Molekulární struktura Na</w:t>
      </w:r>
      <w:r w:rsidRPr="009A6638">
        <w:rPr>
          <w:rFonts w:eastAsiaTheme="minorEastAsia" w:cstheme="minorHAnsi"/>
          <w:b/>
          <w:vertAlign w:val="superscript"/>
        </w:rPr>
        <w:t>+</w:t>
      </w:r>
      <w:r w:rsidRPr="009A6638">
        <w:rPr>
          <w:rFonts w:eastAsiaTheme="minorEastAsia" w:cstheme="minorHAnsi"/>
          <w:b/>
        </w:rPr>
        <w:t xml:space="preserve"> kanálu řízeného napětím</w:t>
      </w:r>
    </w:p>
    <w:p w14:paraId="22ACC93E" w14:textId="62BA0948" w:rsidR="0027714D" w:rsidRPr="009A6638" w:rsidRDefault="0027714D" w:rsidP="0027714D">
      <w:pPr>
        <w:jc w:val="both"/>
        <w:rPr>
          <w:rFonts w:eastAsiaTheme="minorEastAsia" w:cstheme="minorHAnsi"/>
          <w:bCs/>
        </w:rPr>
      </w:pPr>
      <w:r w:rsidRPr="009A6638">
        <w:rPr>
          <w:rFonts w:eastAsiaTheme="minorEastAsia" w:cstheme="minorHAnsi"/>
          <w:bCs/>
        </w:rPr>
        <w:t>Izolují se kanály za použití neiontových detergentů (jsou slabší) s příměsí fosfolipidů</w:t>
      </w:r>
    </w:p>
    <w:p w14:paraId="1602F031" w14:textId="6E853D2E" w:rsidR="0027714D" w:rsidRPr="009A6638" w:rsidRDefault="0027714D" w:rsidP="0027714D">
      <w:pPr>
        <w:jc w:val="both"/>
        <w:rPr>
          <w:rFonts w:eastAsiaTheme="minorEastAsia" w:cstheme="minorHAnsi"/>
          <w:bCs/>
        </w:rPr>
      </w:pPr>
      <w:r w:rsidRPr="009A6638">
        <w:rPr>
          <w:rFonts w:eastAsiaTheme="minorEastAsia" w:cstheme="minorHAnsi"/>
          <w:bCs/>
        </w:rPr>
        <w:t xml:space="preserve">Oblíbený objekt pro izolací je </w:t>
      </w:r>
      <w:r w:rsidRPr="009A6638">
        <w:rPr>
          <w:rFonts w:eastAsiaTheme="minorEastAsia" w:cstheme="minorHAnsi"/>
          <w:bCs/>
          <w:u w:val="single"/>
        </w:rPr>
        <w:t>elektrický úhoř a jeho hlavní orgán</w:t>
      </w:r>
      <w:r w:rsidRPr="009A6638">
        <w:rPr>
          <w:rFonts w:eastAsiaTheme="minorEastAsia" w:cstheme="minorHAnsi"/>
          <w:bCs/>
        </w:rPr>
        <w:t>, protože obsahuje velké množství Na</w:t>
      </w:r>
      <w:r w:rsidRPr="009A6638">
        <w:rPr>
          <w:rFonts w:eastAsiaTheme="minorEastAsia" w:cstheme="minorHAnsi"/>
          <w:bCs/>
          <w:vertAlign w:val="superscript"/>
        </w:rPr>
        <w:t>+</w:t>
      </w:r>
      <w:r w:rsidRPr="009A6638">
        <w:rPr>
          <w:rFonts w:eastAsiaTheme="minorEastAsia" w:cstheme="minorHAnsi"/>
          <w:bCs/>
        </w:rPr>
        <w:t xml:space="preserve"> kanálu řízených napětím.</w:t>
      </w:r>
    </w:p>
    <w:p w14:paraId="40CC8AD0" w14:textId="730D7188" w:rsidR="00CD2DA1" w:rsidRPr="009A6638" w:rsidRDefault="00112C7A" w:rsidP="0027714D">
      <w:pPr>
        <w:jc w:val="both"/>
        <w:rPr>
          <w:rFonts w:eastAsiaTheme="minorEastAsia" w:cstheme="minorHAnsi"/>
          <w:bCs/>
        </w:rPr>
      </w:pPr>
      <w:r w:rsidRPr="009A6638">
        <w:rPr>
          <w:rFonts w:eastAsiaTheme="minorEastAsia" w:cstheme="minorHAnsi"/>
          <w:u w:val="single"/>
        </w:rPr>
        <w:t>Primární struktura</w:t>
      </w:r>
      <w:r w:rsidRPr="009A6638">
        <w:rPr>
          <w:rFonts w:eastAsiaTheme="minorEastAsia" w:cstheme="minorHAnsi"/>
          <w:bCs/>
        </w:rPr>
        <w:t xml:space="preserve"> (</w:t>
      </w:r>
      <w:proofErr w:type="spellStart"/>
      <w:r w:rsidRPr="009A6638">
        <w:rPr>
          <w:rFonts w:eastAsiaTheme="minorEastAsia" w:cstheme="minorHAnsi"/>
          <w:bCs/>
        </w:rPr>
        <w:t>Noda</w:t>
      </w:r>
      <w:proofErr w:type="spellEnd"/>
      <w:r w:rsidRPr="009A6638">
        <w:rPr>
          <w:rFonts w:eastAsiaTheme="minorEastAsia" w:cstheme="minorHAnsi"/>
          <w:bCs/>
        </w:rPr>
        <w:t xml:space="preserve"> a kol. 1986)</w:t>
      </w:r>
      <w:r w:rsidR="00BF25C7" w:rsidRPr="009A6638">
        <w:rPr>
          <w:rFonts w:eastAsiaTheme="minorEastAsia" w:cstheme="minorHAnsi"/>
          <w:bCs/>
        </w:rPr>
        <w:t xml:space="preserve"> - </w:t>
      </w:r>
      <w:r w:rsidRPr="009A6638">
        <w:rPr>
          <w:rFonts w:eastAsiaTheme="minorEastAsia" w:cstheme="minorHAnsi"/>
          <w:bCs/>
        </w:rPr>
        <w:t>byla použita metoda rekombinantní DNA (</w:t>
      </w:r>
      <w:r w:rsidR="007844B1" w:rsidRPr="009A6638">
        <w:rPr>
          <w:rFonts w:eastAsiaTheme="minorEastAsia" w:cstheme="minorHAnsi"/>
          <w:bCs/>
        </w:rPr>
        <w:t xml:space="preserve">= uměle syntetizovaná DNA vznikla vložením celého genu nebo jeho části do genomu jiného organismu) - </w:t>
      </w:r>
      <w:r w:rsidRPr="009A6638">
        <w:rPr>
          <w:rFonts w:eastAsiaTheme="minorEastAsia" w:cstheme="minorHAnsi"/>
          <w:bCs/>
        </w:rPr>
        <w:t xml:space="preserve">extrakce mRNA z elektrického orgánu, vytvoření komplementární </w:t>
      </w:r>
      <w:proofErr w:type="spellStart"/>
      <w:r w:rsidR="00CD2DA1" w:rsidRPr="009A6638">
        <w:rPr>
          <w:rFonts w:eastAsiaTheme="minorEastAsia" w:cstheme="minorHAnsi"/>
          <w:bCs/>
        </w:rPr>
        <w:t>c</w:t>
      </w:r>
      <w:r w:rsidRPr="009A6638">
        <w:rPr>
          <w:rFonts w:eastAsiaTheme="minorEastAsia" w:cstheme="minorHAnsi"/>
          <w:bCs/>
        </w:rPr>
        <w:t>DNA</w:t>
      </w:r>
      <w:proofErr w:type="spellEnd"/>
      <w:r w:rsidRPr="009A6638">
        <w:rPr>
          <w:rFonts w:eastAsiaTheme="minorEastAsia" w:cstheme="minorHAnsi"/>
          <w:bCs/>
        </w:rPr>
        <w:t xml:space="preserve"> pomoci reversní transkriptázy, vytvoření knihoven všech fragmentů</w:t>
      </w:r>
      <w:r w:rsidR="00BF25C7" w:rsidRPr="009A6638">
        <w:rPr>
          <w:rFonts w:eastAsiaTheme="minorEastAsia" w:cstheme="minorHAnsi"/>
          <w:bCs/>
        </w:rPr>
        <w:t xml:space="preserve">. </w:t>
      </w:r>
      <w:r w:rsidRPr="009A6638">
        <w:rPr>
          <w:rFonts w:eastAsiaTheme="minorEastAsia" w:cstheme="minorHAnsi"/>
          <w:bCs/>
        </w:rPr>
        <w:t>V</w:t>
      </w:r>
      <w:r w:rsidR="00BF25C7" w:rsidRPr="009A6638">
        <w:rPr>
          <w:rFonts w:eastAsiaTheme="minorEastAsia" w:cstheme="minorHAnsi"/>
          <w:bCs/>
        </w:rPr>
        <w:t>ý</w:t>
      </w:r>
      <w:r w:rsidRPr="009A6638">
        <w:rPr>
          <w:rFonts w:eastAsiaTheme="minorEastAsia" w:cstheme="minorHAnsi"/>
          <w:bCs/>
        </w:rPr>
        <w:t>sledek:</w:t>
      </w:r>
    </w:p>
    <w:p w14:paraId="514906E7" w14:textId="62849FD9" w:rsidR="00CD2DA1" w:rsidRPr="009A6638" w:rsidRDefault="00DF11BD" w:rsidP="0027714D">
      <w:pPr>
        <w:jc w:val="both"/>
        <w:rPr>
          <w:rFonts w:eastAsiaTheme="minorEastAsia" w:cstheme="minorHAnsi"/>
          <w:bCs/>
        </w:rPr>
      </w:pPr>
      <w:r w:rsidRPr="009A6638">
        <w:rPr>
          <w:rFonts w:eastAsiaTheme="minorEastAsia" w:cstheme="minorHAnsi"/>
          <w:bCs/>
        </w:rPr>
        <w:t xml:space="preserve">- </w:t>
      </w:r>
      <w:r w:rsidR="00112C7A" w:rsidRPr="009A6638">
        <w:rPr>
          <w:rFonts w:eastAsiaTheme="minorEastAsia" w:cstheme="minorHAnsi"/>
          <w:bCs/>
        </w:rPr>
        <w:t xml:space="preserve">celý protein Mr </w:t>
      </w:r>
      <w:r w:rsidR="00762194" w:rsidRPr="009A6638">
        <w:rPr>
          <w:rFonts w:eastAsiaTheme="minorEastAsia" w:cstheme="minorHAnsi"/>
          <w:bCs/>
        </w:rPr>
        <w:t>≈</w:t>
      </w:r>
      <w:r w:rsidR="00CD2DA1" w:rsidRPr="009A6638">
        <w:rPr>
          <w:rFonts w:eastAsiaTheme="minorEastAsia" w:cstheme="minorHAnsi"/>
          <w:bCs/>
        </w:rPr>
        <w:t xml:space="preserve"> 260 </w:t>
      </w:r>
      <w:proofErr w:type="spellStart"/>
      <w:r w:rsidR="00CD2DA1" w:rsidRPr="009A6638">
        <w:rPr>
          <w:rFonts w:eastAsiaTheme="minorEastAsia" w:cstheme="minorHAnsi"/>
          <w:bCs/>
        </w:rPr>
        <w:t>kDa</w:t>
      </w:r>
      <w:proofErr w:type="spellEnd"/>
    </w:p>
    <w:p w14:paraId="271E5C5A" w14:textId="520B6D47" w:rsidR="00112C7A" w:rsidRPr="009A6638" w:rsidRDefault="00DF11BD" w:rsidP="0027714D">
      <w:pPr>
        <w:jc w:val="both"/>
        <w:rPr>
          <w:rFonts w:eastAsiaTheme="minorEastAsia" w:cstheme="minorHAnsi"/>
          <w:bCs/>
        </w:rPr>
      </w:pPr>
      <w:r w:rsidRPr="009A6638">
        <w:rPr>
          <w:rFonts w:eastAsiaTheme="minorEastAsia" w:cstheme="minorHAnsi"/>
          <w:bCs/>
        </w:rPr>
        <w:lastRenderedPageBreak/>
        <w:t xml:space="preserve">- </w:t>
      </w:r>
      <w:r w:rsidR="00CD2DA1" w:rsidRPr="009A6638">
        <w:rPr>
          <w:rFonts w:eastAsiaTheme="minorEastAsia" w:cstheme="minorHAnsi"/>
          <w:bCs/>
        </w:rPr>
        <w:t>primární řetězec 1860 aminokyselin</w:t>
      </w:r>
    </w:p>
    <w:p w14:paraId="204B4BCE" w14:textId="20140F57" w:rsidR="0027714D" w:rsidRPr="009A6638" w:rsidRDefault="00DF11BD" w:rsidP="0027714D">
      <w:pPr>
        <w:jc w:val="both"/>
        <w:rPr>
          <w:bCs/>
        </w:rPr>
      </w:pPr>
      <w:r w:rsidRPr="009A6638">
        <w:rPr>
          <w:bCs/>
        </w:rPr>
        <w:t xml:space="preserve">- </w:t>
      </w:r>
      <w:r w:rsidR="00CD2DA1" w:rsidRPr="009A6638">
        <w:rPr>
          <w:bCs/>
        </w:rPr>
        <w:t>obsahuje 4 homologní oblasti (velmi podobné pořadí aminokyselin) – domény I, II, III, IV</w:t>
      </w:r>
    </w:p>
    <w:p w14:paraId="2FBAC507" w14:textId="563111C8" w:rsidR="00CD2DA1" w:rsidRPr="009A6638" w:rsidRDefault="00DF11BD" w:rsidP="00BF25C7">
      <w:pPr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="00BF25C7" w:rsidRPr="009A6638">
        <w:rPr>
          <w:bCs/>
        </w:rPr>
        <w:t>h</w:t>
      </w:r>
      <w:r w:rsidR="00CD2DA1" w:rsidRPr="009A6638">
        <w:rPr>
          <w:bCs/>
        </w:rPr>
        <w:t>ydropatická</w:t>
      </w:r>
      <w:proofErr w:type="spellEnd"/>
      <w:r w:rsidR="00CD2DA1" w:rsidRPr="009A6638">
        <w:rPr>
          <w:bCs/>
        </w:rPr>
        <w:t xml:space="preserve"> analýza ukazuje 6 hydrofobních </w:t>
      </w:r>
      <w:proofErr w:type="spellStart"/>
      <w:r w:rsidR="00CD2DA1" w:rsidRPr="009A6638">
        <w:rPr>
          <w:bCs/>
        </w:rPr>
        <w:t>píků</w:t>
      </w:r>
      <w:proofErr w:type="spellEnd"/>
      <w:r w:rsidR="00CD2DA1" w:rsidRPr="009A6638">
        <w:rPr>
          <w:bCs/>
        </w:rPr>
        <w:t xml:space="preserve"> v každé doméně</w:t>
      </w:r>
      <w:r w:rsidR="00BF25C7" w:rsidRPr="009A6638">
        <w:rPr>
          <w:bCs/>
        </w:rPr>
        <w:t xml:space="preserve"> – segmenty S1 </w:t>
      </w:r>
      <w:r w:rsidRPr="009A6638">
        <w:rPr>
          <w:bCs/>
        </w:rPr>
        <w:t>-</w:t>
      </w:r>
      <w:r w:rsidR="00BF25C7" w:rsidRPr="009A6638">
        <w:rPr>
          <w:bCs/>
        </w:rPr>
        <w:t xml:space="preserve"> S6</w:t>
      </w:r>
    </w:p>
    <w:p w14:paraId="095B024E" w14:textId="642F41E6" w:rsidR="00BF25C7" w:rsidRPr="009A6638" w:rsidRDefault="00167A30" w:rsidP="00BF25C7">
      <w:pPr>
        <w:jc w:val="both"/>
        <w:rPr>
          <w:bCs/>
        </w:rPr>
      </w:pPr>
      <w:r w:rsidRPr="009A6638">
        <w:rPr>
          <w:bCs/>
        </w:rPr>
        <w:t xml:space="preserve">- </w:t>
      </w:r>
      <w:r w:rsidR="00BF25C7" w:rsidRPr="009A6638">
        <w:rPr>
          <w:bCs/>
        </w:rPr>
        <w:t xml:space="preserve">každá segment má 18 – 26 aminokyselin a tvoří </w:t>
      </w:r>
      <w:r w:rsidR="00BF25C7" w:rsidRPr="009A6638">
        <w:rPr>
          <w:rFonts w:ascii="Symbol" w:hAnsi="Symbol"/>
          <w:bCs/>
        </w:rPr>
        <w:t></w:t>
      </w:r>
      <w:r w:rsidR="00BF25C7" w:rsidRPr="009A6638">
        <w:rPr>
          <w:bCs/>
        </w:rPr>
        <w:t>-helix (šroubovici), která přemosťuje membránu</w:t>
      </w:r>
    </w:p>
    <w:p w14:paraId="46362EE7" w14:textId="582BF878" w:rsidR="00BF25C7" w:rsidRPr="009A6638" w:rsidRDefault="00ED19CA" w:rsidP="00BF25C7">
      <w:pPr>
        <w:jc w:val="both"/>
        <w:rPr>
          <w:bCs/>
        </w:rPr>
      </w:pPr>
      <w:r w:rsidRPr="009A6638">
        <w:rPr>
          <w:bCs/>
        </w:rPr>
        <w:t xml:space="preserve">- </w:t>
      </w:r>
      <w:r w:rsidR="00167A30" w:rsidRPr="009A6638">
        <w:rPr>
          <w:bCs/>
        </w:rPr>
        <w:t>N</w:t>
      </w:r>
      <w:r w:rsidRPr="009A6638">
        <w:rPr>
          <w:bCs/>
        </w:rPr>
        <w:t>-</w:t>
      </w:r>
      <w:r w:rsidR="00167A30" w:rsidRPr="009A6638">
        <w:rPr>
          <w:bCs/>
        </w:rPr>
        <w:t xml:space="preserve"> a C</w:t>
      </w:r>
      <w:r w:rsidRPr="009A6638">
        <w:rPr>
          <w:bCs/>
        </w:rPr>
        <w:t>-</w:t>
      </w:r>
      <w:r w:rsidR="00167A30" w:rsidRPr="009A6638">
        <w:rPr>
          <w:bCs/>
        </w:rPr>
        <w:t>kon</w:t>
      </w:r>
      <w:r w:rsidRPr="009A6638">
        <w:rPr>
          <w:bCs/>
        </w:rPr>
        <w:t>ce</w:t>
      </w:r>
      <w:r w:rsidR="00167A30" w:rsidRPr="009A6638">
        <w:rPr>
          <w:bCs/>
        </w:rPr>
        <w:t xml:space="preserve"> </w:t>
      </w:r>
      <w:r w:rsidR="00167A30" w:rsidRPr="009A6638">
        <w:rPr>
          <w:rFonts w:ascii="Symbol" w:hAnsi="Symbol"/>
          <w:bCs/>
        </w:rPr>
        <w:t></w:t>
      </w:r>
      <w:r w:rsidR="00167A30" w:rsidRPr="009A6638">
        <w:rPr>
          <w:bCs/>
        </w:rPr>
        <w:t>-podjednotky jsou na cytoplazmatické straně</w:t>
      </w:r>
      <w:r w:rsidRPr="009A6638">
        <w:rPr>
          <w:bCs/>
        </w:rPr>
        <w:t xml:space="preserve">, </w:t>
      </w:r>
      <w:r w:rsidR="00167A30" w:rsidRPr="009A6638">
        <w:rPr>
          <w:bCs/>
        </w:rPr>
        <w:t>N</w:t>
      </w:r>
      <w:r w:rsidRPr="009A6638">
        <w:rPr>
          <w:bCs/>
        </w:rPr>
        <w:t>-</w:t>
      </w:r>
      <w:r w:rsidR="00167A30" w:rsidRPr="009A6638">
        <w:rPr>
          <w:bCs/>
        </w:rPr>
        <w:t xml:space="preserve">konec je 110 </w:t>
      </w:r>
      <w:r w:rsidRPr="009A6638">
        <w:rPr>
          <w:bCs/>
        </w:rPr>
        <w:t>a</w:t>
      </w:r>
      <w:r w:rsidR="00167A30" w:rsidRPr="009A6638">
        <w:rPr>
          <w:bCs/>
        </w:rPr>
        <w:t xml:space="preserve">minokyselin </w:t>
      </w:r>
      <w:r w:rsidRPr="009A6638">
        <w:rPr>
          <w:bCs/>
        </w:rPr>
        <w:t>před doménou I a C-konec je 315 aminokyselin za doménou IV</w:t>
      </w:r>
    </w:p>
    <w:p w14:paraId="29E805DC" w14:textId="2BB52C38" w:rsidR="00ED19CA" w:rsidRPr="009A6638" w:rsidRDefault="00ED19CA" w:rsidP="00BF25C7">
      <w:pPr>
        <w:jc w:val="both"/>
        <w:rPr>
          <w:bCs/>
          <w:u w:val="single"/>
        </w:rPr>
      </w:pPr>
      <w:r w:rsidRPr="009A6638">
        <w:rPr>
          <w:bCs/>
          <w:u w:val="single"/>
        </w:rPr>
        <w:t>Na</w:t>
      </w:r>
      <w:r w:rsidRPr="009A6638">
        <w:rPr>
          <w:bCs/>
          <w:u w:val="single"/>
          <w:vertAlign w:val="superscript"/>
        </w:rPr>
        <w:t>+</w:t>
      </w:r>
      <w:r w:rsidRPr="009A6638">
        <w:rPr>
          <w:bCs/>
          <w:u w:val="single"/>
        </w:rPr>
        <w:t xml:space="preserve"> kanál ř</w:t>
      </w:r>
      <w:r w:rsidR="00762194" w:rsidRPr="009A6638">
        <w:rPr>
          <w:bCs/>
          <w:u w:val="single"/>
        </w:rPr>
        <w:t>í</w:t>
      </w:r>
      <w:r w:rsidRPr="009A6638">
        <w:rPr>
          <w:bCs/>
          <w:u w:val="single"/>
        </w:rPr>
        <w:t>zený napětím z kr</w:t>
      </w:r>
      <w:r w:rsidR="00762194" w:rsidRPr="009A6638">
        <w:rPr>
          <w:bCs/>
          <w:u w:val="single"/>
        </w:rPr>
        <w:t>y</w:t>
      </w:r>
      <w:r w:rsidRPr="009A6638">
        <w:rPr>
          <w:bCs/>
          <w:u w:val="single"/>
        </w:rPr>
        <w:t>sího mozku</w:t>
      </w:r>
    </w:p>
    <w:p w14:paraId="715E2AF9" w14:textId="1E920FDE" w:rsidR="00C35C6B" w:rsidRPr="009A6638" w:rsidRDefault="00C35C6B" w:rsidP="0019348B">
      <w:pPr>
        <w:jc w:val="center"/>
        <w:rPr>
          <w:bCs/>
        </w:rPr>
      </w:pPr>
      <w:r w:rsidRPr="009A6638">
        <w:rPr>
          <w:bCs/>
          <w:noProof/>
        </w:rPr>
        <w:drawing>
          <wp:inline distT="0" distB="0" distL="0" distR="0" wp14:anchorId="64778A25" wp14:editId="2EF543C4">
            <wp:extent cx="4849978" cy="3282503"/>
            <wp:effectExtent l="0" t="0" r="825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6782" cy="3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BF8B" w14:textId="22E0C055" w:rsidR="002919B9" w:rsidRPr="009A6638" w:rsidRDefault="009431A3" w:rsidP="00BF25C7">
      <w:pPr>
        <w:jc w:val="both"/>
        <w:rPr>
          <w:bCs/>
        </w:rPr>
      </w:pPr>
      <w:r w:rsidRPr="009A6638">
        <w:rPr>
          <w:bCs/>
        </w:rPr>
        <w:t>- m</w:t>
      </w:r>
      <w:r w:rsidR="002919B9" w:rsidRPr="009A6638">
        <w:rPr>
          <w:bCs/>
        </w:rPr>
        <w:t xml:space="preserve">á 3 podjednotky: </w:t>
      </w:r>
      <w:r w:rsidR="002919B9" w:rsidRPr="009A6638">
        <w:rPr>
          <w:rFonts w:ascii="Symbol" w:hAnsi="Symbol"/>
          <w:bCs/>
        </w:rPr>
        <w:t></w:t>
      </w:r>
      <w:r w:rsidR="002919B9" w:rsidRPr="009A6638">
        <w:rPr>
          <w:bCs/>
        </w:rPr>
        <w:t xml:space="preserve">, </w:t>
      </w:r>
      <w:r w:rsidR="002919B9" w:rsidRPr="009A6638">
        <w:rPr>
          <w:rFonts w:ascii="Symbol" w:hAnsi="Symbol"/>
          <w:bCs/>
        </w:rPr>
        <w:t></w:t>
      </w:r>
      <w:r w:rsidR="002919B9" w:rsidRPr="009A6638">
        <w:rPr>
          <w:bCs/>
        </w:rPr>
        <w:t xml:space="preserve">1, </w:t>
      </w:r>
      <w:r w:rsidR="00854DDA" w:rsidRPr="009A6638">
        <w:rPr>
          <w:rFonts w:ascii="Symbol" w:hAnsi="Symbol"/>
          <w:bCs/>
        </w:rPr>
        <w:t></w:t>
      </w:r>
      <w:r w:rsidR="002919B9" w:rsidRPr="009A6638">
        <w:rPr>
          <w:bCs/>
        </w:rPr>
        <w:t>2</w:t>
      </w:r>
    </w:p>
    <w:p w14:paraId="55839F4C" w14:textId="47B6A6C6" w:rsidR="002919B9" w:rsidRPr="009A6638" w:rsidRDefault="009431A3" w:rsidP="00BF25C7">
      <w:pPr>
        <w:jc w:val="both"/>
        <w:rPr>
          <w:bCs/>
        </w:rPr>
      </w:pPr>
      <w:r w:rsidRPr="009A6638">
        <w:rPr>
          <w:bCs/>
        </w:rPr>
        <w:t xml:space="preserve">- </w:t>
      </w:r>
      <w:r w:rsidRPr="009A6638">
        <w:rPr>
          <w:rFonts w:ascii="Symbol" w:hAnsi="Symbol"/>
          <w:bCs/>
        </w:rPr>
        <w:t></w:t>
      </w:r>
      <w:r w:rsidR="002919B9" w:rsidRPr="009A6638">
        <w:rPr>
          <w:bCs/>
        </w:rPr>
        <w:t xml:space="preserve"> je velká (260 </w:t>
      </w:r>
      <w:proofErr w:type="spellStart"/>
      <w:r w:rsidR="002919B9" w:rsidRPr="009A6638">
        <w:rPr>
          <w:bCs/>
        </w:rPr>
        <w:t>kDa</w:t>
      </w:r>
      <w:proofErr w:type="spellEnd"/>
      <w:r w:rsidR="002919B9" w:rsidRPr="009A6638">
        <w:rPr>
          <w:bCs/>
        </w:rPr>
        <w:t>) podobná proteinu z elektrického úhoře</w:t>
      </w:r>
    </w:p>
    <w:p w14:paraId="4AFBBBE1" w14:textId="4B4CB48E" w:rsidR="002919B9" w:rsidRPr="009A6638" w:rsidRDefault="009431A3" w:rsidP="00BF25C7">
      <w:pPr>
        <w:jc w:val="both"/>
        <w:rPr>
          <w:bCs/>
        </w:rPr>
      </w:pPr>
      <w:r w:rsidRPr="009A6638">
        <w:rPr>
          <w:bCs/>
        </w:rPr>
        <w:t xml:space="preserve">- </w:t>
      </w:r>
      <w:r w:rsidRPr="009A6638">
        <w:rPr>
          <w:rFonts w:ascii="Symbol" w:hAnsi="Symbol"/>
          <w:bCs/>
        </w:rPr>
        <w:t></w:t>
      </w:r>
      <w:r w:rsidR="002919B9" w:rsidRPr="009A6638">
        <w:rPr>
          <w:bCs/>
        </w:rPr>
        <w:t xml:space="preserve">1 </w:t>
      </w:r>
      <w:r w:rsidR="00C35C6B" w:rsidRPr="009A6638">
        <w:rPr>
          <w:bCs/>
        </w:rPr>
        <w:t>(</w:t>
      </w:r>
      <w:r w:rsidR="002919B9" w:rsidRPr="009A6638">
        <w:rPr>
          <w:bCs/>
        </w:rPr>
        <w:t xml:space="preserve">39 </w:t>
      </w:r>
      <w:proofErr w:type="spellStart"/>
      <w:r w:rsidR="002919B9" w:rsidRPr="009A6638">
        <w:rPr>
          <w:bCs/>
        </w:rPr>
        <w:t>kDa</w:t>
      </w:r>
      <w:proofErr w:type="spellEnd"/>
      <w:r w:rsidR="00C35C6B" w:rsidRPr="009A6638">
        <w:rPr>
          <w:bCs/>
        </w:rPr>
        <w:t xml:space="preserve">) a </w:t>
      </w:r>
      <w:r w:rsidRPr="009A6638">
        <w:rPr>
          <w:rFonts w:ascii="Symbol" w:hAnsi="Symbol"/>
          <w:bCs/>
        </w:rPr>
        <w:t></w:t>
      </w:r>
      <w:r w:rsidR="002919B9" w:rsidRPr="009A6638">
        <w:rPr>
          <w:bCs/>
        </w:rPr>
        <w:t xml:space="preserve">2 </w:t>
      </w:r>
      <w:r w:rsidR="00C35C6B" w:rsidRPr="009A6638">
        <w:rPr>
          <w:bCs/>
        </w:rPr>
        <w:t>(</w:t>
      </w:r>
      <w:r w:rsidR="002919B9" w:rsidRPr="009A6638">
        <w:rPr>
          <w:bCs/>
        </w:rPr>
        <w:t xml:space="preserve">37 </w:t>
      </w:r>
      <w:proofErr w:type="spellStart"/>
      <w:r w:rsidR="002919B9" w:rsidRPr="009A6638">
        <w:rPr>
          <w:bCs/>
        </w:rPr>
        <w:t>kDa</w:t>
      </w:r>
      <w:proofErr w:type="spellEnd"/>
      <w:r w:rsidR="00C35C6B" w:rsidRPr="009A6638">
        <w:rPr>
          <w:bCs/>
        </w:rPr>
        <w:t>) jsou</w:t>
      </w:r>
      <w:r w:rsidR="002919B9" w:rsidRPr="009A6638">
        <w:rPr>
          <w:bCs/>
        </w:rPr>
        <w:t xml:space="preserve"> malé</w:t>
      </w:r>
      <w:r w:rsidR="00C35C6B" w:rsidRPr="009A6638">
        <w:rPr>
          <w:bCs/>
        </w:rPr>
        <w:t xml:space="preserve"> a </w:t>
      </w:r>
      <w:r w:rsidR="00C35C6B" w:rsidRPr="009A6638">
        <w:rPr>
          <w:rFonts w:ascii="Symbol" w:hAnsi="Symbol"/>
          <w:bCs/>
        </w:rPr>
        <w:t></w:t>
      </w:r>
      <w:r w:rsidR="00C35C6B" w:rsidRPr="009A6638">
        <w:rPr>
          <w:bCs/>
        </w:rPr>
        <w:t xml:space="preserve">2 je podobná </w:t>
      </w:r>
      <w:r w:rsidR="00C35C6B" w:rsidRPr="009A6638">
        <w:rPr>
          <w:rFonts w:ascii="Symbol" w:hAnsi="Symbol"/>
          <w:bCs/>
        </w:rPr>
        <w:t></w:t>
      </w:r>
      <w:r w:rsidR="00C35C6B" w:rsidRPr="009A6638">
        <w:rPr>
          <w:bCs/>
        </w:rPr>
        <w:t>1</w:t>
      </w:r>
    </w:p>
    <w:p w14:paraId="72C20A73" w14:textId="7C5DE802" w:rsidR="002919B9" w:rsidRPr="009A6638" w:rsidRDefault="002919B9" w:rsidP="00BF25C7">
      <w:pPr>
        <w:jc w:val="both"/>
        <w:rPr>
          <w:bCs/>
        </w:rPr>
      </w:pPr>
      <w:r w:rsidRPr="009A6638">
        <w:rPr>
          <w:bCs/>
        </w:rPr>
        <w:t>-</w:t>
      </w:r>
      <w:r w:rsidR="009431A3" w:rsidRPr="009A6638">
        <w:rPr>
          <w:bCs/>
        </w:rPr>
        <w:t xml:space="preserve"> </w:t>
      </w:r>
      <w:r w:rsidRPr="009A6638">
        <w:rPr>
          <w:bCs/>
        </w:rPr>
        <w:t>existují dvě různé molekulární formy (2005 a 2009 aminokyselin)</w:t>
      </w:r>
    </w:p>
    <w:p w14:paraId="491257EF" w14:textId="71DAECCF" w:rsidR="002919B9" w:rsidRPr="009A6638" w:rsidRDefault="009431A3" w:rsidP="00BF25C7">
      <w:pPr>
        <w:jc w:val="both"/>
        <w:rPr>
          <w:bCs/>
        </w:rPr>
      </w:pPr>
      <w:r w:rsidRPr="009A6638">
        <w:rPr>
          <w:bCs/>
        </w:rPr>
        <w:t xml:space="preserve">- segmenty </w:t>
      </w:r>
      <w:r w:rsidR="002919B9" w:rsidRPr="009A6638">
        <w:rPr>
          <w:bCs/>
        </w:rPr>
        <w:t xml:space="preserve">S1 a S3 </w:t>
      </w:r>
      <w:r w:rsidR="00E1669D" w:rsidRPr="009A6638">
        <w:rPr>
          <w:bCs/>
        </w:rPr>
        <w:t>mají určité záporn</w:t>
      </w:r>
      <w:r w:rsidR="002919B9" w:rsidRPr="009A6638">
        <w:rPr>
          <w:bCs/>
        </w:rPr>
        <w:t>é náboje</w:t>
      </w:r>
    </w:p>
    <w:p w14:paraId="5C902EEA" w14:textId="0D349070" w:rsidR="002919B9" w:rsidRPr="009A6638" w:rsidRDefault="009431A3" w:rsidP="00BF25C7">
      <w:pPr>
        <w:jc w:val="both"/>
        <w:rPr>
          <w:bCs/>
        </w:rPr>
      </w:pPr>
      <w:r w:rsidRPr="009A6638">
        <w:rPr>
          <w:bCs/>
        </w:rPr>
        <w:t xml:space="preserve">- segmenty </w:t>
      </w:r>
      <w:r w:rsidR="002919B9" w:rsidRPr="009A6638">
        <w:rPr>
          <w:bCs/>
        </w:rPr>
        <w:t>S5 a S6 jsou zcela nepolární</w:t>
      </w:r>
    </w:p>
    <w:p w14:paraId="2386F505" w14:textId="47AD3307" w:rsidR="002919B9" w:rsidRPr="009A6638" w:rsidRDefault="009431A3" w:rsidP="00BF25C7">
      <w:pPr>
        <w:jc w:val="both"/>
        <w:rPr>
          <w:bCs/>
        </w:rPr>
      </w:pPr>
      <w:r w:rsidRPr="009A6638">
        <w:rPr>
          <w:bCs/>
        </w:rPr>
        <w:t xml:space="preserve">- segment </w:t>
      </w:r>
      <w:r w:rsidR="002919B9" w:rsidRPr="009A6638">
        <w:rPr>
          <w:bCs/>
        </w:rPr>
        <w:t>S4 je vysoce konzervativní a má nezvyklou strukturu, kde vždy ve 3. pozici má arginin nebo lysin, což jsou nejvíce kladně nabité aminokyseliny, ostatní aminokyseliny jsou v S4 nepolární</w:t>
      </w:r>
    </w:p>
    <w:p w14:paraId="3436309A" w14:textId="10972975" w:rsidR="002919B9" w:rsidRPr="009A6638" w:rsidRDefault="009431A3" w:rsidP="00BF25C7">
      <w:pPr>
        <w:jc w:val="both"/>
        <w:rPr>
          <w:bCs/>
        </w:rPr>
      </w:pPr>
      <w:r w:rsidRPr="009A6638">
        <w:rPr>
          <w:bCs/>
        </w:rPr>
        <w:t xml:space="preserve">- </w:t>
      </w:r>
      <w:r w:rsidR="002919B9" w:rsidRPr="009A6638">
        <w:rPr>
          <w:bCs/>
        </w:rPr>
        <w:t>kladné náboje na S4 segmentu vytvářejí asi iontové páry se zápornými náboji na segmentech</w:t>
      </w:r>
      <w:r w:rsidR="00BB6E68" w:rsidRPr="009A6638">
        <w:rPr>
          <w:bCs/>
        </w:rPr>
        <w:t xml:space="preserve"> S1 a S3</w:t>
      </w:r>
      <w:r w:rsidR="002919B9" w:rsidRPr="009A6638">
        <w:rPr>
          <w:bCs/>
        </w:rPr>
        <w:t>, což vede ke stabilizaci</w:t>
      </w:r>
    </w:p>
    <w:p w14:paraId="077F7CA1" w14:textId="164D84DA" w:rsidR="009431A3" w:rsidRPr="009A6638" w:rsidRDefault="009431A3" w:rsidP="00BF25C7">
      <w:pPr>
        <w:jc w:val="both"/>
        <w:rPr>
          <w:bCs/>
        </w:rPr>
      </w:pPr>
      <w:r w:rsidRPr="009A6638">
        <w:rPr>
          <w:bCs/>
        </w:rPr>
        <w:t>- sekce mezi segmenty S5 a S6 se nazývá SS1-SS2 (nebo taky H5 smyčka nebo P-smyčka) a je ponořená do membrány a ohraničuje (vystýlá pór)</w:t>
      </w:r>
    </w:p>
    <w:p w14:paraId="36B6EBBF" w14:textId="77777777" w:rsidR="005C35C0" w:rsidRPr="009A6638" w:rsidRDefault="009431A3" w:rsidP="00BF25C7">
      <w:pPr>
        <w:jc w:val="both"/>
        <w:rPr>
          <w:bCs/>
          <w:u w:val="single"/>
        </w:rPr>
      </w:pPr>
      <w:r w:rsidRPr="009A6638">
        <w:rPr>
          <w:bCs/>
          <w:u w:val="single"/>
        </w:rPr>
        <w:t>Model tvorby póru</w:t>
      </w:r>
    </w:p>
    <w:p w14:paraId="513DF033" w14:textId="77777777" w:rsidR="00C35C6B" w:rsidRPr="009A6638" w:rsidRDefault="005C35C0" w:rsidP="00BF25C7">
      <w:pPr>
        <w:jc w:val="both"/>
        <w:rPr>
          <w:bCs/>
        </w:rPr>
      </w:pPr>
      <w:r w:rsidRPr="009A6638">
        <w:rPr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5E93C4" wp14:editId="212C3F54">
            <wp:simplePos x="0" y="0"/>
            <wp:positionH relativeFrom="column">
              <wp:posOffset>-25</wp:posOffset>
            </wp:positionH>
            <wp:positionV relativeFrom="paragraph">
              <wp:posOffset>-3302</wp:posOffset>
            </wp:positionV>
            <wp:extent cx="2414016" cy="1503172"/>
            <wp:effectExtent l="0" t="0" r="5715" b="190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50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EB404" w14:textId="460F3A57" w:rsidR="0019348B" w:rsidRPr="009A6638" w:rsidRDefault="005C35C0" w:rsidP="00BF25C7">
      <w:pPr>
        <w:jc w:val="both"/>
        <w:rPr>
          <w:bCs/>
        </w:rPr>
      </w:pPr>
      <w:r w:rsidRPr="009A6638">
        <w:rPr>
          <w:bCs/>
        </w:rPr>
        <w:t>- domény I – IV vytváří svazek, uvnitř je pór</w:t>
      </w:r>
    </w:p>
    <w:p w14:paraId="009F456B" w14:textId="57F6D726" w:rsidR="005C35C0" w:rsidRPr="009A6638" w:rsidRDefault="005C35C0" w:rsidP="00BF25C7">
      <w:pPr>
        <w:jc w:val="both"/>
        <w:rPr>
          <w:bCs/>
        </w:rPr>
      </w:pPr>
      <w:r w:rsidRPr="009A6638">
        <w:rPr>
          <w:bCs/>
        </w:rPr>
        <w:t xml:space="preserve">- podjednotka </w:t>
      </w:r>
      <w:r w:rsidRPr="009A6638">
        <w:rPr>
          <w:rFonts w:ascii="Symbol" w:hAnsi="Symbol"/>
          <w:bCs/>
        </w:rPr>
        <w:t></w:t>
      </w:r>
      <w:r w:rsidRPr="009A6638">
        <w:rPr>
          <w:bCs/>
        </w:rPr>
        <w:t xml:space="preserve"> sama postačí k tvorbě póru</w:t>
      </w:r>
    </w:p>
    <w:p w14:paraId="29531D67" w14:textId="388717A4" w:rsidR="005C35C0" w:rsidRPr="009A6638" w:rsidRDefault="005C35C0" w:rsidP="00BF25C7">
      <w:pPr>
        <w:jc w:val="both"/>
        <w:rPr>
          <w:bCs/>
        </w:rPr>
      </w:pPr>
      <w:r w:rsidRPr="009A6638">
        <w:rPr>
          <w:bCs/>
        </w:rPr>
        <w:t xml:space="preserve">- </w:t>
      </w:r>
      <w:r w:rsidRPr="009A6638">
        <w:rPr>
          <w:rFonts w:ascii="Symbol" w:hAnsi="Symbol"/>
          <w:bCs/>
        </w:rPr>
        <w:t></w:t>
      </w:r>
      <w:r w:rsidRPr="009A6638">
        <w:rPr>
          <w:bCs/>
        </w:rPr>
        <w:t xml:space="preserve"> podjednotky ale urychlují expresi kanálu a také zvyšují rychlost aktivace a inaktivace kanálu =&gt; mají modulační funkci</w:t>
      </w:r>
    </w:p>
    <w:p w14:paraId="4DFE07A3" w14:textId="77777777" w:rsidR="00C35C6B" w:rsidRPr="009A6638" w:rsidRDefault="00C35C6B" w:rsidP="00BF25C7">
      <w:pPr>
        <w:jc w:val="both"/>
        <w:rPr>
          <w:bCs/>
        </w:rPr>
      </w:pPr>
    </w:p>
    <w:p w14:paraId="7CD6EA7E" w14:textId="286A4624" w:rsidR="0019348B" w:rsidRPr="009A6638" w:rsidRDefault="00C35C6B" w:rsidP="00BF25C7">
      <w:pPr>
        <w:jc w:val="both"/>
        <w:rPr>
          <w:b/>
          <w:bCs/>
        </w:rPr>
      </w:pPr>
      <w:r w:rsidRPr="009A6638">
        <w:rPr>
          <w:b/>
          <w:bCs/>
        </w:rPr>
        <w:t>Molekulární mechanismus vrátkování (</w:t>
      </w:r>
      <w:proofErr w:type="spellStart"/>
      <w:r w:rsidRPr="009A6638">
        <w:rPr>
          <w:b/>
          <w:bCs/>
        </w:rPr>
        <w:t>gating</w:t>
      </w:r>
      <w:proofErr w:type="spellEnd"/>
      <w:r w:rsidRPr="009A6638">
        <w:rPr>
          <w:b/>
          <w:bCs/>
        </w:rPr>
        <w:t>)</w:t>
      </w:r>
      <w:r w:rsidR="00854DDA" w:rsidRPr="009A6638">
        <w:rPr>
          <w:b/>
          <w:bCs/>
        </w:rPr>
        <w:t xml:space="preserve"> Na</w:t>
      </w:r>
      <w:r w:rsidR="00854DDA" w:rsidRPr="009A6638">
        <w:rPr>
          <w:b/>
          <w:bCs/>
          <w:vertAlign w:val="superscript"/>
        </w:rPr>
        <w:t>+</w:t>
      </w:r>
      <w:r w:rsidR="00854DDA" w:rsidRPr="009A6638">
        <w:rPr>
          <w:b/>
          <w:bCs/>
        </w:rPr>
        <w:t xml:space="preserve"> kanálu řízeného napětím</w:t>
      </w:r>
    </w:p>
    <w:p w14:paraId="55450C74" w14:textId="0F8122AA" w:rsidR="00C35C6B" w:rsidRPr="009A6638" w:rsidRDefault="00663874" w:rsidP="00BF25C7">
      <w:pPr>
        <w:jc w:val="both"/>
        <w:rPr>
          <w:bCs/>
        </w:rPr>
      </w:pPr>
      <w:r w:rsidRPr="009A6638">
        <w:rPr>
          <w:bCs/>
        </w:rPr>
        <w:t>- s</w:t>
      </w:r>
      <w:r w:rsidR="00C35C6B" w:rsidRPr="009A6638">
        <w:rPr>
          <w:bCs/>
        </w:rPr>
        <w:t>egment S4 má funkci napěťového senzoru</w:t>
      </w:r>
    </w:p>
    <w:p w14:paraId="2164F6DF" w14:textId="3535EA55" w:rsidR="00BB2024" w:rsidRPr="009A6638" w:rsidRDefault="00663874" w:rsidP="00BF25C7">
      <w:pPr>
        <w:jc w:val="both"/>
        <w:rPr>
          <w:bCs/>
        </w:rPr>
      </w:pPr>
      <w:r w:rsidRPr="009A6638">
        <w:rPr>
          <w:bCs/>
        </w:rPr>
        <w:t xml:space="preserve">- </w:t>
      </w:r>
      <w:r w:rsidRPr="009A6638">
        <w:rPr>
          <w:bCs/>
          <w:u w:val="single"/>
        </w:rPr>
        <w:t>m</w:t>
      </w:r>
      <w:r w:rsidR="00BB2024" w:rsidRPr="009A6638">
        <w:rPr>
          <w:bCs/>
          <w:u w:val="single"/>
        </w:rPr>
        <w:t>odel klouzavé spirály</w:t>
      </w:r>
      <w:r w:rsidR="00BB2024" w:rsidRPr="009A6638">
        <w:rPr>
          <w:bCs/>
        </w:rPr>
        <w:t xml:space="preserve"> (</w:t>
      </w:r>
      <w:proofErr w:type="spellStart"/>
      <w:r w:rsidR="00BB2024" w:rsidRPr="009A6638">
        <w:rPr>
          <w:bCs/>
        </w:rPr>
        <w:t>sliding</w:t>
      </w:r>
      <w:proofErr w:type="spellEnd"/>
      <w:r w:rsidR="00BB2024" w:rsidRPr="009A6638">
        <w:rPr>
          <w:bCs/>
        </w:rPr>
        <w:t xml:space="preserve"> helix, Armstrong 1981, </w:t>
      </w:r>
      <w:proofErr w:type="spellStart"/>
      <w:r w:rsidR="00DF1BBC" w:rsidRPr="009A6638">
        <w:rPr>
          <w:bCs/>
        </w:rPr>
        <w:t>Catterall</w:t>
      </w:r>
      <w:proofErr w:type="spellEnd"/>
      <w:r w:rsidR="00DF1BBC" w:rsidRPr="009A6638">
        <w:rPr>
          <w:bCs/>
        </w:rPr>
        <w:t xml:space="preserve"> 1986</w:t>
      </w:r>
      <w:r w:rsidR="00043961" w:rsidRPr="009A6638">
        <w:rPr>
          <w:bCs/>
        </w:rPr>
        <w:t>)</w:t>
      </w:r>
    </w:p>
    <w:p w14:paraId="397D8E47" w14:textId="7C54CC16" w:rsidR="00C35C6B" w:rsidRPr="009A6638" w:rsidRDefault="00C35C6B" w:rsidP="00043961">
      <w:pPr>
        <w:jc w:val="center"/>
        <w:rPr>
          <w:bCs/>
        </w:rPr>
      </w:pPr>
      <w:r w:rsidRPr="009A6638">
        <w:rPr>
          <w:bCs/>
          <w:noProof/>
        </w:rPr>
        <w:drawing>
          <wp:inline distT="0" distB="0" distL="0" distR="0" wp14:anchorId="763B3FC0" wp14:editId="0210C2A9">
            <wp:extent cx="1011321" cy="250315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6695" cy="256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961" w:rsidRPr="009A6638">
        <w:rPr>
          <w:bCs/>
        </w:rPr>
        <w:t xml:space="preserve">            </w:t>
      </w:r>
      <w:r w:rsidR="002D45B9" w:rsidRPr="009A6638">
        <w:rPr>
          <w:bCs/>
        </w:rPr>
        <w:t xml:space="preserve">      </w:t>
      </w:r>
      <w:r w:rsidR="00F04816" w:rsidRPr="009A6638">
        <w:rPr>
          <w:bCs/>
        </w:rPr>
        <w:t xml:space="preserve">     </w:t>
      </w:r>
      <w:r w:rsidR="00043961" w:rsidRPr="009A6638">
        <w:rPr>
          <w:bCs/>
          <w:noProof/>
        </w:rPr>
        <w:drawing>
          <wp:inline distT="0" distB="0" distL="0" distR="0" wp14:anchorId="6B6FF6E2" wp14:editId="49157DA5">
            <wp:extent cx="2608128" cy="2403475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4834" cy="24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E1C2" w14:textId="257BECEF" w:rsidR="002D45B9" w:rsidRPr="009A6638" w:rsidRDefault="002D45B9" w:rsidP="002D45B9">
      <w:pPr>
        <w:jc w:val="both"/>
        <w:rPr>
          <w:bCs/>
        </w:rPr>
      </w:pPr>
      <w:r w:rsidRPr="009A6638">
        <w:rPr>
          <w:bCs/>
        </w:rPr>
        <w:t xml:space="preserve">obrázek </w:t>
      </w:r>
      <w:r w:rsidR="00E1669D" w:rsidRPr="009A6638">
        <w:rPr>
          <w:bCs/>
        </w:rPr>
        <w:t>vlevo</w:t>
      </w:r>
    </w:p>
    <w:p w14:paraId="5ABCC85C" w14:textId="1B51C443" w:rsidR="002D45B9" w:rsidRPr="009A6638" w:rsidRDefault="00DE2129" w:rsidP="002D45B9">
      <w:pPr>
        <w:jc w:val="both"/>
        <w:rPr>
          <w:bCs/>
        </w:rPr>
      </w:pPr>
      <w:r w:rsidRPr="009A6638">
        <w:rPr>
          <w:bCs/>
        </w:rPr>
        <w:t xml:space="preserve">- </w:t>
      </w:r>
      <w:r w:rsidR="002D45B9" w:rsidRPr="009A6638">
        <w:rPr>
          <w:rFonts w:ascii="Symbol" w:hAnsi="Symbol"/>
          <w:bCs/>
        </w:rPr>
        <w:t></w:t>
      </w:r>
      <w:r w:rsidR="002D45B9" w:rsidRPr="009A6638">
        <w:rPr>
          <w:bCs/>
        </w:rPr>
        <w:t xml:space="preserve"> -helix, černé tečky jsou </w:t>
      </w:r>
      <w:r w:rsidR="002D45B9" w:rsidRPr="009A6638">
        <w:rPr>
          <w:rFonts w:ascii="Symbol" w:hAnsi="Symbol"/>
          <w:bCs/>
        </w:rPr>
        <w:t></w:t>
      </w:r>
      <w:r w:rsidR="002D45B9" w:rsidRPr="009A6638">
        <w:rPr>
          <w:bCs/>
        </w:rPr>
        <w:t xml:space="preserve"> uhlík, R je kladný náboj argininu</w:t>
      </w:r>
    </w:p>
    <w:p w14:paraId="0C425F40" w14:textId="02FF3145" w:rsidR="002D45B9" w:rsidRPr="009A6638" w:rsidRDefault="00DE2129" w:rsidP="002D45B9">
      <w:pPr>
        <w:jc w:val="both"/>
        <w:rPr>
          <w:bCs/>
        </w:rPr>
      </w:pPr>
      <w:r w:rsidRPr="009A6638">
        <w:rPr>
          <w:bCs/>
        </w:rPr>
        <w:t xml:space="preserve">- </w:t>
      </w:r>
      <w:r w:rsidR="002D45B9" w:rsidRPr="009A6638">
        <w:rPr>
          <w:bCs/>
        </w:rPr>
        <w:t>ostatní aminokyseliny jsou nepolární</w:t>
      </w:r>
    </w:p>
    <w:p w14:paraId="5538C881" w14:textId="381D6FC8" w:rsidR="002D45B9" w:rsidRPr="009A6638" w:rsidRDefault="00DE2129" w:rsidP="002D45B9">
      <w:pPr>
        <w:jc w:val="both"/>
        <w:rPr>
          <w:bCs/>
        </w:rPr>
      </w:pPr>
      <w:r w:rsidRPr="009A6638">
        <w:rPr>
          <w:bCs/>
        </w:rPr>
        <w:t xml:space="preserve">- </w:t>
      </w:r>
      <w:r w:rsidR="002D45B9" w:rsidRPr="009A6638">
        <w:rPr>
          <w:bCs/>
        </w:rPr>
        <w:t xml:space="preserve">každý kladný náboj je podél osy spirály vzdálený o 5 </w:t>
      </w:r>
      <w:r w:rsidR="002D45B9" w:rsidRPr="009A6638">
        <w:rPr>
          <w:rFonts w:cstheme="minorHAnsi"/>
          <w:bCs/>
        </w:rPr>
        <w:t xml:space="preserve">Å </w:t>
      </w:r>
      <w:r w:rsidR="002D45B9" w:rsidRPr="009A6638">
        <w:rPr>
          <w:bCs/>
        </w:rPr>
        <w:t>od sousedů a je těsně vázaný s</w:t>
      </w:r>
      <w:r w:rsidR="00E1669D" w:rsidRPr="009A6638">
        <w:rPr>
          <w:bCs/>
        </w:rPr>
        <w:t xml:space="preserve">e zápornými </w:t>
      </w:r>
      <w:r w:rsidR="002D45B9" w:rsidRPr="009A6638">
        <w:rPr>
          <w:bCs/>
        </w:rPr>
        <w:t>náboji segmentů S1 a S3</w:t>
      </w:r>
    </w:p>
    <w:p w14:paraId="57AEE70F" w14:textId="7798926A" w:rsidR="00E1669D" w:rsidRPr="009A6638" w:rsidRDefault="00E1669D" w:rsidP="002D45B9">
      <w:pPr>
        <w:jc w:val="both"/>
        <w:rPr>
          <w:bCs/>
        </w:rPr>
      </w:pPr>
      <w:r w:rsidRPr="009A6638">
        <w:rPr>
          <w:bCs/>
        </w:rPr>
        <w:t>obrázek vpravo</w:t>
      </w:r>
    </w:p>
    <w:p w14:paraId="615A8DA7" w14:textId="5D378210" w:rsidR="00DE2129" w:rsidRPr="009A6638" w:rsidRDefault="00DE2129" w:rsidP="002D45B9">
      <w:pPr>
        <w:jc w:val="both"/>
        <w:rPr>
          <w:rFonts w:cstheme="minorHAnsi"/>
          <w:bCs/>
        </w:rPr>
      </w:pPr>
      <w:r w:rsidRPr="009A6638">
        <w:rPr>
          <w:bCs/>
        </w:rPr>
        <w:t xml:space="preserve">- segment S4 </w:t>
      </w:r>
      <w:r w:rsidR="00E1669D" w:rsidRPr="009A6638">
        <w:rPr>
          <w:bCs/>
        </w:rPr>
        <w:t xml:space="preserve">reaguje na depolarizaci membrány (blížení se prahovému potenciálu) otočením o asi 60° a vysunutím ven o asi 4.5 </w:t>
      </w:r>
      <w:r w:rsidR="00E1669D" w:rsidRPr="009A6638">
        <w:rPr>
          <w:rFonts w:cstheme="minorHAnsi"/>
          <w:bCs/>
        </w:rPr>
        <w:t>Å tak, že kladný náboj (argininu) se posune k následujícími zápornému náboji (</w:t>
      </w:r>
      <w:proofErr w:type="gramStart"/>
      <w:r w:rsidR="00E1669D" w:rsidRPr="009A6638">
        <w:rPr>
          <w:rFonts w:cstheme="minorHAnsi"/>
          <w:bCs/>
        </w:rPr>
        <w:t>z</w:t>
      </w:r>
      <w:proofErr w:type="gramEnd"/>
      <w:r w:rsidR="00E1669D" w:rsidRPr="009A6638">
        <w:rPr>
          <w:rFonts w:cstheme="minorHAnsi"/>
          <w:bCs/>
        </w:rPr>
        <w:t xml:space="preserve"> segmentů S1 a S3)</w:t>
      </w:r>
      <w:r w:rsidR="00CC5B8E" w:rsidRPr="009A6638">
        <w:rPr>
          <w:rFonts w:cstheme="minorHAnsi"/>
          <w:bCs/>
        </w:rPr>
        <w:t xml:space="preserve"> – zjištěn</w:t>
      </w:r>
      <w:r w:rsidR="00BB6E68" w:rsidRPr="009A6638">
        <w:rPr>
          <w:rFonts w:cstheme="minorHAnsi"/>
          <w:bCs/>
        </w:rPr>
        <w:t>o</w:t>
      </w:r>
      <w:r w:rsidR="00CC5B8E" w:rsidRPr="009A6638">
        <w:rPr>
          <w:rFonts w:cstheme="minorHAnsi"/>
          <w:bCs/>
        </w:rPr>
        <w:t xml:space="preserve"> tak, že horní arginin byl nahrazený cysteinem, na který po jeho vysunut</w:t>
      </w:r>
      <w:r w:rsidR="00854DDA" w:rsidRPr="009A6638">
        <w:rPr>
          <w:rFonts w:cstheme="minorHAnsi"/>
          <w:bCs/>
        </w:rPr>
        <w:t>í</w:t>
      </w:r>
      <w:r w:rsidR="00CC5B8E" w:rsidRPr="009A6638">
        <w:rPr>
          <w:rFonts w:cstheme="minorHAnsi"/>
          <w:bCs/>
        </w:rPr>
        <w:t xml:space="preserve"> působilo </w:t>
      </w:r>
      <w:proofErr w:type="spellStart"/>
      <w:r w:rsidR="00CC5B8E" w:rsidRPr="009A6638">
        <w:rPr>
          <w:rFonts w:cstheme="minorHAnsi"/>
          <w:bCs/>
        </w:rPr>
        <w:t>sulfhydrilové</w:t>
      </w:r>
      <w:proofErr w:type="spellEnd"/>
      <w:r w:rsidR="00CC5B8E" w:rsidRPr="009A6638">
        <w:rPr>
          <w:rFonts w:cstheme="minorHAnsi"/>
          <w:bCs/>
        </w:rPr>
        <w:t xml:space="preserve"> činidlo (váže se na cystein)</w:t>
      </w:r>
    </w:p>
    <w:p w14:paraId="628A7B1F" w14:textId="4719132E" w:rsidR="00DE2129" w:rsidRPr="009A6638" w:rsidRDefault="00DE2129" w:rsidP="002D45B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 xml:space="preserve">- </w:t>
      </w:r>
      <w:r w:rsidR="00E1669D" w:rsidRPr="009A6638">
        <w:rPr>
          <w:rFonts w:cstheme="minorHAnsi"/>
          <w:bCs/>
        </w:rPr>
        <w:t>výsledek je, že vnitřní straně je vystavený záporný náboj a vnější straně je vystavený kladný náboj =&gt; pohyb 1 náboje přes membránu</w:t>
      </w:r>
    </w:p>
    <w:p w14:paraId="32068165" w14:textId="77777777" w:rsidR="00DE2129" w:rsidRPr="009A6638" w:rsidRDefault="00DE2129" w:rsidP="002D45B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>- p</w:t>
      </w:r>
      <w:r w:rsidR="00117FFD" w:rsidRPr="009A6638">
        <w:rPr>
          <w:rFonts w:cstheme="minorHAnsi"/>
          <w:bCs/>
        </w:rPr>
        <w:t>r</w:t>
      </w:r>
      <w:r w:rsidR="00E1669D" w:rsidRPr="009A6638">
        <w:rPr>
          <w:rFonts w:cstheme="minorHAnsi"/>
          <w:bCs/>
        </w:rPr>
        <w:t>o</w:t>
      </w:r>
      <w:r w:rsidR="00117FFD" w:rsidRPr="009A6638">
        <w:rPr>
          <w:rFonts w:cstheme="minorHAnsi"/>
          <w:bCs/>
        </w:rPr>
        <w:t>to</w:t>
      </w:r>
      <w:r w:rsidR="00E1669D" w:rsidRPr="009A6638">
        <w:rPr>
          <w:rFonts w:cstheme="minorHAnsi"/>
          <w:bCs/>
        </w:rPr>
        <w:t xml:space="preserve">že však </w:t>
      </w:r>
      <w:r w:rsidR="00117FFD" w:rsidRPr="009A6638">
        <w:rPr>
          <w:rFonts w:cstheme="minorHAnsi"/>
          <w:bCs/>
        </w:rPr>
        <w:t>segment S4 je v každé z domén I – IV, celkem by mělo docházet k pohybu 4 nábojů</w:t>
      </w:r>
    </w:p>
    <w:p w14:paraId="7C864E92" w14:textId="211AC060" w:rsidR="00E1669D" w:rsidRPr="009A6638" w:rsidRDefault="00DE2129" w:rsidP="002D45B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lastRenderedPageBreak/>
        <w:t>- S4</w:t>
      </w:r>
      <w:r w:rsidRPr="009A6638">
        <w:rPr>
          <w:rFonts w:cstheme="minorHAnsi"/>
          <w:bCs/>
          <w:vertAlign w:val="subscript"/>
        </w:rPr>
        <w:t>III</w:t>
      </w:r>
      <w:r w:rsidRPr="009A6638">
        <w:rPr>
          <w:rFonts w:cstheme="minorHAnsi"/>
          <w:bCs/>
        </w:rPr>
        <w:t xml:space="preserve"> a S4</w:t>
      </w:r>
      <w:r w:rsidRPr="009A6638">
        <w:rPr>
          <w:rFonts w:cstheme="minorHAnsi"/>
          <w:bCs/>
          <w:vertAlign w:val="subscript"/>
        </w:rPr>
        <w:t>IV</w:t>
      </w:r>
      <w:r w:rsidRPr="009A6638">
        <w:rPr>
          <w:rFonts w:cstheme="minorHAnsi"/>
          <w:bCs/>
        </w:rPr>
        <w:t xml:space="preserve"> obsahují ale 6 a více kladných nábojů, kdežto S4</w:t>
      </w:r>
      <w:r w:rsidRPr="009A6638">
        <w:rPr>
          <w:rFonts w:cstheme="minorHAnsi"/>
          <w:bCs/>
          <w:vertAlign w:val="subscript"/>
        </w:rPr>
        <w:t>I</w:t>
      </w:r>
      <w:r w:rsidRPr="009A6638">
        <w:rPr>
          <w:rFonts w:cstheme="minorHAnsi"/>
          <w:bCs/>
        </w:rPr>
        <w:t xml:space="preserve"> a S4</w:t>
      </w:r>
      <w:r w:rsidRPr="009A6638">
        <w:rPr>
          <w:rFonts w:cstheme="minorHAnsi"/>
          <w:bCs/>
          <w:vertAlign w:val="subscript"/>
        </w:rPr>
        <w:t>II</w:t>
      </w:r>
      <w:r w:rsidRPr="009A6638">
        <w:rPr>
          <w:rFonts w:cstheme="minorHAnsi"/>
          <w:bCs/>
        </w:rPr>
        <w:t xml:space="preserve"> jen 4 nebo 5 ladných nábojů =&gt; S4</w:t>
      </w:r>
      <w:r w:rsidRPr="009A6638">
        <w:rPr>
          <w:rFonts w:cstheme="minorHAnsi"/>
          <w:bCs/>
          <w:vertAlign w:val="subscript"/>
        </w:rPr>
        <w:t>III</w:t>
      </w:r>
      <w:r w:rsidRPr="009A6638">
        <w:rPr>
          <w:rFonts w:cstheme="minorHAnsi"/>
          <w:bCs/>
        </w:rPr>
        <w:t xml:space="preserve"> a S4</w:t>
      </w:r>
      <w:r w:rsidRPr="009A6638">
        <w:rPr>
          <w:rFonts w:cstheme="minorHAnsi"/>
          <w:bCs/>
          <w:vertAlign w:val="subscript"/>
        </w:rPr>
        <w:t>IV</w:t>
      </w:r>
      <w:r w:rsidRPr="009A6638">
        <w:rPr>
          <w:rFonts w:cstheme="minorHAnsi"/>
          <w:bCs/>
        </w:rPr>
        <w:t xml:space="preserve"> se pohybují ve 2 krocích =&gt; celkový </w:t>
      </w:r>
      <w:proofErr w:type="spellStart"/>
      <w:r w:rsidRPr="009A6638">
        <w:rPr>
          <w:rFonts w:cstheme="minorHAnsi"/>
          <w:bCs/>
        </w:rPr>
        <w:t>vrátkovací</w:t>
      </w:r>
      <w:proofErr w:type="spellEnd"/>
      <w:r w:rsidRPr="009A6638">
        <w:rPr>
          <w:rFonts w:cstheme="minorHAnsi"/>
          <w:bCs/>
        </w:rPr>
        <w:t xml:space="preserve"> proud jednoho kanálu je 6 nábojů (viz z = 6 při počítání kanálů dříve)</w:t>
      </w:r>
    </w:p>
    <w:p w14:paraId="1A52EF4E" w14:textId="77777777" w:rsidR="00CC5B8E" w:rsidRPr="009A6638" w:rsidRDefault="00CC5B8E" w:rsidP="002D45B9">
      <w:pPr>
        <w:jc w:val="both"/>
        <w:rPr>
          <w:rFonts w:cstheme="minorHAnsi"/>
          <w:bCs/>
        </w:rPr>
      </w:pPr>
    </w:p>
    <w:p w14:paraId="16CE53D4" w14:textId="1E77F60A" w:rsidR="00CC5B8E" w:rsidRPr="009A6638" w:rsidRDefault="00CC5B8E" w:rsidP="002D45B9">
      <w:pPr>
        <w:jc w:val="both"/>
        <w:rPr>
          <w:rFonts w:cstheme="minorHAnsi"/>
          <w:b/>
          <w:bCs/>
        </w:rPr>
      </w:pPr>
      <w:proofErr w:type="spellStart"/>
      <w:r w:rsidRPr="009A6638">
        <w:rPr>
          <w:rFonts w:cstheme="minorHAnsi"/>
          <w:b/>
          <w:bCs/>
        </w:rPr>
        <w:t>Keynesův</w:t>
      </w:r>
      <w:proofErr w:type="spellEnd"/>
      <w:r w:rsidRPr="009A6638">
        <w:rPr>
          <w:rFonts w:cstheme="minorHAnsi"/>
          <w:b/>
          <w:bCs/>
        </w:rPr>
        <w:t xml:space="preserve"> kinetický model (1994-1996)</w:t>
      </w:r>
      <w:r w:rsidR="00854DDA" w:rsidRPr="009A6638">
        <w:rPr>
          <w:rFonts w:cstheme="minorHAnsi"/>
          <w:b/>
          <w:bCs/>
        </w:rPr>
        <w:t xml:space="preserve"> pro vrátkování </w:t>
      </w:r>
      <w:r w:rsidR="00854DDA" w:rsidRPr="009A6638">
        <w:rPr>
          <w:b/>
          <w:bCs/>
        </w:rPr>
        <w:t>Na</w:t>
      </w:r>
      <w:r w:rsidR="00854DDA" w:rsidRPr="009A6638">
        <w:rPr>
          <w:b/>
          <w:bCs/>
          <w:vertAlign w:val="superscript"/>
        </w:rPr>
        <w:t>+</w:t>
      </w:r>
      <w:r w:rsidR="00854DDA" w:rsidRPr="009A6638">
        <w:rPr>
          <w:b/>
          <w:bCs/>
        </w:rPr>
        <w:t xml:space="preserve"> kanálu řízeného napětím</w:t>
      </w:r>
    </w:p>
    <w:p w14:paraId="0637A477" w14:textId="019D65E4" w:rsidR="00CC5B8E" w:rsidRPr="009A6638" w:rsidRDefault="00CC5B8E" w:rsidP="00CC5B8E">
      <w:pPr>
        <w:jc w:val="center"/>
        <w:rPr>
          <w:rFonts w:cstheme="minorHAnsi"/>
          <w:bCs/>
        </w:rPr>
      </w:pPr>
      <w:r w:rsidRPr="009A6638">
        <w:rPr>
          <w:rFonts w:cstheme="minorHAnsi"/>
          <w:bCs/>
          <w:noProof/>
        </w:rPr>
        <w:drawing>
          <wp:inline distT="0" distB="0" distL="0" distR="0" wp14:anchorId="0E5A8591" wp14:editId="071E4708">
            <wp:extent cx="4945075" cy="1672887"/>
            <wp:effectExtent l="0" t="0" r="8255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2616" cy="167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7379" w14:textId="2A2029CD" w:rsidR="00CC5B8E" w:rsidRPr="009A6638" w:rsidRDefault="00CC5B8E" w:rsidP="002D45B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>R – klidový (</w:t>
      </w:r>
      <w:proofErr w:type="spellStart"/>
      <w:r w:rsidRPr="009A6638">
        <w:rPr>
          <w:rFonts w:cstheme="minorHAnsi"/>
          <w:bCs/>
        </w:rPr>
        <w:t>resting</w:t>
      </w:r>
      <w:proofErr w:type="spellEnd"/>
      <w:r w:rsidRPr="009A6638">
        <w:rPr>
          <w:rFonts w:cstheme="minorHAnsi"/>
          <w:bCs/>
        </w:rPr>
        <w:t>) stav</w:t>
      </w:r>
      <w:r w:rsidR="006B077B" w:rsidRPr="009A6638">
        <w:rPr>
          <w:rFonts w:cstheme="minorHAnsi"/>
          <w:bCs/>
        </w:rPr>
        <w:t xml:space="preserve">, </w:t>
      </w:r>
      <w:r w:rsidRPr="009A6638">
        <w:rPr>
          <w:rFonts w:cstheme="minorHAnsi"/>
          <w:bCs/>
        </w:rPr>
        <w:t>P – přechodový (</w:t>
      </w:r>
      <w:proofErr w:type="spellStart"/>
      <w:r w:rsidRPr="009A6638">
        <w:rPr>
          <w:rFonts w:cstheme="minorHAnsi"/>
          <w:bCs/>
        </w:rPr>
        <w:t>primed</w:t>
      </w:r>
      <w:proofErr w:type="spellEnd"/>
      <w:r w:rsidRPr="009A6638">
        <w:rPr>
          <w:rFonts w:cstheme="minorHAnsi"/>
          <w:bCs/>
        </w:rPr>
        <w:t>) stav</w:t>
      </w:r>
      <w:r w:rsidR="006B077B" w:rsidRPr="009A6638">
        <w:rPr>
          <w:rFonts w:cstheme="minorHAnsi"/>
          <w:bCs/>
        </w:rPr>
        <w:t xml:space="preserve">, </w:t>
      </w:r>
      <w:r w:rsidRPr="009A6638">
        <w:rPr>
          <w:rFonts w:cstheme="minorHAnsi"/>
          <w:bCs/>
        </w:rPr>
        <w:t>A – aktivovaný (</w:t>
      </w:r>
      <w:proofErr w:type="spellStart"/>
      <w:r w:rsidRPr="009A6638">
        <w:rPr>
          <w:rFonts w:cstheme="minorHAnsi"/>
          <w:bCs/>
        </w:rPr>
        <w:t>activated</w:t>
      </w:r>
      <w:proofErr w:type="spellEnd"/>
      <w:r w:rsidRPr="009A6638">
        <w:rPr>
          <w:rFonts w:cstheme="minorHAnsi"/>
          <w:bCs/>
        </w:rPr>
        <w:t>) stav</w:t>
      </w:r>
    </w:p>
    <w:p w14:paraId="556961F3" w14:textId="7DA8490B" w:rsidR="00CC5B8E" w:rsidRPr="009A6638" w:rsidRDefault="006B077B" w:rsidP="002D45B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>- d</w:t>
      </w:r>
      <w:r w:rsidR="00CC5B8E" w:rsidRPr="009A6638">
        <w:rPr>
          <w:rFonts w:cstheme="minorHAnsi"/>
          <w:bCs/>
        </w:rPr>
        <w:t>osáhne-li segment S4 stav A, přijímá 20 – 30 molekul vody a přechází do zavřeného stavu CI a odtud do</w:t>
      </w:r>
      <w:r w:rsidRPr="009A6638">
        <w:rPr>
          <w:rFonts w:cstheme="minorHAnsi"/>
          <w:bCs/>
        </w:rPr>
        <w:t xml:space="preserve"> otevřeného stavu OI</w:t>
      </w:r>
    </w:p>
    <w:p w14:paraId="14EF3EDA" w14:textId="5DFE87E9" w:rsidR="00895BEB" w:rsidRPr="009A6638" w:rsidRDefault="006B077B" w:rsidP="002D45B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>- p</w:t>
      </w:r>
      <w:r w:rsidR="00895BEB" w:rsidRPr="009A6638">
        <w:rPr>
          <w:rFonts w:cstheme="minorHAnsi"/>
          <w:bCs/>
        </w:rPr>
        <w:t>ohyb náboje se spojen se v</w:t>
      </w:r>
      <w:r w:rsidR="00AE613A" w:rsidRPr="009A6638">
        <w:rPr>
          <w:rFonts w:cstheme="minorHAnsi"/>
          <w:bCs/>
        </w:rPr>
        <w:t>š</w:t>
      </w:r>
      <w:r w:rsidR="00895BEB" w:rsidRPr="009A6638">
        <w:rPr>
          <w:rFonts w:cstheme="minorHAnsi"/>
          <w:bCs/>
        </w:rPr>
        <w:t>emi přech</w:t>
      </w:r>
      <w:r w:rsidR="00AE613A" w:rsidRPr="009A6638">
        <w:rPr>
          <w:rFonts w:cstheme="minorHAnsi"/>
          <w:bCs/>
        </w:rPr>
        <w:t>o</w:t>
      </w:r>
      <w:r w:rsidR="00895BEB" w:rsidRPr="009A6638">
        <w:rPr>
          <w:rFonts w:cstheme="minorHAnsi"/>
          <w:bCs/>
        </w:rPr>
        <w:t>dy</w:t>
      </w:r>
      <w:r w:rsidR="00AE613A" w:rsidRPr="009A6638">
        <w:rPr>
          <w:rFonts w:cstheme="minorHAnsi"/>
          <w:bCs/>
        </w:rPr>
        <w:t xml:space="preserve"> kro</w:t>
      </w:r>
      <w:r w:rsidR="00895BEB" w:rsidRPr="009A6638">
        <w:rPr>
          <w:rFonts w:cstheme="minorHAnsi"/>
          <w:bCs/>
        </w:rPr>
        <w:t>mě hydratace</w:t>
      </w:r>
    </w:p>
    <w:p w14:paraId="7039FC94" w14:textId="07E33CE6" w:rsidR="00895BEB" w:rsidRPr="009A6638" w:rsidRDefault="006B077B" w:rsidP="002D45B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 xml:space="preserve">- </w:t>
      </w:r>
      <w:r w:rsidR="00895BEB" w:rsidRPr="009A6638">
        <w:rPr>
          <w:rFonts w:cstheme="minorHAnsi"/>
          <w:bCs/>
        </w:rPr>
        <w:t xml:space="preserve">Inaktivace: </w:t>
      </w:r>
      <w:r w:rsidR="00AE613A" w:rsidRPr="009A6638">
        <w:rPr>
          <w:rFonts w:cstheme="minorHAnsi"/>
          <w:bCs/>
        </w:rPr>
        <w:t>segment S</w:t>
      </w:r>
      <w:r w:rsidR="00895BEB" w:rsidRPr="009A6638">
        <w:rPr>
          <w:rFonts w:cstheme="minorHAnsi"/>
          <w:bCs/>
        </w:rPr>
        <w:t>4</w:t>
      </w:r>
      <w:r w:rsidR="00895BEB" w:rsidRPr="009A6638">
        <w:rPr>
          <w:rFonts w:cstheme="minorHAnsi"/>
          <w:bCs/>
          <w:vertAlign w:val="subscript"/>
        </w:rPr>
        <w:t>I</w:t>
      </w:r>
      <w:r w:rsidR="00AE613A" w:rsidRPr="009A6638">
        <w:rPr>
          <w:rFonts w:cstheme="minorHAnsi"/>
          <w:bCs/>
          <w:vertAlign w:val="subscript"/>
        </w:rPr>
        <w:t>V</w:t>
      </w:r>
      <w:r w:rsidR="00895BEB" w:rsidRPr="009A6638">
        <w:rPr>
          <w:rFonts w:cstheme="minorHAnsi"/>
          <w:bCs/>
        </w:rPr>
        <w:t xml:space="preserve"> se dost</w:t>
      </w:r>
      <w:r w:rsidR="00AE613A" w:rsidRPr="009A6638">
        <w:rPr>
          <w:rFonts w:cstheme="minorHAnsi"/>
          <w:bCs/>
        </w:rPr>
        <w:t>á</w:t>
      </w:r>
      <w:r w:rsidR="00895BEB" w:rsidRPr="009A6638">
        <w:rPr>
          <w:rFonts w:cstheme="minorHAnsi"/>
          <w:bCs/>
        </w:rPr>
        <w:t>vá do stavu B a t</w:t>
      </w:r>
      <w:r w:rsidR="00AE613A" w:rsidRPr="009A6638">
        <w:rPr>
          <w:rFonts w:cstheme="minorHAnsi"/>
          <w:bCs/>
        </w:rPr>
        <w:t>í</w:t>
      </w:r>
      <w:r w:rsidR="00895BEB" w:rsidRPr="009A6638">
        <w:rPr>
          <w:rFonts w:cstheme="minorHAnsi"/>
          <w:bCs/>
        </w:rPr>
        <w:t>m převádí kan</w:t>
      </w:r>
      <w:r w:rsidR="00AE613A" w:rsidRPr="009A6638">
        <w:rPr>
          <w:rFonts w:cstheme="minorHAnsi"/>
          <w:bCs/>
        </w:rPr>
        <w:t>á</w:t>
      </w:r>
      <w:r w:rsidR="00895BEB" w:rsidRPr="009A6638">
        <w:rPr>
          <w:rFonts w:cstheme="minorHAnsi"/>
          <w:bCs/>
        </w:rPr>
        <w:t>l do modu II, kde přechod do otevřeného stavu OII je málo pravd</w:t>
      </w:r>
      <w:r w:rsidR="00AE613A" w:rsidRPr="009A6638">
        <w:rPr>
          <w:rFonts w:cstheme="minorHAnsi"/>
          <w:bCs/>
        </w:rPr>
        <w:t>ě</w:t>
      </w:r>
      <w:r w:rsidR="00895BEB" w:rsidRPr="009A6638">
        <w:rPr>
          <w:rFonts w:cstheme="minorHAnsi"/>
          <w:bCs/>
        </w:rPr>
        <w:t>pod</w:t>
      </w:r>
      <w:r w:rsidR="00AE613A" w:rsidRPr="009A6638">
        <w:rPr>
          <w:rFonts w:cstheme="minorHAnsi"/>
          <w:bCs/>
        </w:rPr>
        <w:t>o</w:t>
      </w:r>
      <w:r w:rsidR="00895BEB" w:rsidRPr="009A6638">
        <w:rPr>
          <w:rFonts w:cstheme="minorHAnsi"/>
          <w:bCs/>
        </w:rPr>
        <w:t>bný</w:t>
      </w:r>
    </w:p>
    <w:p w14:paraId="262DC9DB" w14:textId="77777777" w:rsidR="00AE613A" w:rsidRPr="009A6638" w:rsidRDefault="00AE613A" w:rsidP="00854DDA">
      <w:pPr>
        <w:jc w:val="both"/>
        <w:rPr>
          <w:b/>
          <w:bCs/>
        </w:rPr>
      </w:pPr>
    </w:p>
    <w:p w14:paraId="37C9C330" w14:textId="053D929A" w:rsidR="00854DDA" w:rsidRPr="009A6638" w:rsidRDefault="00854DDA" w:rsidP="00854DDA">
      <w:pPr>
        <w:jc w:val="both"/>
        <w:rPr>
          <w:bCs/>
        </w:rPr>
      </w:pPr>
      <w:r w:rsidRPr="009A6638">
        <w:rPr>
          <w:b/>
          <w:bCs/>
        </w:rPr>
        <w:t>Inaktivace Na</w:t>
      </w:r>
      <w:r w:rsidRPr="009A6638">
        <w:rPr>
          <w:b/>
          <w:bCs/>
          <w:vertAlign w:val="superscript"/>
        </w:rPr>
        <w:t>+</w:t>
      </w:r>
      <w:r w:rsidRPr="009A6638">
        <w:rPr>
          <w:b/>
          <w:bCs/>
        </w:rPr>
        <w:t xml:space="preserve"> kanálu řízeného napětím</w:t>
      </w:r>
    </w:p>
    <w:p w14:paraId="15C27D57" w14:textId="3801802E" w:rsidR="00CC5B8E" w:rsidRPr="009A6638" w:rsidRDefault="00BB6E68" w:rsidP="00AE613A">
      <w:pPr>
        <w:jc w:val="both"/>
        <w:rPr>
          <w:bCs/>
        </w:rPr>
      </w:pPr>
      <w:r w:rsidRPr="009A6638">
        <w:rPr>
          <w:bCs/>
        </w:rPr>
        <w:t>- j</w:t>
      </w:r>
      <w:r w:rsidR="00AE613A" w:rsidRPr="009A6638">
        <w:rPr>
          <w:bCs/>
        </w:rPr>
        <w:t>e to pokles Na</w:t>
      </w:r>
      <w:r w:rsidR="00AE613A" w:rsidRPr="009A6638">
        <w:rPr>
          <w:bCs/>
          <w:vertAlign w:val="superscript"/>
        </w:rPr>
        <w:t>+</w:t>
      </w:r>
      <w:r w:rsidR="00AE613A" w:rsidRPr="009A6638">
        <w:rPr>
          <w:bCs/>
        </w:rPr>
        <w:t xml:space="preserve"> proudu po dosažení maxima akčního potenciálu. Je to ale rozdílný </w:t>
      </w:r>
      <w:r w:rsidRPr="009A6638">
        <w:rPr>
          <w:bCs/>
        </w:rPr>
        <w:t>proces od zavření kanálu vrátky</w:t>
      </w:r>
    </w:p>
    <w:p w14:paraId="0636483D" w14:textId="1BF4EC39" w:rsidR="009E41C2" w:rsidRPr="009A6638" w:rsidRDefault="0091679A" w:rsidP="006B077B">
      <w:pPr>
        <w:pStyle w:val="Odstavecseseznamem"/>
        <w:numPr>
          <w:ilvl w:val="0"/>
          <w:numId w:val="5"/>
        </w:numPr>
        <w:jc w:val="both"/>
        <w:rPr>
          <w:bCs/>
        </w:rPr>
      </w:pPr>
      <w:r w:rsidRPr="009A6638">
        <w:rPr>
          <w:noProof/>
        </w:rPr>
        <w:drawing>
          <wp:anchor distT="0" distB="0" distL="114300" distR="114300" simplePos="0" relativeHeight="251660288" behindDoc="0" locked="0" layoutInCell="1" allowOverlap="1" wp14:anchorId="484136D6" wp14:editId="00A3660A">
            <wp:simplePos x="0" y="0"/>
            <wp:positionH relativeFrom="column">
              <wp:posOffset>21413</wp:posOffset>
            </wp:positionH>
            <wp:positionV relativeFrom="paragraph">
              <wp:posOffset>41935</wp:posOffset>
            </wp:positionV>
            <wp:extent cx="1120563" cy="1151204"/>
            <wp:effectExtent l="0" t="0" r="381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563" cy="115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77B" w:rsidRPr="009A6638">
        <w:rPr>
          <w:bCs/>
        </w:rPr>
        <w:t>p</w:t>
      </w:r>
      <w:r w:rsidR="00AE613A" w:rsidRPr="009A6638">
        <w:rPr>
          <w:bCs/>
        </w:rPr>
        <w:t>ro inaktivaci je důležitá cytoplazmatická smyčka spojující domény III a IV</w:t>
      </w:r>
      <w:r w:rsidR="009E41C2" w:rsidRPr="009A6638">
        <w:rPr>
          <w:bCs/>
        </w:rPr>
        <w:t>. Obsahuje soubor pozitivně nabitých aminokyselin a tři hydrofobní aminokyseliny (</w:t>
      </w:r>
      <w:proofErr w:type="spellStart"/>
      <w:r w:rsidR="009E41C2" w:rsidRPr="009A6638">
        <w:rPr>
          <w:bCs/>
        </w:rPr>
        <w:t>isoleucin</w:t>
      </w:r>
      <w:proofErr w:type="spellEnd"/>
      <w:r w:rsidR="009E41C2" w:rsidRPr="009A6638">
        <w:rPr>
          <w:bCs/>
        </w:rPr>
        <w:t>, fenylalanin, methionin) a další tři hydrofobní aminokyseliny na vnitřním konci S6.</w:t>
      </w:r>
    </w:p>
    <w:p w14:paraId="50A14BD7" w14:textId="47BC9C27" w:rsidR="00AE613A" w:rsidRPr="009A6638" w:rsidRDefault="006B077B" w:rsidP="006B077B">
      <w:pPr>
        <w:ind w:left="360"/>
        <w:jc w:val="both"/>
        <w:rPr>
          <w:bCs/>
        </w:rPr>
      </w:pPr>
      <w:r w:rsidRPr="009A6638">
        <w:rPr>
          <w:bCs/>
        </w:rPr>
        <w:t>- t</w:t>
      </w:r>
      <w:r w:rsidR="009E41C2" w:rsidRPr="009A6638">
        <w:rPr>
          <w:bCs/>
        </w:rPr>
        <w:t>ato smyčka pravděpodobně působí jako zavěšená vrátka (</w:t>
      </w:r>
      <w:proofErr w:type="spellStart"/>
      <w:r w:rsidR="009E41C2" w:rsidRPr="009A6638">
        <w:rPr>
          <w:bCs/>
        </w:rPr>
        <w:t>hinged</w:t>
      </w:r>
      <w:proofErr w:type="spellEnd"/>
      <w:r w:rsidR="009E41C2" w:rsidRPr="009A6638">
        <w:rPr>
          <w:bCs/>
        </w:rPr>
        <w:t xml:space="preserve"> lid) s dvěma hydrofobními triádami jako záchytem k přidržení v daném míst</w:t>
      </w:r>
      <w:r w:rsidR="0091679A" w:rsidRPr="009A6638">
        <w:rPr>
          <w:bCs/>
        </w:rPr>
        <w:t>ě.</w:t>
      </w:r>
    </w:p>
    <w:p w14:paraId="4D4042BD" w14:textId="77777777" w:rsidR="0091679A" w:rsidRPr="009A6638" w:rsidRDefault="0091679A" w:rsidP="00043961">
      <w:pPr>
        <w:jc w:val="center"/>
        <w:rPr>
          <w:bCs/>
        </w:rPr>
      </w:pPr>
    </w:p>
    <w:p w14:paraId="6DC93B16" w14:textId="3DBB5AD4" w:rsidR="00854DDA" w:rsidRPr="009A6638" w:rsidRDefault="00854DDA" w:rsidP="00854DDA">
      <w:pPr>
        <w:jc w:val="both"/>
        <w:rPr>
          <w:b/>
          <w:bCs/>
        </w:rPr>
      </w:pPr>
      <w:r w:rsidRPr="009A6638">
        <w:rPr>
          <w:b/>
          <w:bCs/>
        </w:rPr>
        <w:t>Fosforylace Na</w:t>
      </w:r>
      <w:r w:rsidRPr="009A6638">
        <w:rPr>
          <w:b/>
          <w:bCs/>
          <w:vertAlign w:val="superscript"/>
        </w:rPr>
        <w:t>+</w:t>
      </w:r>
      <w:r w:rsidRPr="009A6638">
        <w:rPr>
          <w:b/>
          <w:bCs/>
        </w:rPr>
        <w:t xml:space="preserve"> kanálu řízeného napětím</w:t>
      </w:r>
    </w:p>
    <w:p w14:paraId="04E19755" w14:textId="6D20F700" w:rsidR="009059BA" w:rsidRPr="009A6638" w:rsidRDefault="008166CA" w:rsidP="00854DDA">
      <w:pPr>
        <w:jc w:val="both"/>
        <w:rPr>
          <w:bCs/>
        </w:rPr>
      </w:pPr>
      <w:r w:rsidRPr="009A6638">
        <w:rPr>
          <w:bCs/>
        </w:rPr>
        <w:t>- f</w:t>
      </w:r>
      <w:r w:rsidR="0091679A" w:rsidRPr="009A6638">
        <w:rPr>
          <w:bCs/>
        </w:rPr>
        <w:t>osforyl</w:t>
      </w:r>
      <w:r w:rsidR="0050526F" w:rsidRPr="009A6638">
        <w:rPr>
          <w:bCs/>
        </w:rPr>
        <w:t>a</w:t>
      </w:r>
      <w:r w:rsidR="0091679A" w:rsidRPr="009A6638">
        <w:rPr>
          <w:bCs/>
        </w:rPr>
        <w:t>ce je obecně hlavní způsob řízení aktivity proteinů</w:t>
      </w:r>
      <w:r w:rsidR="00DF6FAB" w:rsidRPr="009A6638">
        <w:rPr>
          <w:bCs/>
        </w:rPr>
        <w:t xml:space="preserve"> v buňce</w:t>
      </w:r>
    </w:p>
    <w:p w14:paraId="5A532D7F" w14:textId="72A90FCF" w:rsidR="009059BA" w:rsidRPr="009A6638" w:rsidRDefault="008166CA" w:rsidP="00854DDA">
      <w:pPr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Pr="009A6638">
        <w:rPr>
          <w:bCs/>
        </w:rPr>
        <w:t>f</w:t>
      </w:r>
      <w:r w:rsidR="009059BA" w:rsidRPr="009A6638">
        <w:rPr>
          <w:bCs/>
        </w:rPr>
        <w:t>osfo</w:t>
      </w:r>
      <w:proofErr w:type="spellEnd"/>
      <w:r w:rsidR="009059BA" w:rsidRPr="009A6638">
        <w:rPr>
          <w:bCs/>
        </w:rPr>
        <w:t xml:space="preserve">-skupina </w:t>
      </w:r>
      <w:r w:rsidR="00BB6E68" w:rsidRPr="009A6638">
        <w:rPr>
          <w:bCs/>
        </w:rPr>
        <w:t xml:space="preserve">z ATP </w:t>
      </w:r>
      <w:r w:rsidR="009059BA" w:rsidRPr="009A6638">
        <w:rPr>
          <w:bCs/>
        </w:rPr>
        <w:t xml:space="preserve">je připojována obvykle ne serin a threonin proteinu pomocí různých typů </w:t>
      </w:r>
      <w:r w:rsidR="006B077B" w:rsidRPr="009A6638">
        <w:rPr>
          <w:bCs/>
        </w:rPr>
        <w:t>kináz</w:t>
      </w:r>
    </w:p>
    <w:p w14:paraId="60D0BA04" w14:textId="39A8E157" w:rsidR="009059BA" w:rsidRPr="009A6638" w:rsidRDefault="008166CA" w:rsidP="00854DDA">
      <w:pPr>
        <w:jc w:val="both"/>
        <w:rPr>
          <w:bCs/>
        </w:rPr>
      </w:pPr>
      <w:r w:rsidRPr="009A6638">
        <w:rPr>
          <w:bCs/>
        </w:rPr>
        <w:t>- d</w:t>
      </w:r>
      <w:r w:rsidR="009059BA" w:rsidRPr="009A6638">
        <w:rPr>
          <w:bCs/>
        </w:rPr>
        <w:t xml:space="preserve">efosforylace </w:t>
      </w:r>
      <w:proofErr w:type="spellStart"/>
      <w:r w:rsidR="009059BA" w:rsidRPr="009A6638">
        <w:rPr>
          <w:bCs/>
        </w:rPr>
        <w:t>fosfo</w:t>
      </w:r>
      <w:proofErr w:type="spellEnd"/>
      <w:r w:rsidR="009059BA" w:rsidRPr="009A6638">
        <w:rPr>
          <w:bCs/>
        </w:rPr>
        <w:t>-sku</w:t>
      </w:r>
      <w:r w:rsidR="006B077B" w:rsidRPr="009A6638">
        <w:rPr>
          <w:bCs/>
        </w:rPr>
        <w:t xml:space="preserve">piny se děje pomocí </w:t>
      </w:r>
      <w:proofErr w:type="spellStart"/>
      <w:r w:rsidR="006B077B" w:rsidRPr="009A6638">
        <w:rPr>
          <w:bCs/>
        </w:rPr>
        <w:t>fosforylázy</w:t>
      </w:r>
      <w:proofErr w:type="spellEnd"/>
    </w:p>
    <w:p w14:paraId="57985041" w14:textId="2B0AB540" w:rsidR="0091679A" w:rsidRPr="009A6638" w:rsidRDefault="006B077B" w:rsidP="00854DDA">
      <w:pPr>
        <w:jc w:val="both"/>
        <w:rPr>
          <w:bCs/>
        </w:rPr>
      </w:pPr>
      <w:r w:rsidRPr="009A6638">
        <w:rPr>
          <w:bCs/>
        </w:rPr>
        <w:t xml:space="preserve">- </w:t>
      </w:r>
      <w:r w:rsidR="009059BA" w:rsidRPr="009A6638">
        <w:rPr>
          <w:bCs/>
        </w:rPr>
        <w:t>Na</w:t>
      </w:r>
      <w:r w:rsidR="009059BA" w:rsidRPr="009A6638">
        <w:rPr>
          <w:bCs/>
          <w:vertAlign w:val="superscript"/>
        </w:rPr>
        <w:t>+</w:t>
      </w:r>
      <w:r w:rsidR="009059BA" w:rsidRPr="009A6638">
        <w:rPr>
          <w:bCs/>
        </w:rPr>
        <w:t xml:space="preserve"> kanál řízený napětím je </w:t>
      </w:r>
      <w:proofErr w:type="spellStart"/>
      <w:r w:rsidR="009059BA" w:rsidRPr="009A6638">
        <w:rPr>
          <w:bCs/>
        </w:rPr>
        <w:t>fosforylován</w:t>
      </w:r>
      <w:proofErr w:type="spellEnd"/>
      <w:r w:rsidR="009059BA" w:rsidRPr="009A6638">
        <w:rPr>
          <w:bCs/>
        </w:rPr>
        <w:t xml:space="preserve"> na různých místech a to pomocí:</w:t>
      </w:r>
    </w:p>
    <w:p w14:paraId="08FF0D26" w14:textId="7E617825" w:rsidR="009059BA" w:rsidRPr="009A6638" w:rsidRDefault="006B077B" w:rsidP="006B077B">
      <w:pPr>
        <w:ind w:left="708"/>
        <w:jc w:val="both"/>
        <w:rPr>
          <w:bCs/>
        </w:rPr>
      </w:pPr>
      <w:r w:rsidRPr="009A6638">
        <w:rPr>
          <w:bCs/>
        </w:rPr>
        <w:lastRenderedPageBreak/>
        <w:t xml:space="preserve">- </w:t>
      </w:r>
      <w:r w:rsidR="009059BA" w:rsidRPr="009A6638">
        <w:rPr>
          <w:bCs/>
          <w:u w:val="single"/>
        </w:rPr>
        <w:t>protein kinázy A</w:t>
      </w:r>
      <w:r w:rsidR="009059BA" w:rsidRPr="009A6638">
        <w:rPr>
          <w:bCs/>
        </w:rPr>
        <w:t xml:space="preserve"> (</w:t>
      </w:r>
      <w:r w:rsidR="00851B0F" w:rsidRPr="009A6638">
        <w:rPr>
          <w:bCs/>
        </w:rPr>
        <w:t>aktivována</w:t>
      </w:r>
      <w:r w:rsidR="009059BA" w:rsidRPr="009A6638">
        <w:rPr>
          <w:bCs/>
        </w:rPr>
        <w:t xml:space="preserve"> c</w:t>
      </w:r>
      <w:r w:rsidR="00851B0F" w:rsidRPr="009A6638">
        <w:rPr>
          <w:bCs/>
        </w:rPr>
        <w:t xml:space="preserve">yklickým </w:t>
      </w:r>
      <w:r w:rsidR="009059BA" w:rsidRPr="009A6638">
        <w:rPr>
          <w:bCs/>
        </w:rPr>
        <w:t>AMP</w:t>
      </w:r>
      <w:r w:rsidR="00851B0F" w:rsidRPr="009A6638">
        <w:rPr>
          <w:bCs/>
        </w:rPr>
        <w:t xml:space="preserve"> – viz funkce G proteinu</w:t>
      </w:r>
      <w:r w:rsidR="009059BA" w:rsidRPr="009A6638">
        <w:rPr>
          <w:bCs/>
        </w:rPr>
        <w:t>) na více místech ve smyčce mezi doménou I a II - po fosforylaci klesá Na</w:t>
      </w:r>
      <w:r w:rsidR="009059BA" w:rsidRPr="009A6638">
        <w:rPr>
          <w:bCs/>
          <w:vertAlign w:val="superscript"/>
        </w:rPr>
        <w:t>+</w:t>
      </w:r>
      <w:r w:rsidR="009059BA" w:rsidRPr="009A6638">
        <w:rPr>
          <w:bCs/>
        </w:rPr>
        <w:t xml:space="preserve"> proud, ale vodivost se nemění</w:t>
      </w:r>
    </w:p>
    <w:p w14:paraId="454C81BA" w14:textId="63AB4F77" w:rsidR="009059BA" w:rsidRPr="009A6638" w:rsidRDefault="006B077B" w:rsidP="006B077B">
      <w:pPr>
        <w:ind w:left="708"/>
        <w:jc w:val="both"/>
        <w:rPr>
          <w:bCs/>
        </w:rPr>
      </w:pPr>
      <w:r w:rsidRPr="009A6638">
        <w:rPr>
          <w:bCs/>
        </w:rPr>
        <w:t xml:space="preserve">- </w:t>
      </w:r>
      <w:r w:rsidR="009059BA" w:rsidRPr="009A6638">
        <w:rPr>
          <w:bCs/>
          <w:u w:val="single"/>
        </w:rPr>
        <w:t>protein kinázy C</w:t>
      </w:r>
      <w:r w:rsidR="009059BA" w:rsidRPr="009A6638">
        <w:rPr>
          <w:bCs/>
        </w:rPr>
        <w:t xml:space="preserve"> </w:t>
      </w:r>
      <w:r w:rsidR="00851B0F" w:rsidRPr="009A6638">
        <w:rPr>
          <w:bCs/>
        </w:rPr>
        <w:t xml:space="preserve">(aktivována </w:t>
      </w:r>
      <w:proofErr w:type="spellStart"/>
      <w:r w:rsidR="00851B0F" w:rsidRPr="009A6638">
        <w:rPr>
          <w:bCs/>
        </w:rPr>
        <w:t>diacylglycerolem</w:t>
      </w:r>
      <w:proofErr w:type="spellEnd"/>
      <w:r w:rsidR="00851B0F" w:rsidRPr="009A6638">
        <w:rPr>
          <w:bCs/>
        </w:rPr>
        <w:t xml:space="preserve"> – viz funkce G proteinu) </w:t>
      </w:r>
      <w:r w:rsidR="009059BA" w:rsidRPr="009A6638">
        <w:rPr>
          <w:bCs/>
        </w:rPr>
        <w:t>ve smyčce mezi doménou III a IV - po fosforylaci</w:t>
      </w:r>
      <w:r w:rsidR="00851B0F" w:rsidRPr="009A6638">
        <w:rPr>
          <w:bCs/>
        </w:rPr>
        <w:t xml:space="preserve"> dojde k prodloužení doby otevření kanálu (brání funkci víčka = inaktivaci)</w:t>
      </w:r>
    </w:p>
    <w:p w14:paraId="49D0CD4C" w14:textId="77777777" w:rsidR="00854DDA" w:rsidRPr="009A6638" w:rsidRDefault="00854DDA" w:rsidP="00851B0F">
      <w:pPr>
        <w:jc w:val="both"/>
        <w:rPr>
          <w:bCs/>
        </w:rPr>
      </w:pPr>
    </w:p>
    <w:p w14:paraId="0B6DBDDF" w14:textId="5CF34C96" w:rsidR="00854DDA" w:rsidRPr="009A6638" w:rsidRDefault="00854DDA" w:rsidP="00854DDA">
      <w:pPr>
        <w:jc w:val="both"/>
        <w:rPr>
          <w:b/>
          <w:bCs/>
        </w:rPr>
      </w:pPr>
      <w:r w:rsidRPr="009A6638">
        <w:rPr>
          <w:b/>
          <w:bCs/>
        </w:rPr>
        <w:t>Dysfunkce Na</w:t>
      </w:r>
      <w:r w:rsidRPr="009A6638">
        <w:rPr>
          <w:b/>
          <w:bCs/>
          <w:vertAlign w:val="superscript"/>
        </w:rPr>
        <w:t>+</w:t>
      </w:r>
      <w:r w:rsidRPr="009A6638">
        <w:rPr>
          <w:b/>
          <w:bCs/>
        </w:rPr>
        <w:t xml:space="preserve"> kanálu řízeného napětím</w:t>
      </w:r>
    </w:p>
    <w:p w14:paraId="7CCE017D" w14:textId="3A1FC1D7" w:rsidR="006B077B" w:rsidRPr="009A6638" w:rsidRDefault="006B077B" w:rsidP="00854DDA">
      <w:pPr>
        <w:jc w:val="both"/>
        <w:rPr>
          <w:bCs/>
        </w:rPr>
      </w:pPr>
      <w:r w:rsidRPr="009A6638">
        <w:rPr>
          <w:bCs/>
        </w:rPr>
        <w:t>- mutace genu svalového (kosterního) Na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kanálu řízeného napětím způsobuje některé dědičné nemoci</w:t>
      </w:r>
    </w:p>
    <w:p w14:paraId="6F5C24E7" w14:textId="21889C50" w:rsidR="006B077B" w:rsidRPr="009A6638" w:rsidRDefault="006B077B" w:rsidP="00854DDA">
      <w:pPr>
        <w:jc w:val="both"/>
        <w:rPr>
          <w:bCs/>
        </w:rPr>
      </w:pPr>
      <w:r w:rsidRPr="009A6638">
        <w:rPr>
          <w:bCs/>
        </w:rPr>
        <w:t>- mutace způsobí, že N</w:t>
      </w:r>
      <w:r w:rsidR="003C4A8F" w:rsidRPr="009A6638">
        <w:rPr>
          <w:bCs/>
        </w:rPr>
        <w:t>a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 </w:t>
      </w:r>
      <w:r w:rsidR="003C4A8F" w:rsidRPr="009A6638">
        <w:rPr>
          <w:bCs/>
        </w:rPr>
        <w:t xml:space="preserve">řízený napětím </w:t>
      </w:r>
      <w:r w:rsidRPr="009A6638">
        <w:rPr>
          <w:bCs/>
        </w:rPr>
        <w:t>se není schopný plně inaktivovat</w:t>
      </w:r>
      <w:r w:rsidR="003C4A8F" w:rsidRPr="009A6638">
        <w:rPr>
          <w:bCs/>
        </w:rPr>
        <w:t>, což vede k nechtěné nebo prodloužené kontrakci svalů a dochází k těmto nemocem:</w:t>
      </w:r>
    </w:p>
    <w:p w14:paraId="10E15C64" w14:textId="13AE7231" w:rsidR="003C4A8F" w:rsidRPr="009A6638" w:rsidRDefault="003C4A8F" w:rsidP="003C4A8F">
      <w:pPr>
        <w:ind w:left="708"/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Pr="009A6638">
        <w:rPr>
          <w:bCs/>
        </w:rPr>
        <w:t>hyperkalemická</w:t>
      </w:r>
      <w:proofErr w:type="spellEnd"/>
      <w:r w:rsidRPr="009A6638">
        <w:rPr>
          <w:bCs/>
        </w:rPr>
        <w:t xml:space="preserve"> periodická paralýza (HYPP) – vyvolaná těžkou fyzickou prací a je způsobena zvýšenu koncentrací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v plasmě</w:t>
      </w:r>
    </w:p>
    <w:p w14:paraId="3C8933FF" w14:textId="722E7624" w:rsidR="003C4A8F" w:rsidRPr="009A6638" w:rsidRDefault="003C4A8F" w:rsidP="003C4A8F">
      <w:pPr>
        <w:ind w:left="708"/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Pr="009A6638">
        <w:rPr>
          <w:bCs/>
        </w:rPr>
        <w:t>paramyotonia</w:t>
      </w:r>
      <w:proofErr w:type="spellEnd"/>
      <w:r w:rsidRPr="009A6638">
        <w:rPr>
          <w:bCs/>
        </w:rPr>
        <w:t xml:space="preserve"> </w:t>
      </w:r>
      <w:proofErr w:type="spellStart"/>
      <w:r w:rsidRPr="009A6638">
        <w:rPr>
          <w:bCs/>
        </w:rPr>
        <w:t>congenita</w:t>
      </w:r>
      <w:proofErr w:type="spellEnd"/>
      <w:r w:rsidRPr="009A6638">
        <w:rPr>
          <w:bCs/>
        </w:rPr>
        <w:t xml:space="preserve"> (PC) – nechtěné přerušované kontrakce/ztuhnutí svalů obvykle spouštěné chladem</w:t>
      </w:r>
    </w:p>
    <w:p w14:paraId="17EC9B8E" w14:textId="2EA822E0" w:rsidR="003C4A8F" w:rsidRPr="009A6638" w:rsidRDefault="003C4A8F" w:rsidP="003C4A8F">
      <w:pPr>
        <w:ind w:left="708"/>
        <w:jc w:val="both"/>
        <w:rPr>
          <w:bCs/>
        </w:rPr>
      </w:pPr>
      <w:r w:rsidRPr="009A6638">
        <w:rPr>
          <w:bCs/>
        </w:rPr>
        <w:t>- draslíkem zhoršená myotonie (</w:t>
      </w:r>
      <w:proofErr w:type="spellStart"/>
      <w:r w:rsidRPr="009A6638">
        <w:rPr>
          <w:bCs/>
        </w:rPr>
        <w:t>potassium</w:t>
      </w:r>
      <w:proofErr w:type="spellEnd"/>
      <w:r w:rsidRPr="009A6638">
        <w:rPr>
          <w:bCs/>
        </w:rPr>
        <w:t xml:space="preserve">  </w:t>
      </w:r>
      <w:proofErr w:type="spellStart"/>
      <w:r w:rsidRPr="009A6638">
        <w:rPr>
          <w:bCs/>
        </w:rPr>
        <w:t>aggravated</w:t>
      </w:r>
      <w:proofErr w:type="spellEnd"/>
      <w:r w:rsidRPr="009A6638">
        <w:rPr>
          <w:bCs/>
        </w:rPr>
        <w:t xml:space="preserve"> </w:t>
      </w:r>
      <w:proofErr w:type="spellStart"/>
      <w:r w:rsidRPr="009A6638">
        <w:rPr>
          <w:bCs/>
        </w:rPr>
        <w:t>myotonia</w:t>
      </w:r>
      <w:proofErr w:type="spellEnd"/>
      <w:r w:rsidRPr="009A6638">
        <w:rPr>
          <w:bCs/>
        </w:rPr>
        <w:t xml:space="preserve">, PAM) – kontrakce a ztuhnutí </w:t>
      </w:r>
      <w:r w:rsidR="00BB6E68" w:rsidRPr="009A6638">
        <w:rPr>
          <w:bCs/>
        </w:rPr>
        <w:t xml:space="preserve">svalů </w:t>
      </w:r>
      <w:r w:rsidRPr="009A6638">
        <w:rPr>
          <w:bCs/>
        </w:rPr>
        <w:t>vyvolané potravou bohatou na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(např. banány)</w:t>
      </w:r>
    </w:p>
    <w:p w14:paraId="07B70C98" w14:textId="778D3A33" w:rsidR="003C4A8F" w:rsidRPr="009A6638" w:rsidRDefault="003C4A8F" w:rsidP="003C4A8F">
      <w:pPr>
        <w:jc w:val="both"/>
        <w:rPr>
          <w:bCs/>
        </w:rPr>
      </w:pPr>
      <w:r w:rsidRPr="009A6638">
        <w:rPr>
          <w:bCs/>
        </w:rPr>
        <w:t>- na základě genové analýzy bylo zjištěno, že nemoci jsou způsobené změnami v několika aminokyselinách, jak je uvedené v</w:t>
      </w:r>
      <w:r w:rsidR="00663874" w:rsidRPr="009A6638">
        <w:rPr>
          <w:bCs/>
        </w:rPr>
        <w:t> </w:t>
      </w:r>
      <w:r w:rsidRPr="009A6638">
        <w:rPr>
          <w:bCs/>
        </w:rPr>
        <w:t>tabulce</w:t>
      </w:r>
    </w:p>
    <w:p w14:paraId="56E4EC7F" w14:textId="0B489CD5" w:rsidR="00663874" w:rsidRPr="009A6638" w:rsidRDefault="00663874" w:rsidP="00663874">
      <w:pPr>
        <w:jc w:val="both"/>
        <w:rPr>
          <w:bCs/>
        </w:rPr>
      </w:pPr>
      <w:r w:rsidRPr="009A6638">
        <w:rPr>
          <w:bCs/>
        </w:rPr>
        <w:t>- například glycin v pozici 1306 (u PAM) je jeden z páru aminokyselin zajišťující pružnost inaktivačního závěsu a jeho náhrada za větší aminokyselinu vede k menší pružnosti závěsu a tím k nižší inaktivaci kanálu</w:t>
      </w:r>
    </w:p>
    <w:p w14:paraId="4BB5132A" w14:textId="676AE8B1" w:rsidR="00854DDA" w:rsidRPr="009A6638" w:rsidRDefault="00854DDA" w:rsidP="00043961">
      <w:pPr>
        <w:jc w:val="center"/>
        <w:rPr>
          <w:bCs/>
        </w:rPr>
      </w:pPr>
      <w:r w:rsidRPr="009A6638">
        <w:rPr>
          <w:bCs/>
          <w:noProof/>
        </w:rPr>
        <w:drawing>
          <wp:inline distT="0" distB="0" distL="0" distR="0" wp14:anchorId="64BA723F" wp14:editId="5D9E09E4">
            <wp:extent cx="4301656" cy="1564939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5847" cy="157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B4F9" w14:textId="7088BCA0" w:rsidR="00ED19CA" w:rsidRPr="009A6638" w:rsidRDefault="00ED19CA" w:rsidP="00BF25C7">
      <w:pPr>
        <w:jc w:val="both"/>
        <w:rPr>
          <w:bCs/>
        </w:rPr>
      </w:pPr>
    </w:p>
    <w:p w14:paraId="48B9341F" w14:textId="77777777" w:rsidR="00EB3C08" w:rsidRPr="009A6638" w:rsidRDefault="00EB3C08" w:rsidP="00BF25C7">
      <w:pPr>
        <w:jc w:val="both"/>
        <w:rPr>
          <w:bCs/>
        </w:rPr>
      </w:pPr>
    </w:p>
    <w:p w14:paraId="06F9D7B9" w14:textId="6481E0AC" w:rsidR="003F201F" w:rsidRPr="009A6638" w:rsidRDefault="003F201F" w:rsidP="003F201F">
      <w:pPr>
        <w:jc w:val="center"/>
        <w:rPr>
          <w:b/>
        </w:rPr>
      </w:pPr>
      <w:r w:rsidRPr="009A6638">
        <w:rPr>
          <w:b/>
        </w:rPr>
        <w:t>K</w:t>
      </w:r>
      <w:r w:rsidRPr="009A6638">
        <w:rPr>
          <w:b/>
          <w:vertAlign w:val="superscript"/>
        </w:rPr>
        <w:t>+</w:t>
      </w:r>
      <w:r w:rsidRPr="009A6638">
        <w:rPr>
          <w:b/>
        </w:rPr>
        <w:t xml:space="preserve"> kanál řízený napětím</w:t>
      </w:r>
    </w:p>
    <w:p w14:paraId="0CF75162" w14:textId="4EC94E2F" w:rsidR="003F201F" w:rsidRPr="009A6638" w:rsidRDefault="003F201F" w:rsidP="00BF25C7">
      <w:pPr>
        <w:jc w:val="both"/>
        <w:rPr>
          <w:bCs/>
        </w:rPr>
      </w:pPr>
      <w:r w:rsidRPr="009A6638">
        <w:rPr>
          <w:bCs/>
        </w:rPr>
        <w:t xml:space="preserve">Tyto kanály pracují při depolarizaci – </w:t>
      </w:r>
      <w:proofErr w:type="spellStart"/>
      <w:r w:rsidRPr="009A6638">
        <w:rPr>
          <w:bCs/>
        </w:rPr>
        <w:t>deleyed</w:t>
      </w:r>
      <w:proofErr w:type="spellEnd"/>
      <w:r w:rsidRPr="009A6638">
        <w:rPr>
          <w:bCs/>
        </w:rPr>
        <w:t xml:space="preserve"> </w:t>
      </w:r>
      <w:proofErr w:type="spellStart"/>
      <w:r w:rsidRPr="009A6638">
        <w:rPr>
          <w:bCs/>
        </w:rPr>
        <w:t>rectifier</w:t>
      </w:r>
      <w:proofErr w:type="spellEnd"/>
      <w:r w:rsidRPr="009A6638">
        <w:rPr>
          <w:bCs/>
        </w:rPr>
        <w:t xml:space="preserve"> </w:t>
      </w:r>
      <w:proofErr w:type="spellStart"/>
      <w:r w:rsidRPr="009A6638">
        <w:rPr>
          <w:bCs/>
        </w:rPr>
        <w:t>channels</w:t>
      </w:r>
      <w:proofErr w:type="spellEnd"/>
      <w:r w:rsidRPr="009A6638">
        <w:rPr>
          <w:bCs/>
        </w:rPr>
        <w:t xml:space="preserve"> – zpožděně reagující zesilovače</w:t>
      </w:r>
    </w:p>
    <w:p w14:paraId="188C2ACC" w14:textId="531FE35B" w:rsidR="003F201F" w:rsidRPr="009A6638" w:rsidRDefault="003F201F" w:rsidP="00BF25C7">
      <w:pPr>
        <w:jc w:val="both"/>
        <w:rPr>
          <w:bCs/>
        </w:rPr>
      </w:pPr>
      <w:r w:rsidRPr="009A6638">
        <w:rPr>
          <w:bCs/>
        </w:rPr>
        <w:t xml:space="preserve">Příklad patch </w:t>
      </w:r>
      <w:proofErr w:type="spellStart"/>
      <w:r w:rsidRPr="009A6638">
        <w:rPr>
          <w:bCs/>
        </w:rPr>
        <w:t>clamp</w:t>
      </w:r>
      <w:proofErr w:type="spellEnd"/>
      <w:r w:rsidRPr="009A6638">
        <w:rPr>
          <w:bCs/>
        </w:rPr>
        <w:t xml:space="preserve"> záznamu K</w:t>
      </w:r>
      <w:r w:rsidRPr="009A6638">
        <w:rPr>
          <w:bCs/>
          <w:vertAlign w:val="superscript"/>
        </w:rPr>
        <w:t>+</w:t>
      </w:r>
      <w:r w:rsidR="00372A14" w:rsidRPr="009A6638">
        <w:rPr>
          <w:bCs/>
        </w:rPr>
        <w:t xml:space="preserve"> kanálu řízených napětím</w:t>
      </w:r>
    </w:p>
    <w:p w14:paraId="124A7DD0" w14:textId="37FF1DFE" w:rsidR="003F201F" w:rsidRPr="009A6638" w:rsidRDefault="00372A14" w:rsidP="00BF25C7">
      <w:pPr>
        <w:jc w:val="both"/>
        <w:rPr>
          <w:bCs/>
        </w:rPr>
      </w:pPr>
      <w:r w:rsidRPr="009A6638">
        <w:rPr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194CAA" wp14:editId="342C3DAC">
            <wp:simplePos x="0" y="0"/>
            <wp:positionH relativeFrom="margin">
              <wp:posOffset>-635</wp:posOffset>
            </wp:positionH>
            <wp:positionV relativeFrom="paragraph">
              <wp:posOffset>43815</wp:posOffset>
            </wp:positionV>
            <wp:extent cx="2596515" cy="292354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01F" w:rsidRPr="009A6638">
        <w:rPr>
          <w:bCs/>
        </w:rPr>
        <w:t xml:space="preserve">- sval žáby, depolarizace </w:t>
      </w:r>
      <w:proofErr w:type="gramStart"/>
      <w:r w:rsidR="003F201F" w:rsidRPr="009A6638">
        <w:rPr>
          <w:bCs/>
        </w:rPr>
        <w:t>z -100</w:t>
      </w:r>
      <w:proofErr w:type="gramEnd"/>
      <w:r w:rsidR="003F201F" w:rsidRPr="009A6638">
        <w:rPr>
          <w:bCs/>
        </w:rPr>
        <w:t xml:space="preserve"> </w:t>
      </w:r>
      <w:proofErr w:type="spellStart"/>
      <w:r w:rsidR="003F201F" w:rsidRPr="009A6638">
        <w:rPr>
          <w:bCs/>
        </w:rPr>
        <w:t>mV</w:t>
      </w:r>
      <w:proofErr w:type="spellEnd"/>
      <w:r w:rsidR="003F201F" w:rsidRPr="009A6638">
        <w:rPr>
          <w:bCs/>
        </w:rPr>
        <w:t xml:space="preserve"> na 0 </w:t>
      </w:r>
      <w:proofErr w:type="spellStart"/>
      <w:r w:rsidR="003F201F" w:rsidRPr="009A6638">
        <w:rPr>
          <w:bCs/>
        </w:rPr>
        <w:t>mV</w:t>
      </w:r>
      <w:proofErr w:type="spellEnd"/>
    </w:p>
    <w:p w14:paraId="08983B06" w14:textId="6C6DBB0D" w:rsidR="003F201F" w:rsidRPr="009A6638" w:rsidRDefault="002D7B83" w:rsidP="00BF25C7">
      <w:pPr>
        <w:jc w:val="both"/>
        <w:rPr>
          <w:bCs/>
        </w:rPr>
      </w:pPr>
      <w:r w:rsidRPr="009A6638">
        <w:rPr>
          <w:bCs/>
        </w:rPr>
        <w:t>- v</w:t>
      </w:r>
      <w:r w:rsidR="003F201F" w:rsidRPr="009A6638">
        <w:rPr>
          <w:bCs/>
        </w:rPr>
        <w:t> prvních dvou záznamech byly otevřený jen jed</w:t>
      </w:r>
      <w:r w:rsidRPr="009A6638">
        <w:rPr>
          <w:bCs/>
        </w:rPr>
        <w:t>e</w:t>
      </w:r>
      <w:r w:rsidR="003F201F" w:rsidRPr="009A6638">
        <w:rPr>
          <w:bCs/>
        </w:rPr>
        <w:t>n kanál, v</w:t>
      </w:r>
      <w:r w:rsidRPr="009A6638">
        <w:rPr>
          <w:bCs/>
        </w:rPr>
        <w:t xml:space="preserve"> posledním </w:t>
      </w:r>
      <w:r w:rsidR="003F201F" w:rsidRPr="009A6638">
        <w:rPr>
          <w:bCs/>
        </w:rPr>
        <w:t>záznamu byly</w:t>
      </w:r>
      <w:r w:rsidRPr="009A6638">
        <w:rPr>
          <w:bCs/>
        </w:rPr>
        <w:t xml:space="preserve"> otevřené dva kanály =&gt; v terčíku byly 2 kanály</w:t>
      </w:r>
    </w:p>
    <w:p w14:paraId="386CD4A8" w14:textId="6623093D" w:rsidR="002D7B83" w:rsidRPr="009A6638" w:rsidRDefault="00BE320A" w:rsidP="002D7B83">
      <w:pPr>
        <w:jc w:val="both"/>
      </w:pPr>
      <w:r w:rsidRPr="009A6638">
        <w:rPr>
          <w:bCs/>
        </w:rPr>
        <w:t>- p</w:t>
      </w:r>
      <w:r w:rsidR="002D7B83" w:rsidRPr="009A6638">
        <w:rPr>
          <w:bCs/>
        </w:rPr>
        <w:t xml:space="preserve">roudové pulsy byly okolo 1.5 </w:t>
      </w:r>
      <w:proofErr w:type="spellStart"/>
      <w:r w:rsidR="002D7B83" w:rsidRPr="009A6638">
        <w:rPr>
          <w:bCs/>
        </w:rPr>
        <w:t>pA</w:t>
      </w:r>
      <w:proofErr w:type="spellEnd"/>
      <w:r w:rsidR="002D7B83" w:rsidRPr="009A6638">
        <w:rPr>
          <w:bCs/>
        </w:rPr>
        <w:t xml:space="preserve"> =&gt; vodivost jednoho </w:t>
      </w:r>
      <w:r w:rsidR="002D7B83" w:rsidRPr="009A6638">
        <w:t xml:space="preserve">napětím řízeného </w:t>
      </w:r>
      <w:r w:rsidR="002D7B83" w:rsidRPr="009A6638">
        <w:rPr>
          <w:bCs/>
        </w:rPr>
        <w:t>K</w:t>
      </w:r>
      <w:r w:rsidR="002D7B83" w:rsidRPr="009A6638">
        <w:rPr>
          <w:vertAlign w:val="superscript"/>
        </w:rPr>
        <w:t>+</w:t>
      </w:r>
      <w:r w:rsidR="002D7B83" w:rsidRPr="009A6638">
        <w:t xml:space="preserve"> kanálu</w:t>
      </w:r>
      <w:r w:rsidR="002D7B83" w:rsidRPr="009A6638">
        <w:rPr>
          <w:rFonts w:ascii="Symbol" w:hAnsi="Symbol"/>
        </w:rPr>
        <w:t></w:t>
      </w:r>
      <w:r w:rsidR="002D7B83" w:rsidRPr="009A6638">
        <w:rPr>
          <w:rFonts w:ascii="Symbol" w:hAnsi="Symbol"/>
        </w:rPr>
        <w:t></w:t>
      </w:r>
      <w:r w:rsidR="002D7B83" w:rsidRPr="009A6638">
        <w:rPr>
          <w:rFonts w:ascii="Symbol" w:hAnsi="Symbol"/>
        </w:rPr>
        <w:t></w:t>
      </w:r>
      <w:r w:rsidR="002D7B83" w:rsidRPr="009A6638">
        <w:t xml:space="preserve"> (převrácená hodnota elektrického odporu) pak z Ohmova zákona je:</w:t>
      </w:r>
    </w:p>
    <w:p w14:paraId="422705B3" w14:textId="4D8AEC1D" w:rsidR="002D7B83" w:rsidRPr="009A6638" w:rsidRDefault="002D7B83" w:rsidP="002D7B83">
      <w:pPr>
        <w:jc w:val="both"/>
      </w:pPr>
      <w:r w:rsidRPr="009A6638">
        <w:rPr>
          <w:rFonts w:ascii="Symbol" w:hAnsi="Symbol"/>
          <w:u w:val="single"/>
        </w:rPr>
        <w:t></w:t>
      </w:r>
      <w:r w:rsidRPr="009A6638">
        <w:t xml:space="preserve"> = i/</w:t>
      </w:r>
      <w:proofErr w:type="spellStart"/>
      <w:r w:rsidRPr="009A6638">
        <w:t>elektronmotivní</w:t>
      </w:r>
      <w:proofErr w:type="spellEnd"/>
      <w:r w:rsidRPr="009A6638">
        <w:t xml:space="preserve"> síla = i</w:t>
      </w:r>
      <w:proofErr w:type="gramStart"/>
      <w:r w:rsidRPr="009A6638">
        <w:t>/(</w:t>
      </w:r>
      <w:proofErr w:type="gramEnd"/>
      <w:r w:rsidRPr="009A6638">
        <w:rPr>
          <w:rFonts w:ascii="Symbol" w:hAnsi="Symbol"/>
        </w:rPr>
        <w:t></w:t>
      </w:r>
      <w:r w:rsidRPr="009A6638">
        <w:rPr>
          <w:vertAlign w:val="subscript"/>
        </w:rPr>
        <w:t xml:space="preserve"> zámek</w:t>
      </w:r>
      <w:r w:rsidRPr="009A6638">
        <w:t xml:space="preserve"> – </w:t>
      </w:r>
      <w:r w:rsidRPr="009A6638">
        <w:rPr>
          <w:rFonts w:ascii="Symbol" w:hAnsi="Symbol"/>
        </w:rPr>
        <w:t></w:t>
      </w:r>
      <w:r w:rsidRPr="009A6638">
        <w:t xml:space="preserve">) = 1,5 </w:t>
      </w:r>
      <w:proofErr w:type="spellStart"/>
      <w:r w:rsidRPr="009A6638">
        <w:t>pA</w:t>
      </w:r>
      <w:proofErr w:type="spellEnd"/>
      <w:r w:rsidRPr="009A6638">
        <w:t xml:space="preserve">/(0 - - 100) </w:t>
      </w:r>
      <w:proofErr w:type="spellStart"/>
      <w:r w:rsidRPr="009A6638">
        <w:t>mV</w:t>
      </w:r>
      <w:proofErr w:type="spellEnd"/>
      <w:r w:rsidRPr="009A6638">
        <w:t xml:space="preserve"> = 1</w:t>
      </w:r>
      <w:r w:rsidRPr="009A6638">
        <w:rPr>
          <w:u w:val="single"/>
        </w:rPr>
        <w:t xml:space="preserve">5 </w:t>
      </w:r>
      <w:proofErr w:type="spellStart"/>
      <w:r w:rsidRPr="009A6638">
        <w:rPr>
          <w:u w:val="single"/>
        </w:rPr>
        <w:t>pS</w:t>
      </w:r>
      <w:proofErr w:type="spellEnd"/>
      <w:r w:rsidRPr="009A6638">
        <w:t>, což je asi 3-krát více než u Na</w:t>
      </w:r>
      <w:r w:rsidRPr="009A6638">
        <w:rPr>
          <w:vertAlign w:val="superscript"/>
        </w:rPr>
        <w:t>+</w:t>
      </w:r>
      <w:r w:rsidRPr="009A6638">
        <w:t xml:space="preserve"> kanálu řízeného napětím</w:t>
      </w:r>
    </w:p>
    <w:p w14:paraId="48ADDA95" w14:textId="48C22C96" w:rsidR="002D7B83" w:rsidRPr="009A6638" w:rsidRDefault="00BE320A" w:rsidP="00BE320A">
      <w:pPr>
        <w:jc w:val="both"/>
      </w:pPr>
      <w:r w:rsidRPr="009A6638">
        <w:rPr>
          <w:bCs/>
        </w:rPr>
        <w:t>- výpočet ukazuje, že hustota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kanálů řízených napětím je 36 kanálu na </w:t>
      </w:r>
      <w:r w:rsidRPr="009A6638">
        <w:rPr>
          <w:rFonts w:ascii="Symbol" w:hAnsi="Symbol"/>
          <w:bCs/>
        </w:rPr>
        <w:t></w:t>
      </w:r>
      <w:r w:rsidRPr="009A6638">
        <w:rPr>
          <w:bCs/>
        </w:rPr>
        <w:t>m</w:t>
      </w:r>
      <w:r w:rsidRPr="009A6638">
        <w:rPr>
          <w:bCs/>
          <w:vertAlign w:val="superscript"/>
        </w:rPr>
        <w:t>2</w:t>
      </w:r>
      <w:r w:rsidRPr="009A6638">
        <w:rPr>
          <w:bCs/>
        </w:rPr>
        <w:t xml:space="preserve">, což je asi </w:t>
      </w:r>
      <w:proofErr w:type="gramStart"/>
      <w:r w:rsidRPr="009A6638">
        <w:rPr>
          <w:bCs/>
        </w:rPr>
        <w:t>10-krát</w:t>
      </w:r>
      <w:proofErr w:type="gramEnd"/>
      <w:r w:rsidRPr="009A6638">
        <w:rPr>
          <w:bCs/>
        </w:rPr>
        <w:t xml:space="preserve"> méně než u </w:t>
      </w:r>
      <w:r w:rsidRPr="009A6638">
        <w:t>Na</w:t>
      </w:r>
      <w:r w:rsidRPr="009A6638">
        <w:rPr>
          <w:vertAlign w:val="superscript"/>
        </w:rPr>
        <w:t>+</w:t>
      </w:r>
      <w:r w:rsidRPr="009A6638">
        <w:t xml:space="preserve"> kanálu řízeného napětím</w:t>
      </w:r>
    </w:p>
    <w:p w14:paraId="5C355C65" w14:textId="6B90DC9F" w:rsidR="00857C28" w:rsidRPr="009A6638" w:rsidRDefault="00857C28" w:rsidP="00BE320A">
      <w:pPr>
        <w:jc w:val="both"/>
      </w:pPr>
    </w:p>
    <w:p w14:paraId="277D8E2A" w14:textId="77777777" w:rsidR="00901A2F" w:rsidRPr="009A6638" w:rsidRDefault="00901A2F" w:rsidP="00901A2F">
      <w:pPr>
        <w:jc w:val="both"/>
        <w:rPr>
          <w:b/>
        </w:rPr>
      </w:pPr>
      <w:r w:rsidRPr="009A6638">
        <w:rPr>
          <w:b/>
          <w:bCs/>
        </w:rPr>
        <w:t xml:space="preserve">Selektivita </w:t>
      </w:r>
      <w:r w:rsidRPr="009A6638">
        <w:rPr>
          <w:b/>
        </w:rPr>
        <w:t>K</w:t>
      </w:r>
      <w:r w:rsidRPr="009A6638">
        <w:rPr>
          <w:b/>
          <w:vertAlign w:val="superscript"/>
        </w:rPr>
        <w:t>+</w:t>
      </w:r>
      <w:r w:rsidRPr="009A6638">
        <w:rPr>
          <w:b/>
        </w:rPr>
        <w:t xml:space="preserve"> kanálů řízených napětím</w:t>
      </w:r>
    </w:p>
    <w:p w14:paraId="16C3AD8A" w14:textId="77777777" w:rsidR="00901A2F" w:rsidRPr="009A6638" w:rsidRDefault="00901A2F" w:rsidP="00901A2F">
      <w:pPr>
        <w:jc w:val="both"/>
        <w:rPr>
          <w:bCs/>
        </w:rPr>
      </w:pPr>
      <w:r w:rsidRPr="009A6638">
        <w:rPr>
          <w:bCs/>
        </w:rPr>
        <w:t>- je-li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ve vnějším prostředí nahrazený za jiný iont X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>, dojde ke změně reverzního potenciálu (viz dříve):</w:t>
      </w:r>
    </w:p>
    <w:p w14:paraId="6BE53729" w14:textId="77777777" w:rsidR="00901A2F" w:rsidRPr="009A6638" w:rsidRDefault="00F55005" w:rsidP="00901A2F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rev, X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rev, K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 T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den>
            </m:f>
          </m:e>
        </m:func>
      </m:oMath>
      <w:r w:rsidR="00901A2F" w:rsidRPr="009A6638">
        <w:rPr>
          <w:rFonts w:eastAsiaTheme="minorEastAsia"/>
        </w:rPr>
        <w:t xml:space="preserve"> </w:t>
      </w:r>
    </w:p>
    <w:p w14:paraId="53820A4B" w14:textId="77777777" w:rsidR="00901A2F" w:rsidRPr="009A6638" w:rsidRDefault="00901A2F" w:rsidP="00901A2F">
      <w:pPr>
        <w:jc w:val="both"/>
        <w:rPr>
          <w:rFonts w:eastAsiaTheme="minorEastAsia" w:cstheme="minorHAnsi"/>
        </w:rPr>
      </w:pPr>
      <w:r w:rsidRPr="009A6638">
        <w:rPr>
          <w:rFonts w:eastAsiaTheme="minorEastAsia"/>
        </w:rPr>
        <w:t>a lze určit P</w:t>
      </w:r>
      <w:r w:rsidRPr="009A6638">
        <w:rPr>
          <w:rFonts w:eastAsiaTheme="minorEastAsia"/>
          <w:vertAlign w:val="subscript"/>
        </w:rPr>
        <w:t>X</w:t>
      </w:r>
      <w:r w:rsidRPr="009A6638">
        <w:rPr>
          <w:rFonts w:eastAsiaTheme="minorEastAsia"/>
        </w:rPr>
        <w:t>. Výsledek měření: kanálem prochází jen K</w:t>
      </w:r>
      <w:r w:rsidRPr="009A6638">
        <w:rPr>
          <w:rFonts w:eastAsiaTheme="minorEastAsia"/>
          <w:vertAlign w:val="superscript"/>
        </w:rPr>
        <w:t>+</w:t>
      </w:r>
      <w:r w:rsidRPr="009A6638">
        <w:rPr>
          <w:rFonts w:eastAsiaTheme="minorEastAsia"/>
        </w:rPr>
        <w:t xml:space="preserve">, </w:t>
      </w:r>
      <w:proofErr w:type="spellStart"/>
      <w:r w:rsidRPr="009A6638">
        <w:rPr>
          <w:rFonts w:eastAsiaTheme="minorEastAsia"/>
        </w:rPr>
        <w:t>Tl</w:t>
      </w:r>
      <w:proofErr w:type="spellEnd"/>
      <w:r w:rsidRPr="009A6638">
        <w:rPr>
          <w:rFonts w:eastAsiaTheme="minorEastAsia"/>
          <w:vertAlign w:val="superscript"/>
        </w:rPr>
        <w:t>+</w:t>
      </w:r>
      <w:r w:rsidRPr="009A6638">
        <w:rPr>
          <w:rFonts w:eastAsiaTheme="minorEastAsia"/>
        </w:rPr>
        <w:t xml:space="preserve">, </w:t>
      </w:r>
      <w:proofErr w:type="spellStart"/>
      <w:r w:rsidRPr="009A6638">
        <w:rPr>
          <w:rFonts w:eastAsiaTheme="minorEastAsia"/>
        </w:rPr>
        <w:t>Ru</w:t>
      </w:r>
      <w:proofErr w:type="spellEnd"/>
      <w:r w:rsidRPr="009A6638">
        <w:rPr>
          <w:rFonts w:eastAsiaTheme="minorEastAsia"/>
          <w:vertAlign w:val="superscript"/>
        </w:rPr>
        <w:t>+</w:t>
      </w:r>
      <w:r w:rsidRPr="009A6638">
        <w:rPr>
          <w:rFonts w:eastAsiaTheme="minorEastAsia"/>
        </w:rPr>
        <w:t xml:space="preserve"> a NH</w:t>
      </w:r>
      <w:r w:rsidRPr="009A6638">
        <w:rPr>
          <w:rFonts w:eastAsiaTheme="minorEastAsia"/>
          <w:vertAlign w:val="subscript"/>
        </w:rPr>
        <w:t>4</w:t>
      </w:r>
      <w:r w:rsidRPr="009A6638">
        <w:rPr>
          <w:rFonts w:eastAsiaTheme="minorEastAsia"/>
          <w:vertAlign w:val="superscript"/>
        </w:rPr>
        <w:t>+</w:t>
      </w:r>
      <w:r w:rsidRPr="009A6638">
        <w:rPr>
          <w:rFonts w:eastAsiaTheme="minorEastAsia"/>
        </w:rPr>
        <w:t xml:space="preserve">, to je ionty s průměrem 2,6 - 3 </w:t>
      </w:r>
      <w:r w:rsidRPr="009A6638">
        <w:rPr>
          <w:rFonts w:eastAsiaTheme="minorEastAsia" w:cstheme="minorHAnsi"/>
        </w:rPr>
        <w:t>Å</w:t>
      </w:r>
      <w:r w:rsidRPr="009A6638">
        <w:rPr>
          <w:rFonts w:eastAsiaTheme="minorEastAsia"/>
        </w:rPr>
        <w:t xml:space="preserve"> =&gt; průměr selekčního filtru je 3 – 3,3 </w:t>
      </w:r>
      <w:r w:rsidRPr="009A6638">
        <w:rPr>
          <w:rFonts w:eastAsiaTheme="minorEastAsia" w:cstheme="minorHAnsi"/>
        </w:rPr>
        <w:t>Å</w:t>
      </w:r>
    </w:p>
    <w:p w14:paraId="3ED1B663" w14:textId="77777777" w:rsidR="00901A2F" w:rsidRPr="009A6638" w:rsidRDefault="00901A2F" w:rsidP="00901A2F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</w:rPr>
        <w:t>- neprochází ale ani menší ionty (</w:t>
      </w:r>
      <w:proofErr w:type="spellStart"/>
      <w:r w:rsidRPr="009A6638">
        <w:rPr>
          <w:rFonts w:eastAsiaTheme="minorEastAsia" w:cstheme="minorHAnsi"/>
        </w:rPr>
        <w:t>Li</w:t>
      </w:r>
      <w:proofErr w:type="spellEnd"/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>, Na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 xml:space="preserve">), vysvětlení: atomy kyslíku, které jsou součásti aminokyselin vystýlající pór, nahrazují atomy kyslíku vodní </w:t>
      </w:r>
      <w:proofErr w:type="spellStart"/>
      <w:r w:rsidRPr="009A6638">
        <w:rPr>
          <w:rFonts w:eastAsiaTheme="minorEastAsia" w:cstheme="minorHAnsi"/>
        </w:rPr>
        <w:t>solvatační</w:t>
      </w:r>
      <w:proofErr w:type="spellEnd"/>
      <w:r w:rsidRPr="009A6638">
        <w:rPr>
          <w:rFonts w:eastAsiaTheme="minorEastAsia" w:cstheme="minorHAnsi"/>
        </w:rPr>
        <w:t xml:space="preserve"> obálky K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 xml:space="preserve"> iontu (jako u Na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 xml:space="preserve"> kanálu aktivovaného napětím) a pro malé ionty (</w:t>
      </w:r>
      <w:proofErr w:type="spellStart"/>
      <w:r w:rsidRPr="009A6638">
        <w:rPr>
          <w:rFonts w:eastAsiaTheme="minorEastAsia" w:cstheme="minorHAnsi"/>
        </w:rPr>
        <w:t>Li</w:t>
      </w:r>
      <w:proofErr w:type="spellEnd"/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>, Na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>) nejsou atomy kyslíku póru dostatečně blízko jako atomy kyslíku v </w:t>
      </w:r>
      <w:proofErr w:type="spellStart"/>
      <w:r w:rsidRPr="009A6638">
        <w:rPr>
          <w:rFonts w:eastAsiaTheme="minorEastAsia" w:cstheme="minorHAnsi"/>
        </w:rPr>
        <w:t>solvatační</w:t>
      </w:r>
      <w:proofErr w:type="spellEnd"/>
      <w:r w:rsidRPr="009A6638">
        <w:rPr>
          <w:rFonts w:eastAsiaTheme="minorEastAsia" w:cstheme="minorHAnsi"/>
        </w:rPr>
        <w:t xml:space="preserve"> obálce iontu</w:t>
      </w:r>
    </w:p>
    <w:p w14:paraId="2F6CC044" w14:textId="77777777" w:rsidR="00901A2F" w:rsidRPr="009A6638" w:rsidRDefault="00901A2F" w:rsidP="00BE320A">
      <w:pPr>
        <w:jc w:val="both"/>
      </w:pPr>
    </w:p>
    <w:p w14:paraId="58AB86F3" w14:textId="51B5C2C1" w:rsidR="00817B4F" w:rsidRPr="009A6638" w:rsidRDefault="00817B4F" w:rsidP="00BE320A">
      <w:pPr>
        <w:jc w:val="both"/>
        <w:rPr>
          <w:b/>
          <w:bCs/>
        </w:rPr>
      </w:pPr>
      <w:r w:rsidRPr="009A6638">
        <w:rPr>
          <w:b/>
          <w:bCs/>
        </w:rPr>
        <w:t>Molekulární struktura</w:t>
      </w:r>
      <w:r w:rsidR="007E398C" w:rsidRPr="009A6638">
        <w:rPr>
          <w:b/>
          <w:bCs/>
        </w:rPr>
        <w:t xml:space="preserve"> K</w:t>
      </w:r>
      <w:r w:rsidR="007E398C" w:rsidRPr="009A6638">
        <w:rPr>
          <w:b/>
          <w:bCs/>
          <w:vertAlign w:val="superscript"/>
        </w:rPr>
        <w:t>+</w:t>
      </w:r>
      <w:r w:rsidR="007E398C" w:rsidRPr="009A6638">
        <w:rPr>
          <w:b/>
          <w:bCs/>
        </w:rPr>
        <w:t xml:space="preserve"> kanálu řízeného napětím</w:t>
      </w:r>
    </w:p>
    <w:p w14:paraId="71F84CB2" w14:textId="76BCE841" w:rsidR="00817B4F" w:rsidRPr="009A6638" w:rsidRDefault="00913173" w:rsidP="00BE320A">
      <w:pPr>
        <w:jc w:val="both"/>
      </w:pPr>
      <w:r w:rsidRPr="009A6638">
        <w:rPr>
          <w:noProof/>
        </w:rPr>
        <w:drawing>
          <wp:anchor distT="0" distB="0" distL="114300" distR="114300" simplePos="0" relativeHeight="251661312" behindDoc="0" locked="0" layoutInCell="1" allowOverlap="1" wp14:anchorId="2CD0EA8E" wp14:editId="0D2F8F5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040255" cy="1725930"/>
            <wp:effectExtent l="0" t="0" r="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E0B" w:rsidRPr="009A6638">
        <w:t xml:space="preserve">- </w:t>
      </w:r>
      <w:r w:rsidR="00C64731" w:rsidRPr="009A6638">
        <w:t xml:space="preserve">celý kanál je </w:t>
      </w:r>
      <w:proofErr w:type="spellStart"/>
      <w:r w:rsidR="00493E0B" w:rsidRPr="009A6638">
        <w:t>tetramer</w:t>
      </w:r>
      <w:proofErr w:type="spellEnd"/>
      <w:r w:rsidR="00493E0B" w:rsidRPr="009A6638">
        <w:t>, jed</w:t>
      </w:r>
      <w:r w:rsidR="00C64731" w:rsidRPr="009A6638">
        <w:t>n</w:t>
      </w:r>
      <w:r w:rsidR="00493E0B" w:rsidRPr="009A6638">
        <w:t xml:space="preserve">a podjednotka 616 aminokyselin a Mr = 702 </w:t>
      </w:r>
      <w:proofErr w:type="spellStart"/>
      <w:r w:rsidR="00493E0B" w:rsidRPr="009A6638">
        <w:t>kDa</w:t>
      </w:r>
      <w:proofErr w:type="spellEnd"/>
    </w:p>
    <w:p w14:paraId="0204984C" w14:textId="303A1CF3" w:rsidR="00493E0B" w:rsidRPr="009A6638" w:rsidRDefault="00493E0B" w:rsidP="00493E0B">
      <w:pPr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Pr="009A6638">
        <w:rPr>
          <w:bCs/>
        </w:rPr>
        <w:t>hydropatick</w:t>
      </w:r>
      <w:r w:rsidR="00C64731" w:rsidRPr="009A6638">
        <w:rPr>
          <w:bCs/>
        </w:rPr>
        <w:t>á</w:t>
      </w:r>
      <w:proofErr w:type="spellEnd"/>
      <w:r w:rsidRPr="009A6638">
        <w:rPr>
          <w:bCs/>
        </w:rPr>
        <w:t xml:space="preserve"> analýza odpovídá modelu napětím řízených kationtových kanálu (</w:t>
      </w:r>
      <w:proofErr w:type="spellStart"/>
      <w:r w:rsidRPr="009A6638">
        <w:rPr>
          <w:bCs/>
        </w:rPr>
        <w:t>superfamily</w:t>
      </w:r>
      <w:proofErr w:type="spellEnd"/>
      <w:r w:rsidRPr="009A6638">
        <w:rPr>
          <w:bCs/>
        </w:rPr>
        <w:t>)</w:t>
      </w:r>
    </w:p>
    <w:p w14:paraId="6F930B08" w14:textId="7E428C61" w:rsidR="00493E0B" w:rsidRPr="009A6638" w:rsidRDefault="00493E0B" w:rsidP="00493E0B">
      <w:pPr>
        <w:jc w:val="both"/>
        <w:rPr>
          <w:bCs/>
        </w:rPr>
      </w:pPr>
      <w:r w:rsidRPr="009A6638">
        <w:rPr>
          <w:bCs/>
        </w:rPr>
        <w:t>- v podjednotce 6 transmembránových a-spirál</w:t>
      </w:r>
    </w:p>
    <w:p w14:paraId="5A10643E" w14:textId="225A5780" w:rsidR="00493E0B" w:rsidRPr="009A6638" w:rsidRDefault="00493E0B" w:rsidP="00493E0B">
      <w:pPr>
        <w:jc w:val="both"/>
        <w:rPr>
          <w:bCs/>
        </w:rPr>
      </w:pPr>
      <w:r w:rsidRPr="009A6638">
        <w:rPr>
          <w:bCs/>
        </w:rPr>
        <w:t xml:space="preserve">- smyčka SS1-SS2 (také značená jako H5 nebo P) je mezi segmenty S5 a S6 a tvoří část </w:t>
      </w:r>
      <w:r w:rsidR="008B09A1" w:rsidRPr="009A6638">
        <w:rPr>
          <w:bCs/>
        </w:rPr>
        <w:t>v</w:t>
      </w:r>
      <w:r w:rsidRPr="009A6638">
        <w:rPr>
          <w:bCs/>
        </w:rPr>
        <w:t>ýstelky póru</w:t>
      </w:r>
    </w:p>
    <w:p w14:paraId="7EDB970C" w14:textId="77777777" w:rsidR="00913173" w:rsidRPr="009A6638" w:rsidRDefault="00913173" w:rsidP="00493E0B">
      <w:pPr>
        <w:jc w:val="both"/>
        <w:rPr>
          <w:bCs/>
        </w:rPr>
      </w:pPr>
    </w:p>
    <w:p w14:paraId="3010BE53" w14:textId="19E22F12" w:rsidR="00C64731" w:rsidRPr="009A6638" w:rsidRDefault="00C64731" w:rsidP="00493E0B">
      <w:pPr>
        <w:jc w:val="both"/>
        <w:rPr>
          <w:bCs/>
          <w:u w:val="single"/>
        </w:rPr>
      </w:pPr>
      <w:r w:rsidRPr="009A6638">
        <w:rPr>
          <w:bCs/>
          <w:u w:val="single"/>
        </w:rPr>
        <w:t>segment S4 (část)</w:t>
      </w:r>
    </w:p>
    <w:p w14:paraId="3549AF4D" w14:textId="4EF2824C" w:rsidR="00C64731" w:rsidRPr="009A6638" w:rsidRDefault="00C64731" w:rsidP="00C64731">
      <w:pPr>
        <w:spacing w:before="240"/>
        <w:jc w:val="both"/>
        <w:rPr>
          <w:bCs/>
        </w:rPr>
      </w:pPr>
      <w:r w:rsidRPr="009A6638">
        <w:rPr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F3B458" wp14:editId="30A532A9">
            <wp:simplePos x="0" y="0"/>
            <wp:positionH relativeFrom="column">
              <wp:posOffset>3684</wp:posOffset>
            </wp:positionH>
            <wp:positionV relativeFrom="paragraph">
              <wp:posOffset>91</wp:posOffset>
            </wp:positionV>
            <wp:extent cx="3717472" cy="909489"/>
            <wp:effectExtent l="0" t="0" r="0" b="508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472" cy="90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638">
        <w:rPr>
          <w:bCs/>
        </w:rPr>
        <w:t xml:space="preserve">- z mutantu </w:t>
      </w:r>
      <w:proofErr w:type="spellStart"/>
      <w:r w:rsidRPr="009A6638">
        <w:rPr>
          <w:bCs/>
          <w:i/>
        </w:rPr>
        <w:t>Shaker</w:t>
      </w:r>
      <w:proofErr w:type="spellEnd"/>
      <w:r w:rsidRPr="009A6638">
        <w:rPr>
          <w:bCs/>
        </w:rPr>
        <w:t xml:space="preserve"> (</w:t>
      </w:r>
      <w:proofErr w:type="spellStart"/>
      <w:r w:rsidRPr="009A6638">
        <w:rPr>
          <w:bCs/>
        </w:rPr>
        <w:t>Drosophila</w:t>
      </w:r>
      <w:proofErr w:type="spellEnd"/>
      <w:r w:rsidRPr="009A6638">
        <w:rPr>
          <w:bCs/>
        </w:rPr>
        <w:t>)</w:t>
      </w:r>
    </w:p>
    <w:p w14:paraId="142A0075" w14:textId="2D6D894A" w:rsidR="00C64731" w:rsidRPr="009A6638" w:rsidRDefault="00C64731" w:rsidP="00493E0B">
      <w:pPr>
        <w:jc w:val="both"/>
        <w:rPr>
          <w:bCs/>
        </w:rPr>
      </w:pPr>
      <w:r w:rsidRPr="009A6638">
        <w:rPr>
          <w:bCs/>
        </w:rPr>
        <w:t>- z </w:t>
      </w:r>
      <w:proofErr w:type="spellStart"/>
      <w:r w:rsidRPr="009A6638">
        <w:rPr>
          <w:bCs/>
        </w:rPr>
        <w:t>Drosophila</w:t>
      </w:r>
      <w:proofErr w:type="spellEnd"/>
      <w:r w:rsidRPr="009A6638">
        <w:rPr>
          <w:bCs/>
        </w:rPr>
        <w:t xml:space="preserve"> (Octomilka)</w:t>
      </w:r>
    </w:p>
    <w:p w14:paraId="5291C2A9" w14:textId="6406D178" w:rsidR="00C64731" w:rsidRPr="009A6638" w:rsidRDefault="00C64731" w:rsidP="00493E0B">
      <w:pPr>
        <w:jc w:val="both"/>
        <w:rPr>
          <w:bCs/>
        </w:rPr>
      </w:pPr>
      <w:r w:rsidRPr="009A6638">
        <w:rPr>
          <w:bCs/>
        </w:rPr>
        <w:t>- ze svalu králíka</w:t>
      </w:r>
    </w:p>
    <w:p w14:paraId="0B5379F4" w14:textId="4C9543C0" w:rsidR="00913173" w:rsidRPr="009A6638" w:rsidRDefault="00913173" w:rsidP="00913173">
      <w:pPr>
        <w:jc w:val="both"/>
        <w:rPr>
          <w:bCs/>
        </w:rPr>
      </w:pPr>
      <w:r w:rsidRPr="009A6638">
        <w:rPr>
          <w:bCs/>
        </w:rPr>
        <w:t>- segment S4 obsahuje v každé 3</w:t>
      </w:r>
      <w:r w:rsidR="00D45504">
        <w:rPr>
          <w:bCs/>
        </w:rPr>
        <w:t>.</w:t>
      </w:r>
      <w:r w:rsidRPr="009A6638">
        <w:rPr>
          <w:bCs/>
        </w:rPr>
        <w:t xml:space="preserve"> pozici kladně nabitý arginin nebo lysin a S4 tvoří napěťový senzor</w:t>
      </w:r>
    </w:p>
    <w:p w14:paraId="749ECE0B" w14:textId="112A6466" w:rsidR="00913173" w:rsidRPr="009A6638" w:rsidRDefault="00913173" w:rsidP="00493E0B">
      <w:pPr>
        <w:jc w:val="both"/>
        <w:rPr>
          <w:bCs/>
        </w:rPr>
      </w:pPr>
      <w:r w:rsidRPr="009A6638">
        <w:rPr>
          <w:bCs/>
        </w:rPr>
        <w:t>- velká podobnost, společný předchůdce</w:t>
      </w:r>
    </w:p>
    <w:p w14:paraId="1F7439F0" w14:textId="571CBBED" w:rsidR="00901A2F" w:rsidRPr="009A6638" w:rsidRDefault="00C05A75" w:rsidP="00901A2F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</w:rPr>
        <w:t>- p</w:t>
      </w:r>
      <w:r w:rsidR="00901A2F" w:rsidRPr="009A6638">
        <w:rPr>
          <w:rFonts w:eastAsiaTheme="minorEastAsia" w:cstheme="minorHAnsi"/>
        </w:rPr>
        <w:t xml:space="preserve">ór je vystlán smyčkou SS1-SS2 (H5, P), kde smyčka není </w:t>
      </w:r>
      <w:r w:rsidR="00901A2F" w:rsidRPr="009A6638">
        <w:rPr>
          <w:rFonts w:ascii="Symbol" w:eastAsiaTheme="minorEastAsia" w:hAnsi="Symbol" w:cstheme="minorHAnsi"/>
        </w:rPr>
        <w:t></w:t>
      </w:r>
      <w:r w:rsidR="00901A2F" w:rsidRPr="009A6638">
        <w:rPr>
          <w:rFonts w:eastAsiaTheme="minorEastAsia" w:cstheme="minorHAnsi"/>
        </w:rPr>
        <w:t xml:space="preserve">-helix ani </w:t>
      </w:r>
      <w:r w:rsidR="00901A2F" w:rsidRPr="009A6638">
        <w:rPr>
          <w:rFonts w:ascii="Symbol" w:eastAsiaTheme="minorEastAsia" w:hAnsi="Symbol" w:cstheme="minorHAnsi"/>
        </w:rPr>
        <w:t></w:t>
      </w:r>
      <w:r w:rsidR="00901A2F" w:rsidRPr="009A6638">
        <w:rPr>
          <w:rFonts w:eastAsiaTheme="minorEastAsia" w:cstheme="minorHAnsi"/>
        </w:rPr>
        <w:t>-</w:t>
      </w:r>
      <w:proofErr w:type="spellStart"/>
      <w:r w:rsidR="00901A2F" w:rsidRPr="009A6638">
        <w:rPr>
          <w:rFonts w:eastAsiaTheme="minorEastAsia" w:cstheme="minorHAnsi"/>
        </w:rPr>
        <w:t>sheet</w:t>
      </w:r>
      <w:proofErr w:type="spellEnd"/>
    </w:p>
    <w:p w14:paraId="48DF6E59" w14:textId="77777777" w:rsidR="00901A2F" w:rsidRPr="009A6638" w:rsidRDefault="00901A2F" w:rsidP="00901A2F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  <w:noProof/>
        </w:rPr>
        <w:drawing>
          <wp:anchor distT="0" distB="0" distL="114300" distR="114300" simplePos="0" relativeHeight="251670528" behindDoc="0" locked="0" layoutInCell="1" allowOverlap="1" wp14:anchorId="4B93B2CF" wp14:editId="6397FD5E">
            <wp:simplePos x="0" y="0"/>
            <wp:positionH relativeFrom="column">
              <wp:posOffset>36195</wp:posOffset>
            </wp:positionH>
            <wp:positionV relativeFrom="paragraph">
              <wp:posOffset>40640</wp:posOffset>
            </wp:positionV>
            <wp:extent cx="3023870" cy="1952625"/>
            <wp:effectExtent l="0" t="0" r="5080" b="952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638">
        <w:rPr>
          <w:rFonts w:eastAsiaTheme="minorEastAsia" w:cstheme="minorHAnsi"/>
        </w:rPr>
        <w:t xml:space="preserve">- výstelku póru tvoří aminokyseliny v kroužku - bílé z vnější strany membrány a tečkované z vnitřní strany membrány </w:t>
      </w:r>
    </w:p>
    <w:p w14:paraId="3E993515" w14:textId="77777777" w:rsidR="00901A2F" w:rsidRPr="009A6638" w:rsidRDefault="00901A2F" w:rsidP="00901A2F">
      <w:pPr>
        <w:ind w:left="708"/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</w:rPr>
        <w:t xml:space="preserve">- u </w:t>
      </w:r>
      <w:proofErr w:type="spellStart"/>
      <w:r w:rsidRPr="009A6638">
        <w:rPr>
          <w:rFonts w:eastAsiaTheme="minorEastAsia" w:cstheme="minorHAnsi"/>
        </w:rPr>
        <w:t>Drosophily</w:t>
      </w:r>
      <w:proofErr w:type="spellEnd"/>
      <w:r w:rsidRPr="009A6638">
        <w:rPr>
          <w:rFonts w:eastAsiaTheme="minorEastAsia" w:cstheme="minorHAnsi"/>
        </w:rPr>
        <w:t xml:space="preserve"> dokázáno jejich záměnou za cystein (obsahuje –SH skupinu, </w:t>
      </w:r>
      <w:proofErr w:type="spellStart"/>
      <w:r w:rsidRPr="009A6638">
        <w:rPr>
          <w:rFonts w:eastAsiaTheme="minorEastAsia" w:cstheme="minorHAnsi"/>
        </w:rPr>
        <w:t>thiol</w:t>
      </w:r>
      <w:proofErr w:type="spellEnd"/>
      <w:r w:rsidRPr="009A6638">
        <w:rPr>
          <w:rFonts w:eastAsiaTheme="minorEastAsia" w:cstheme="minorHAnsi"/>
        </w:rPr>
        <w:t xml:space="preserve"> = </w:t>
      </w:r>
      <w:proofErr w:type="spellStart"/>
      <w:r w:rsidRPr="009A6638">
        <w:rPr>
          <w:rFonts w:eastAsiaTheme="minorEastAsia" w:cstheme="minorHAnsi"/>
        </w:rPr>
        <w:t>sulfhydryl</w:t>
      </w:r>
      <w:proofErr w:type="spellEnd"/>
      <w:r w:rsidRPr="009A6638">
        <w:rPr>
          <w:rFonts w:eastAsiaTheme="minorEastAsia" w:cstheme="minorHAnsi"/>
        </w:rPr>
        <w:t>) a reakcí (= tvorbou kovalentní vazby) jeho –SH skupiny se stříbrem</w:t>
      </w:r>
    </w:p>
    <w:p w14:paraId="16963DEC" w14:textId="77777777" w:rsidR="00901A2F" w:rsidRPr="009A6638" w:rsidRDefault="00901A2F" w:rsidP="00901A2F">
      <w:pPr>
        <w:ind w:left="708"/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</w:rPr>
        <w:t xml:space="preserve">- u Kv2 dokázáno opět jejich záměnou za cystein a reakcí (= tvorbou kovalentní vazby) jeho –SH skupiny se </w:t>
      </w:r>
      <w:proofErr w:type="spellStart"/>
      <w:r w:rsidRPr="009A6638">
        <w:rPr>
          <w:rFonts w:eastAsiaTheme="minorEastAsia" w:cstheme="minorHAnsi"/>
        </w:rPr>
        <w:t>sulfhadrylovými</w:t>
      </w:r>
      <w:proofErr w:type="spellEnd"/>
      <w:r w:rsidRPr="009A6638">
        <w:rPr>
          <w:rFonts w:eastAsiaTheme="minorEastAsia" w:cstheme="minorHAnsi"/>
        </w:rPr>
        <w:t xml:space="preserve"> činidly</w:t>
      </w:r>
    </w:p>
    <w:p w14:paraId="1CD251AA" w14:textId="77777777" w:rsidR="00901A2F" w:rsidRPr="009A6638" w:rsidRDefault="00901A2F" w:rsidP="00901A2F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</w:rPr>
        <w:t>- mutace D1 a T19 ovlivňují blokování vnějším TEA a mutace T11 vnitřním TEA =&gt; váže se zde</w:t>
      </w:r>
    </w:p>
    <w:p w14:paraId="10354254" w14:textId="79FCAD10" w:rsidR="00C64731" w:rsidRPr="009A6638" w:rsidRDefault="00C64731" w:rsidP="00493E0B">
      <w:pPr>
        <w:jc w:val="both"/>
        <w:rPr>
          <w:bCs/>
        </w:rPr>
      </w:pPr>
    </w:p>
    <w:p w14:paraId="7D2E2E31" w14:textId="77777777" w:rsidR="00C05A75" w:rsidRPr="009A6638" w:rsidRDefault="00C05A75" w:rsidP="00C05A75">
      <w:pPr>
        <w:jc w:val="both"/>
        <w:rPr>
          <w:rFonts w:eastAsiaTheme="minorEastAsia" w:cstheme="minorHAnsi"/>
          <w:b/>
        </w:rPr>
      </w:pPr>
      <w:r w:rsidRPr="009A6638">
        <w:rPr>
          <w:rFonts w:eastAsiaTheme="minorEastAsia" w:cstheme="minorHAnsi"/>
          <w:b/>
        </w:rPr>
        <w:t>Blokující činidla</w:t>
      </w:r>
    </w:p>
    <w:p w14:paraId="6FAF1C16" w14:textId="77777777" w:rsidR="00C05A75" w:rsidRPr="009A6638" w:rsidRDefault="00C05A75" w:rsidP="00C05A75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  <w:noProof/>
        </w:rPr>
        <w:drawing>
          <wp:anchor distT="0" distB="0" distL="114300" distR="114300" simplePos="0" relativeHeight="251672576" behindDoc="0" locked="0" layoutInCell="1" allowOverlap="1" wp14:anchorId="6CDB1BAA" wp14:editId="2CC12765">
            <wp:simplePos x="0" y="0"/>
            <wp:positionH relativeFrom="column">
              <wp:posOffset>36195</wp:posOffset>
            </wp:positionH>
            <wp:positionV relativeFrom="paragraph">
              <wp:posOffset>46559</wp:posOffset>
            </wp:positionV>
            <wp:extent cx="1887220" cy="708025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638">
        <w:rPr>
          <w:rFonts w:eastAsiaTheme="minorEastAsia" w:cstheme="minorHAnsi"/>
        </w:rPr>
        <w:t>- z vnitřní strany membrány: Cs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>, Ba</w:t>
      </w:r>
      <w:r w:rsidRPr="009A6638">
        <w:rPr>
          <w:rFonts w:eastAsiaTheme="minorEastAsia" w:cstheme="minorHAnsi"/>
          <w:vertAlign w:val="superscript"/>
        </w:rPr>
        <w:t>2+</w:t>
      </w:r>
      <w:r w:rsidRPr="009A6638">
        <w:rPr>
          <w:rFonts w:eastAsiaTheme="minorEastAsia" w:cstheme="minorHAnsi"/>
        </w:rPr>
        <w:t>, TEA</w:t>
      </w:r>
    </w:p>
    <w:p w14:paraId="2BD575CC" w14:textId="77777777" w:rsidR="00C05A75" w:rsidRPr="009A6638" w:rsidRDefault="00C05A75" w:rsidP="00C05A75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</w:rPr>
        <w:t>- protože rozměr TEA je okolo 8 Å a protože chemikálie s průměrem větším než 8 Å neblokují kanál, 8 Å je rozměr vstupních „úst“ kanálu (chemikálie větší se do úst nevlezou)</w:t>
      </w:r>
    </w:p>
    <w:p w14:paraId="3714EC0D" w14:textId="77777777" w:rsidR="00C05A75" w:rsidRPr="009A6638" w:rsidRDefault="00C05A75" w:rsidP="00C05A75">
      <w:pPr>
        <w:jc w:val="both"/>
        <w:rPr>
          <w:rFonts w:eastAsiaTheme="minorEastAsia" w:cstheme="minorHAnsi"/>
        </w:rPr>
      </w:pPr>
      <w:r w:rsidRPr="009A6638">
        <w:rPr>
          <w:rFonts w:eastAsiaTheme="minorEastAsia" w:cstheme="minorHAnsi"/>
        </w:rPr>
        <w:t>- velikost 8 Å má i K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 xml:space="preserve"> iont včetně své </w:t>
      </w:r>
      <w:proofErr w:type="spellStart"/>
      <w:r w:rsidRPr="009A6638">
        <w:rPr>
          <w:rFonts w:eastAsiaTheme="minorEastAsia" w:cstheme="minorHAnsi"/>
        </w:rPr>
        <w:t>solvatační</w:t>
      </w:r>
      <w:proofErr w:type="spellEnd"/>
      <w:r w:rsidRPr="009A6638">
        <w:rPr>
          <w:rFonts w:eastAsiaTheme="minorEastAsia" w:cstheme="minorHAnsi"/>
        </w:rPr>
        <w:t xml:space="preserve"> obálky (= molekuly vody okolo iontu) a K</w:t>
      </w:r>
      <w:r w:rsidRPr="009A6638">
        <w:rPr>
          <w:rFonts w:eastAsiaTheme="minorEastAsia" w:cstheme="minorHAnsi"/>
          <w:vertAlign w:val="superscript"/>
        </w:rPr>
        <w:t>+</w:t>
      </w:r>
      <w:r w:rsidRPr="009A6638">
        <w:rPr>
          <w:rFonts w:eastAsiaTheme="minorEastAsia" w:cstheme="minorHAnsi"/>
        </w:rPr>
        <w:t xml:space="preserve"> iont vstupuje do póru po ztrátě </w:t>
      </w:r>
      <w:proofErr w:type="spellStart"/>
      <w:r w:rsidRPr="009A6638">
        <w:rPr>
          <w:rFonts w:eastAsiaTheme="minorEastAsia" w:cstheme="minorHAnsi"/>
        </w:rPr>
        <w:t>solvatační</w:t>
      </w:r>
      <w:proofErr w:type="spellEnd"/>
      <w:r w:rsidRPr="009A6638">
        <w:rPr>
          <w:rFonts w:eastAsiaTheme="minorEastAsia" w:cstheme="minorHAnsi"/>
        </w:rPr>
        <w:t xml:space="preserve"> obálky</w:t>
      </w:r>
    </w:p>
    <w:p w14:paraId="38B07980" w14:textId="77777777" w:rsidR="00C05A75" w:rsidRPr="009A6638" w:rsidRDefault="00C05A75" w:rsidP="00C05A75">
      <w:pPr>
        <w:jc w:val="both"/>
        <w:rPr>
          <w:b/>
          <w:bCs/>
        </w:rPr>
      </w:pPr>
    </w:p>
    <w:p w14:paraId="653207FA" w14:textId="3086848C" w:rsidR="00C05A75" w:rsidRPr="009A6638" w:rsidRDefault="00C05A75" w:rsidP="00C05A75">
      <w:pPr>
        <w:jc w:val="both"/>
        <w:rPr>
          <w:bCs/>
        </w:rPr>
      </w:pPr>
      <w:r w:rsidRPr="009A6638">
        <w:rPr>
          <w:b/>
          <w:bCs/>
        </w:rPr>
        <w:t>Efekt dlouhého póru</w:t>
      </w:r>
      <w:r w:rsidRPr="009A6638">
        <w:rPr>
          <w:b/>
        </w:rPr>
        <w:t xml:space="preserve"> K</w:t>
      </w:r>
      <w:r w:rsidRPr="009A6638">
        <w:rPr>
          <w:b/>
          <w:vertAlign w:val="superscript"/>
        </w:rPr>
        <w:t>+</w:t>
      </w:r>
      <w:r w:rsidRPr="009A6638">
        <w:rPr>
          <w:b/>
        </w:rPr>
        <w:t xml:space="preserve"> kanálů řízených napětím</w:t>
      </w:r>
      <w:r w:rsidRPr="009A6638">
        <w:t xml:space="preserve"> (long </w:t>
      </w:r>
      <w:proofErr w:type="spellStart"/>
      <w:r w:rsidRPr="009A6638">
        <w:t>pore</w:t>
      </w:r>
      <w:proofErr w:type="spellEnd"/>
      <w:r w:rsidRPr="009A6638">
        <w:t xml:space="preserve"> </w:t>
      </w:r>
      <w:proofErr w:type="spellStart"/>
      <w:r w:rsidRPr="009A6638">
        <w:t>effect</w:t>
      </w:r>
      <w:proofErr w:type="spellEnd"/>
      <w:r w:rsidRPr="009A6638">
        <w:t>)</w:t>
      </w:r>
    </w:p>
    <w:p w14:paraId="4B68F1EA" w14:textId="77777777" w:rsidR="00C05A75" w:rsidRPr="009A6638" w:rsidRDefault="00C05A75" w:rsidP="00C05A75">
      <w:pPr>
        <w:jc w:val="both"/>
        <w:rPr>
          <w:bCs/>
        </w:rPr>
      </w:pPr>
      <w:r w:rsidRPr="009A6638">
        <w:rPr>
          <w:bCs/>
        </w:rPr>
        <w:t>Pokud se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ion pohybuje přes membránu jen pod vlivem rozdílů chemických a elektrických potenciálů, pak poměr mezi vtokem (M</w:t>
      </w:r>
      <w:r w:rsidRPr="009A6638">
        <w:rPr>
          <w:bCs/>
          <w:vertAlign w:val="subscript"/>
        </w:rPr>
        <w:t>i</w:t>
      </w:r>
      <w:r w:rsidRPr="009A6638">
        <w:rPr>
          <w:bCs/>
        </w:rPr>
        <w:t>) a výtokem (</w:t>
      </w:r>
      <w:proofErr w:type="spellStart"/>
      <w:r w:rsidRPr="009A6638">
        <w:rPr>
          <w:bCs/>
        </w:rPr>
        <w:t>M</w:t>
      </w:r>
      <w:r w:rsidRPr="009A6638">
        <w:rPr>
          <w:bCs/>
          <w:vertAlign w:val="subscript"/>
        </w:rPr>
        <w:t>e</w:t>
      </w:r>
      <w:proofErr w:type="spellEnd"/>
      <w:r w:rsidRPr="009A6638">
        <w:rPr>
          <w:bCs/>
        </w:rPr>
        <w:t>) je:</w:t>
      </w:r>
    </w:p>
    <w:p w14:paraId="14156DA9" w14:textId="77777777" w:rsidR="00C05A75" w:rsidRPr="009A6638" w:rsidRDefault="00F55005" w:rsidP="00C05A75">
      <w:pPr>
        <w:jc w:val="center"/>
        <w:rPr>
          <w:bCs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e</m:t>
                </m:r>
              </m:sub>
            </m:sSub>
          </m:den>
        </m:f>
        <m:r>
          <w:rPr>
            <w:rFonts w:ascii="Cambria Math" w:eastAsiaTheme="minorEastAsia" w:hAnsi="Cambria Math" w:cstheme="minorHAnsi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[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K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+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]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[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K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+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]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den>
        </m:f>
        <m:r>
          <w:rPr>
            <w:rFonts w:ascii="Cambria Math" w:eastAsiaTheme="minorEastAsia" w:hAnsi="Cambria Math" w:cstheme="minorHAnsi"/>
          </w:rPr>
          <m:t>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  <m:r>
                  <w:rPr>
                    <w:rFonts w:ascii="Cambria Math" w:hAnsi="Cambria Math"/>
                  </w:rPr>
                  <m:t xml:space="preserve"> F</m:t>
                </m:r>
              </m:num>
              <m:den>
                <m:r>
                  <w:rPr>
                    <w:rFonts w:ascii="Cambria Math" w:hAnsi="Cambria Math"/>
                  </w:rPr>
                  <m:t>R T</m:t>
                </m:r>
              </m:den>
            </m:f>
          </m:e>
        </m:d>
        <m:r>
          <w:rPr>
            <w:rFonts w:ascii="Cambria Math" w:eastAsiaTheme="minorEastAsia" w:hAnsi="Cambria Math" w:cstheme="minorHAnsi"/>
          </w:rPr>
          <m:t>=exp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-(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) F</m:t>
                </m:r>
              </m:num>
              <m:den>
                <m:r>
                  <w:rPr>
                    <w:rFonts w:ascii="Cambria Math" w:hAnsi="Cambria Math"/>
                  </w:rPr>
                  <m:t>R T</m:t>
                </m:r>
              </m:den>
            </m:f>
          </m:e>
        </m:d>
      </m:oMath>
      <w:r w:rsidR="00C05A75" w:rsidRPr="009A6638">
        <w:rPr>
          <w:rFonts w:eastAsiaTheme="minorEastAsia"/>
        </w:rPr>
        <w:t>.</w:t>
      </w:r>
    </w:p>
    <w:p w14:paraId="151CA318" w14:textId="77777777" w:rsidR="00C05A75" w:rsidRPr="009A6638" w:rsidRDefault="00C05A75" w:rsidP="00C05A75">
      <w:pPr>
        <w:jc w:val="both"/>
        <w:rPr>
          <w:bCs/>
        </w:rPr>
      </w:pPr>
      <w:r w:rsidRPr="009A6638">
        <w:rPr>
          <w:bCs/>
        </w:rPr>
        <w:t xml:space="preserve">Pro případ, kdy </w:t>
      </w:r>
      <w:r w:rsidRPr="009A6638">
        <w:rPr>
          <w:rFonts w:ascii="Symbol" w:hAnsi="Symbol"/>
          <w:bCs/>
        </w:rPr>
        <w:t></w:t>
      </w:r>
      <w:r w:rsidRPr="009A6638">
        <w:rPr>
          <w:bCs/>
        </w:rPr>
        <w:t xml:space="preserve"> = </w:t>
      </w:r>
      <w:r w:rsidRPr="009A6638">
        <w:rPr>
          <w:rFonts w:ascii="Symbol" w:hAnsi="Symbol"/>
          <w:bCs/>
        </w:rPr>
        <w:t></w:t>
      </w:r>
      <w:r w:rsidRPr="009A6638">
        <w:rPr>
          <w:bCs/>
          <w:vertAlign w:val="subscript"/>
        </w:rPr>
        <w:t>K</w:t>
      </w:r>
      <w:r w:rsidRPr="009A6638">
        <w:rPr>
          <w:bCs/>
        </w:rPr>
        <w:t xml:space="preserve"> je rovnice splněna pro gigantické axony. Pud však </w:t>
      </w:r>
      <w:r w:rsidRPr="009A6638">
        <w:rPr>
          <w:rFonts w:ascii="Symbol" w:hAnsi="Symbol"/>
          <w:bCs/>
        </w:rPr>
        <w:t></w:t>
      </w:r>
      <w:r w:rsidRPr="009A6638">
        <w:rPr>
          <w:bCs/>
        </w:rPr>
        <w:t xml:space="preserve"> </w:t>
      </w:r>
      <w:r w:rsidRPr="009A6638">
        <w:rPr>
          <w:rFonts w:cstheme="minorHAnsi"/>
          <w:bCs/>
        </w:rPr>
        <w:t>≠</w:t>
      </w:r>
      <w:r w:rsidRPr="009A6638">
        <w:rPr>
          <w:bCs/>
        </w:rPr>
        <w:t xml:space="preserve"> </w:t>
      </w:r>
      <w:r w:rsidRPr="009A6638">
        <w:rPr>
          <w:rFonts w:ascii="Symbol" w:hAnsi="Symbol"/>
          <w:bCs/>
        </w:rPr>
        <w:t></w:t>
      </w:r>
      <w:r w:rsidRPr="009A6638">
        <w:rPr>
          <w:bCs/>
          <w:vertAlign w:val="subscript"/>
        </w:rPr>
        <w:t>K</w:t>
      </w:r>
      <w:r w:rsidRPr="009A6638">
        <w:rPr>
          <w:bCs/>
        </w:rPr>
        <w:t>, bylo nutné zvolit rovnici:</w:t>
      </w:r>
    </w:p>
    <w:p w14:paraId="06A99A20" w14:textId="77777777" w:rsidR="00C05A75" w:rsidRPr="009A6638" w:rsidRDefault="00F55005" w:rsidP="00C05A75">
      <w:pPr>
        <w:jc w:val="center"/>
        <w:rPr>
          <w:bCs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e</m:t>
                </m:r>
              </m:sub>
            </m:sSub>
          </m:den>
        </m:f>
        <m:r>
          <w:rPr>
            <w:rFonts w:ascii="Cambria Math" w:eastAsiaTheme="minorEastAsia" w:hAnsi="Cambria Math" w:cstheme="minorHAnsi"/>
          </w:rPr>
          <m:t>=exp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-n (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) F</m:t>
                </m:r>
              </m:num>
              <m:den>
                <m:r>
                  <w:rPr>
                    <w:rFonts w:ascii="Cambria Math" w:hAnsi="Cambria Math"/>
                  </w:rPr>
                  <m:t>R T</m:t>
                </m:r>
              </m:den>
            </m:f>
          </m:e>
        </m:d>
      </m:oMath>
      <w:r w:rsidR="00C05A75" w:rsidRPr="009A6638">
        <w:rPr>
          <w:rFonts w:eastAsiaTheme="minorEastAsia"/>
        </w:rPr>
        <w:t>,</w:t>
      </w:r>
    </w:p>
    <w:p w14:paraId="338A7F43" w14:textId="77777777" w:rsidR="00C05A75" w:rsidRPr="009A6638" w:rsidRDefault="00C05A75" w:rsidP="00C05A75">
      <w:pPr>
        <w:jc w:val="both"/>
        <w:rPr>
          <w:bCs/>
        </w:rPr>
      </w:pPr>
      <w:r w:rsidRPr="009A6638">
        <w:rPr>
          <w:bCs/>
        </w:rPr>
        <w:t>kde n = 2,5 a má význam počtu ionů v daném čase v póru kanálu.</w:t>
      </w:r>
    </w:p>
    <w:p w14:paraId="63410BAC" w14:textId="77777777" w:rsidR="00C05A75" w:rsidRPr="009A6638" w:rsidRDefault="00C05A75" w:rsidP="00C05A75">
      <w:pPr>
        <w:jc w:val="both"/>
        <w:rPr>
          <w:bCs/>
        </w:rPr>
      </w:pPr>
      <w:r w:rsidRPr="009A6638">
        <w:rPr>
          <w:bCs/>
        </w:rPr>
        <w:lastRenderedPageBreak/>
        <w:t>Vysvětlení: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ionty se pohybují přes póry, jejíchž délka je podstatně větší ne jejich průměr =&gt; long </w:t>
      </w:r>
      <w:proofErr w:type="spellStart"/>
      <w:r w:rsidRPr="009A6638">
        <w:rPr>
          <w:bCs/>
        </w:rPr>
        <w:t>pore</w:t>
      </w:r>
      <w:proofErr w:type="spellEnd"/>
      <w:r w:rsidRPr="009A6638">
        <w:rPr>
          <w:bCs/>
        </w:rPr>
        <w:t xml:space="preserve"> </w:t>
      </w:r>
      <w:proofErr w:type="spellStart"/>
      <w:r w:rsidRPr="009A6638">
        <w:rPr>
          <w:bCs/>
        </w:rPr>
        <w:t>effect</w:t>
      </w:r>
      <w:proofErr w:type="spellEnd"/>
    </w:p>
    <w:p w14:paraId="5169B99F" w14:textId="77777777" w:rsidR="00C05A75" w:rsidRPr="009A6638" w:rsidRDefault="00C05A75" w:rsidP="00C05A75">
      <w:pPr>
        <w:jc w:val="center"/>
        <w:rPr>
          <w:bCs/>
        </w:rPr>
      </w:pPr>
      <w:r w:rsidRPr="009A6638">
        <w:rPr>
          <w:bCs/>
          <w:noProof/>
        </w:rPr>
        <w:drawing>
          <wp:inline distT="0" distB="0" distL="0" distR="0" wp14:anchorId="0911110E" wp14:editId="6EC804E0">
            <wp:extent cx="3259303" cy="391964"/>
            <wp:effectExtent l="0" t="0" r="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51743" cy="40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3127" w14:textId="77777777" w:rsidR="00C05A75" w:rsidRPr="009A6638" w:rsidRDefault="00C05A75" w:rsidP="00493E0B">
      <w:pPr>
        <w:jc w:val="both"/>
        <w:rPr>
          <w:bCs/>
        </w:rPr>
      </w:pPr>
    </w:p>
    <w:p w14:paraId="4D97C1FA" w14:textId="5E486C1B" w:rsidR="008B09A1" w:rsidRPr="009A6638" w:rsidRDefault="007E398C" w:rsidP="00493E0B">
      <w:pPr>
        <w:jc w:val="both"/>
        <w:rPr>
          <w:b/>
        </w:rPr>
      </w:pPr>
      <w:r w:rsidRPr="009A6638">
        <w:rPr>
          <w:b/>
        </w:rPr>
        <w:t>Sekvenční diverzita K</w:t>
      </w:r>
      <w:r w:rsidRPr="009A6638">
        <w:rPr>
          <w:b/>
          <w:vertAlign w:val="superscript"/>
        </w:rPr>
        <w:t>+</w:t>
      </w:r>
      <w:r w:rsidRPr="009A6638">
        <w:rPr>
          <w:b/>
        </w:rPr>
        <w:t xml:space="preserve"> kanálů řízených napětím</w:t>
      </w:r>
    </w:p>
    <w:p w14:paraId="07D36734" w14:textId="025D45E9" w:rsidR="007E398C" w:rsidRPr="009A6638" w:rsidRDefault="007E398C" w:rsidP="00493E0B">
      <w:pPr>
        <w:jc w:val="both"/>
        <w:rPr>
          <w:bCs/>
        </w:rPr>
      </w:pPr>
      <w:r w:rsidRPr="009A6638">
        <w:rPr>
          <w:bCs/>
        </w:rPr>
        <w:t>- existuje pouze u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kanálu řízených napětím</w:t>
      </w:r>
    </w:p>
    <w:p w14:paraId="761D4576" w14:textId="22D9B7CA" w:rsidR="007E398C" w:rsidRPr="009A6638" w:rsidRDefault="007E398C" w:rsidP="00493E0B">
      <w:pPr>
        <w:jc w:val="both"/>
        <w:rPr>
          <w:bCs/>
        </w:rPr>
      </w:pPr>
      <w:r w:rsidRPr="009A6638">
        <w:rPr>
          <w:bCs/>
        </w:rPr>
        <w:t>- je důsledek velkého množství molekul</w:t>
      </w:r>
    </w:p>
    <w:p w14:paraId="156C78BB" w14:textId="159E3240" w:rsidR="007E398C" w:rsidRPr="009A6638" w:rsidRDefault="007E398C" w:rsidP="00493E0B">
      <w:pPr>
        <w:jc w:val="both"/>
        <w:rPr>
          <w:bCs/>
        </w:rPr>
      </w:pPr>
      <w:r w:rsidRPr="009A6638">
        <w:rPr>
          <w:bCs/>
        </w:rPr>
        <w:t>- m</w:t>
      </w:r>
      <w:r w:rsidR="002E4782" w:rsidRPr="009A6638">
        <w:rPr>
          <w:bCs/>
        </w:rPr>
        <w:t>ůže mít 3 původy</w:t>
      </w:r>
    </w:p>
    <w:p w14:paraId="6179BD8B" w14:textId="781BA145" w:rsidR="002E4782" w:rsidRPr="009A6638" w:rsidRDefault="002E4782" w:rsidP="002E4782">
      <w:pPr>
        <w:ind w:left="708"/>
        <w:jc w:val="both"/>
        <w:rPr>
          <w:bCs/>
        </w:rPr>
      </w:pPr>
      <w:r w:rsidRPr="009A6638">
        <w:rPr>
          <w:bCs/>
        </w:rPr>
        <w:t>- jednotlivé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kanály jsou </w:t>
      </w:r>
      <w:proofErr w:type="spellStart"/>
      <w:r w:rsidRPr="009A6638">
        <w:rPr>
          <w:bCs/>
        </w:rPr>
        <w:t>heteromultimery</w:t>
      </w:r>
      <w:proofErr w:type="spellEnd"/>
      <w:r w:rsidRPr="009A6638">
        <w:rPr>
          <w:bCs/>
        </w:rPr>
        <w:t xml:space="preserve"> složené z různých podjednotek</w:t>
      </w:r>
    </w:p>
    <w:p w14:paraId="5706DB3C" w14:textId="726BC772" w:rsidR="002E4782" w:rsidRPr="009A6638" w:rsidRDefault="002E4782" w:rsidP="002E4782">
      <w:pPr>
        <w:ind w:left="708"/>
        <w:jc w:val="both"/>
        <w:rPr>
          <w:bCs/>
        </w:rPr>
      </w:pPr>
      <w:r w:rsidRPr="009A6638">
        <w:rPr>
          <w:bCs/>
        </w:rPr>
        <w:t xml:space="preserve">- ze sesterských genů, například u </w:t>
      </w:r>
      <w:proofErr w:type="spellStart"/>
      <w:r w:rsidRPr="009A6638">
        <w:rPr>
          <w:bCs/>
        </w:rPr>
        <w:t>D</w:t>
      </w:r>
      <w:r w:rsidR="0024334C" w:rsidRPr="009A6638">
        <w:rPr>
          <w:bCs/>
        </w:rPr>
        <w:t>r</w:t>
      </w:r>
      <w:r w:rsidRPr="009A6638">
        <w:rPr>
          <w:bCs/>
        </w:rPr>
        <w:t>osophily</w:t>
      </w:r>
      <w:proofErr w:type="spellEnd"/>
      <w:r w:rsidRPr="009A6638">
        <w:rPr>
          <w:bCs/>
        </w:rPr>
        <w:t xml:space="preserve"> může jít </w:t>
      </w:r>
      <w:r w:rsidR="00C43337" w:rsidRPr="009A6638">
        <w:rPr>
          <w:bCs/>
        </w:rPr>
        <w:t>o</w:t>
      </w:r>
      <w:r w:rsidRPr="009A6638">
        <w:rPr>
          <w:bCs/>
        </w:rPr>
        <w:t xml:space="preserve"> geny </w:t>
      </w:r>
      <w:proofErr w:type="spellStart"/>
      <w:r w:rsidRPr="009A6638">
        <w:rPr>
          <w:bCs/>
          <w:i/>
        </w:rPr>
        <w:t>Shab</w:t>
      </w:r>
      <w:proofErr w:type="spellEnd"/>
      <w:r w:rsidRPr="009A6638">
        <w:rPr>
          <w:bCs/>
        </w:rPr>
        <w:t xml:space="preserve">, </w:t>
      </w:r>
      <w:r w:rsidRPr="009A6638">
        <w:rPr>
          <w:bCs/>
          <w:i/>
        </w:rPr>
        <w:t>Shaw</w:t>
      </w:r>
      <w:r w:rsidRPr="009A6638">
        <w:rPr>
          <w:bCs/>
        </w:rPr>
        <w:t xml:space="preserve"> a </w:t>
      </w:r>
      <w:proofErr w:type="spellStart"/>
      <w:r w:rsidRPr="009A6638">
        <w:rPr>
          <w:bCs/>
          <w:i/>
        </w:rPr>
        <w:t>Shal</w:t>
      </w:r>
      <w:proofErr w:type="spellEnd"/>
      <w:r w:rsidRPr="009A6638">
        <w:rPr>
          <w:bCs/>
        </w:rPr>
        <w:t xml:space="preserve"> na chromozomech 2 a 3</w:t>
      </w:r>
      <w:r w:rsidR="00C43337" w:rsidRPr="009A6638">
        <w:rPr>
          <w:bCs/>
        </w:rPr>
        <w:t>, které všechny kódují K</w:t>
      </w:r>
      <w:r w:rsidR="00C43337" w:rsidRPr="009A6638">
        <w:rPr>
          <w:bCs/>
          <w:vertAlign w:val="superscript"/>
        </w:rPr>
        <w:t>+</w:t>
      </w:r>
      <w:r w:rsidR="00C43337" w:rsidRPr="009A6638">
        <w:rPr>
          <w:bCs/>
        </w:rPr>
        <w:t xml:space="preserve"> kanál řízený napětím, ale s jinými vlastnostmi</w:t>
      </w:r>
    </w:p>
    <w:p w14:paraId="7CF79FE1" w14:textId="6F5CDF50" w:rsidR="002E4782" w:rsidRPr="009A6638" w:rsidRDefault="002E4782" w:rsidP="002E4782">
      <w:pPr>
        <w:ind w:left="708"/>
        <w:jc w:val="both"/>
        <w:rPr>
          <w:bCs/>
        </w:rPr>
      </w:pPr>
      <w:r w:rsidRPr="009A6638">
        <w:rPr>
          <w:bCs/>
        </w:rPr>
        <w:t>- ze stejného genu, vzniknou ale různé proteiny kvůli alternativnímu sešíváni</w:t>
      </w:r>
    </w:p>
    <w:p w14:paraId="3733B6C1" w14:textId="49C92F2E" w:rsidR="002E4782" w:rsidRPr="009A6638" w:rsidRDefault="004821E6" w:rsidP="00493E0B">
      <w:pPr>
        <w:jc w:val="both"/>
        <w:rPr>
          <w:bCs/>
          <w:u w:val="single"/>
        </w:rPr>
      </w:pPr>
      <w:r w:rsidRPr="009A6638">
        <w:rPr>
          <w:bCs/>
          <w:u w:val="single"/>
        </w:rPr>
        <w:t>Obecné schéma a</w:t>
      </w:r>
      <w:r w:rsidR="002E4782" w:rsidRPr="009A6638">
        <w:rPr>
          <w:bCs/>
          <w:u w:val="single"/>
        </w:rPr>
        <w:t>lternativní</w:t>
      </w:r>
      <w:r w:rsidRPr="009A6638">
        <w:rPr>
          <w:bCs/>
          <w:u w:val="single"/>
        </w:rPr>
        <w:t>ho</w:t>
      </w:r>
      <w:r w:rsidR="002E4782" w:rsidRPr="009A6638">
        <w:rPr>
          <w:bCs/>
          <w:u w:val="single"/>
        </w:rPr>
        <w:t xml:space="preserve"> sešívání (</w:t>
      </w:r>
      <w:proofErr w:type="spellStart"/>
      <w:r w:rsidR="002E4782" w:rsidRPr="009A6638">
        <w:rPr>
          <w:bCs/>
          <w:u w:val="single"/>
        </w:rPr>
        <w:t>alternative</w:t>
      </w:r>
      <w:proofErr w:type="spellEnd"/>
      <w:r w:rsidR="002E4782" w:rsidRPr="009A6638">
        <w:rPr>
          <w:bCs/>
          <w:u w:val="single"/>
        </w:rPr>
        <w:t xml:space="preserve"> </w:t>
      </w:r>
      <w:proofErr w:type="spellStart"/>
      <w:r w:rsidR="002E4782" w:rsidRPr="009A6638">
        <w:rPr>
          <w:bCs/>
          <w:u w:val="single"/>
        </w:rPr>
        <w:t>splicing</w:t>
      </w:r>
      <w:proofErr w:type="spellEnd"/>
      <w:r w:rsidR="002E4782" w:rsidRPr="009A6638">
        <w:rPr>
          <w:bCs/>
          <w:u w:val="single"/>
        </w:rPr>
        <w:t>)</w:t>
      </w:r>
    </w:p>
    <w:p w14:paraId="3D6D5FCD" w14:textId="306C5F87" w:rsidR="00D40EDB" w:rsidRPr="009A6638" w:rsidRDefault="00D40EDB" w:rsidP="00493E0B">
      <w:pPr>
        <w:jc w:val="both"/>
        <w:rPr>
          <w:bCs/>
        </w:rPr>
      </w:pPr>
      <w:r w:rsidRPr="009A6638">
        <w:rPr>
          <w:bCs/>
        </w:rPr>
        <w:t xml:space="preserve">- DNA i </w:t>
      </w:r>
      <w:proofErr w:type="spellStart"/>
      <w:r w:rsidRPr="009A6638">
        <w:rPr>
          <w:bCs/>
        </w:rPr>
        <w:t>tRNA</w:t>
      </w:r>
      <w:proofErr w:type="spellEnd"/>
      <w:r w:rsidRPr="009A6638">
        <w:rPr>
          <w:bCs/>
        </w:rPr>
        <w:t xml:space="preserve"> obsahuje exony (něco kódují) i introny (nekódují nic)</w:t>
      </w:r>
    </w:p>
    <w:p w14:paraId="16E1195A" w14:textId="20345478" w:rsidR="00D40EDB" w:rsidRPr="009A6638" w:rsidRDefault="00D40EDB" w:rsidP="00493E0B">
      <w:pPr>
        <w:jc w:val="both"/>
        <w:rPr>
          <w:bCs/>
        </w:rPr>
      </w:pPr>
      <w:r w:rsidRPr="009A6638">
        <w:rPr>
          <w:bCs/>
        </w:rPr>
        <w:t>- mRNA obsahuje pouze exony</w:t>
      </w:r>
    </w:p>
    <w:p w14:paraId="1F1C3340" w14:textId="489981A1" w:rsidR="002E4782" w:rsidRPr="009A6638" w:rsidRDefault="002E4782" w:rsidP="0024334C">
      <w:pPr>
        <w:jc w:val="center"/>
        <w:rPr>
          <w:bCs/>
        </w:rPr>
      </w:pPr>
      <w:r w:rsidRPr="009A6638">
        <w:rPr>
          <w:bCs/>
          <w:noProof/>
        </w:rPr>
        <w:drawing>
          <wp:inline distT="0" distB="0" distL="0" distR="0" wp14:anchorId="21EAA1F9" wp14:editId="72E3522C">
            <wp:extent cx="4940300" cy="247886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2121" cy="25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D12F" w14:textId="746179E6" w:rsidR="00D40EDB" w:rsidRPr="009A6638" w:rsidRDefault="00D40EDB" w:rsidP="00D40EDB">
      <w:pPr>
        <w:jc w:val="both"/>
        <w:rPr>
          <w:bCs/>
          <w:u w:val="single"/>
        </w:rPr>
      </w:pPr>
      <w:r w:rsidRPr="009A6638">
        <w:rPr>
          <w:bCs/>
          <w:u w:val="single"/>
        </w:rPr>
        <w:t>Schéma alternativního sešívaní pro K</w:t>
      </w:r>
      <w:r w:rsidRPr="009A6638">
        <w:rPr>
          <w:bCs/>
          <w:u w:val="single"/>
          <w:vertAlign w:val="superscript"/>
        </w:rPr>
        <w:t>+</w:t>
      </w:r>
      <w:r w:rsidRPr="009A6638">
        <w:rPr>
          <w:bCs/>
          <w:u w:val="single"/>
        </w:rPr>
        <w:t xml:space="preserve"> kanál</w:t>
      </w:r>
      <w:r w:rsidR="00473A19" w:rsidRPr="009A6638">
        <w:rPr>
          <w:bCs/>
          <w:u w:val="single"/>
        </w:rPr>
        <w:t>y</w:t>
      </w:r>
      <w:r w:rsidRPr="009A6638">
        <w:rPr>
          <w:bCs/>
          <w:u w:val="single"/>
        </w:rPr>
        <w:t xml:space="preserve"> řízen</w:t>
      </w:r>
      <w:r w:rsidR="00473A19" w:rsidRPr="009A6638">
        <w:rPr>
          <w:bCs/>
          <w:u w:val="single"/>
        </w:rPr>
        <w:t>é</w:t>
      </w:r>
      <w:r w:rsidRPr="009A6638">
        <w:rPr>
          <w:bCs/>
          <w:u w:val="single"/>
        </w:rPr>
        <w:t xml:space="preserve"> napětím</w:t>
      </w:r>
      <w:r w:rsidR="004821E6" w:rsidRPr="009A6638">
        <w:rPr>
          <w:bCs/>
          <w:u w:val="single"/>
        </w:rPr>
        <w:t xml:space="preserve"> od </w:t>
      </w:r>
      <w:proofErr w:type="spellStart"/>
      <w:r w:rsidR="004821E6" w:rsidRPr="009A6638">
        <w:rPr>
          <w:bCs/>
          <w:i/>
          <w:u w:val="single"/>
        </w:rPr>
        <w:t>Shaker</w:t>
      </w:r>
      <w:proofErr w:type="spellEnd"/>
      <w:r w:rsidR="004821E6" w:rsidRPr="009A6638">
        <w:rPr>
          <w:bCs/>
          <w:u w:val="single"/>
        </w:rPr>
        <w:t xml:space="preserve"> mutanta </w:t>
      </w:r>
      <w:proofErr w:type="spellStart"/>
      <w:r w:rsidR="004821E6" w:rsidRPr="009A6638">
        <w:rPr>
          <w:bCs/>
          <w:u w:val="single"/>
        </w:rPr>
        <w:t>Drosophily</w:t>
      </w:r>
      <w:proofErr w:type="spellEnd"/>
    </w:p>
    <w:p w14:paraId="3448E3AD" w14:textId="370CFDE9" w:rsidR="00D40EDB" w:rsidRPr="009A6638" w:rsidRDefault="00D40EDB" w:rsidP="00D40EDB">
      <w:pPr>
        <w:jc w:val="both"/>
        <w:rPr>
          <w:bCs/>
        </w:rPr>
      </w:pPr>
      <w:r w:rsidRPr="009A6638">
        <w:rPr>
          <w:bCs/>
        </w:rPr>
        <w:t xml:space="preserve">- </w:t>
      </w:r>
      <w:r w:rsidR="00D43AAB" w:rsidRPr="009A6638">
        <w:rPr>
          <w:bCs/>
        </w:rPr>
        <w:t>střední oblast obsahuje segmenty S1 až S5 smyčku H5 a je společná všem transkriptům</w:t>
      </w:r>
    </w:p>
    <w:p w14:paraId="7CCEFA06" w14:textId="1F41E3AF" w:rsidR="00D40EDB" w:rsidRPr="009A6638" w:rsidRDefault="00D40EDB" w:rsidP="00D40EDB">
      <w:pPr>
        <w:jc w:val="both"/>
        <w:rPr>
          <w:bCs/>
        </w:rPr>
      </w:pPr>
      <w:r w:rsidRPr="009A6638">
        <w:rPr>
          <w:bCs/>
        </w:rPr>
        <w:t xml:space="preserve">- </w:t>
      </w:r>
      <w:r w:rsidR="00D43AAB" w:rsidRPr="009A6638">
        <w:rPr>
          <w:bCs/>
        </w:rPr>
        <w:t>kombinuje se 5 N</w:t>
      </w:r>
      <w:r w:rsidR="004821E6" w:rsidRPr="009A6638">
        <w:rPr>
          <w:bCs/>
        </w:rPr>
        <w:t>-konců se 2 C-konci, které obsahují segment S6</w:t>
      </w:r>
    </w:p>
    <w:p w14:paraId="618E038A" w14:textId="73C2962D" w:rsidR="00D40EDB" w:rsidRPr="009A6638" w:rsidRDefault="00D40EDB" w:rsidP="00D40EDB">
      <w:pPr>
        <w:jc w:val="both"/>
        <w:rPr>
          <w:bCs/>
        </w:rPr>
      </w:pPr>
      <w:r w:rsidRPr="009A6638">
        <w:rPr>
          <w:bCs/>
        </w:rPr>
        <w:t xml:space="preserve">- </w:t>
      </w:r>
      <w:r w:rsidR="004821E6" w:rsidRPr="009A6638">
        <w:rPr>
          <w:bCs/>
        </w:rPr>
        <w:t>výsledné značení A1 až H2</w:t>
      </w:r>
    </w:p>
    <w:p w14:paraId="0A018668" w14:textId="477E0CC4" w:rsidR="001536E3" w:rsidRPr="009A6638" w:rsidRDefault="001536E3" w:rsidP="0024334C">
      <w:pPr>
        <w:jc w:val="center"/>
        <w:rPr>
          <w:bCs/>
        </w:rPr>
      </w:pPr>
      <w:r w:rsidRPr="009A6638">
        <w:rPr>
          <w:bCs/>
          <w:noProof/>
        </w:rPr>
        <w:lastRenderedPageBreak/>
        <w:drawing>
          <wp:inline distT="0" distB="0" distL="0" distR="0" wp14:anchorId="09D29C58" wp14:editId="3EEAA50B">
            <wp:extent cx="3387230" cy="1505020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96" cy="152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27C2" w14:textId="641452A2" w:rsidR="00901A2F" w:rsidRPr="009A6638" w:rsidRDefault="00901A2F" w:rsidP="00493E0B">
      <w:pPr>
        <w:jc w:val="both"/>
        <w:rPr>
          <w:bCs/>
        </w:rPr>
      </w:pPr>
    </w:p>
    <w:p w14:paraId="0FEE2066" w14:textId="15E9A8AD" w:rsidR="004821E6" w:rsidRPr="009A6638" w:rsidRDefault="004821E6" w:rsidP="00493E0B">
      <w:pPr>
        <w:jc w:val="both"/>
        <w:rPr>
          <w:b/>
        </w:rPr>
      </w:pPr>
      <w:r w:rsidRPr="009A6638">
        <w:rPr>
          <w:b/>
        </w:rPr>
        <w:t>Vrátkování</w:t>
      </w:r>
      <w:r w:rsidR="0092055E" w:rsidRPr="009A6638">
        <w:rPr>
          <w:b/>
        </w:rPr>
        <w:t xml:space="preserve"> K</w:t>
      </w:r>
      <w:r w:rsidR="0092055E" w:rsidRPr="009A6638">
        <w:rPr>
          <w:b/>
          <w:vertAlign w:val="superscript"/>
        </w:rPr>
        <w:t>+</w:t>
      </w:r>
      <w:r w:rsidR="0092055E" w:rsidRPr="009A6638">
        <w:rPr>
          <w:b/>
        </w:rPr>
        <w:t xml:space="preserve"> kanálů řízených napětím</w:t>
      </w:r>
    </w:p>
    <w:p w14:paraId="211A466A" w14:textId="74460799" w:rsidR="004821E6" w:rsidRPr="009A6638" w:rsidRDefault="002769DA" w:rsidP="00493E0B">
      <w:pPr>
        <w:jc w:val="both"/>
        <w:rPr>
          <w:bCs/>
        </w:rPr>
      </w:pPr>
      <w:r w:rsidRPr="009A6638">
        <w:rPr>
          <w:bCs/>
        </w:rPr>
        <w:t>- o</w:t>
      </w:r>
      <w:r w:rsidR="00424230" w:rsidRPr="009A6638">
        <w:rPr>
          <w:bCs/>
        </w:rPr>
        <w:t>p</w:t>
      </w:r>
      <w:r w:rsidRPr="009A6638">
        <w:rPr>
          <w:bCs/>
        </w:rPr>
        <w:t>ě</w:t>
      </w:r>
      <w:r w:rsidR="00424230" w:rsidRPr="009A6638">
        <w:rPr>
          <w:bCs/>
        </w:rPr>
        <w:t xml:space="preserve">t segment S4 je </w:t>
      </w:r>
      <w:r w:rsidRPr="009A6638">
        <w:rPr>
          <w:bCs/>
        </w:rPr>
        <w:t xml:space="preserve">senzor pro membránový potenciál </w:t>
      </w:r>
    </w:p>
    <w:p w14:paraId="6051010F" w14:textId="15371DDA" w:rsidR="002769DA" w:rsidRPr="009A6638" w:rsidRDefault="002769DA" w:rsidP="00493E0B">
      <w:pPr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Pr="009A6638">
        <w:rPr>
          <w:bCs/>
        </w:rPr>
        <w:t>vrátkovací</w:t>
      </w:r>
      <w:proofErr w:type="spellEnd"/>
      <w:r w:rsidRPr="009A6638">
        <w:rPr>
          <w:bCs/>
        </w:rPr>
        <w:t xml:space="preserve"> proud odpovídá pohyb</w:t>
      </w:r>
      <w:r w:rsidR="00A10DAB" w:rsidRPr="009A6638">
        <w:rPr>
          <w:bCs/>
        </w:rPr>
        <w:t>u</w:t>
      </w:r>
      <w:r w:rsidRPr="009A6638">
        <w:rPr>
          <w:bCs/>
        </w:rPr>
        <w:t xml:space="preserve"> S4 segmentů</w:t>
      </w:r>
    </w:p>
    <w:p w14:paraId="5AEF3F34" w14:textId="66B569AD" w:rsidR="00E22DF6" w:rsidRPr="009A6638" w:rsidRDefault="00C43B3B" w:rsidP="00493E0B">
      <w:pPr>
        <w:jc w:val="both"/>
        <w:rPr>
          <w:bCs/>
        </w:rPr>
      </w:pPr>
      <w:r w:rsidRPr="009A6638">
        <w:rPr>
          <w:bCs/>
          <w:noProof/>
        </w:rPr>
        <w:drawing>
          <wp:anchor distT="0" distB="0" distL="114300" distR="114300" simplePos="0" relativeHeight="251664384" behindDoc="0" locked="0" layoutInCell="1" allowOverlap="1" wp14:anchorId="7AF920AB" wp14:editId="2610D408">
            <wp:simplePos x="0" y="0"/>
            <wp:positionH relativeFrom="column">
              <wp:posOffset>-1905</wp:posOffset>
            </wp:positionH>
            <wp:positionV relativeFrom="paragraph">
              <wp:posOffset>57473</wp:posOffset>
            </wp:positionV>
            <wp:extent cx="2242185" cy="2039620"/>
            <wp:effectExtent l="0" t="0" r="5715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F6" w:rsidRPr="009A6638">
        <w:rPr>
          <w:bCs/>
        </w:rPr>
        <w:t>- pohyb S4 segmentu přes membránu – „tyč</w:t>
      </w:r>
      <w:r w:rsidRPr="009A6638">
        <w:rPr>
          <w:bCs/>
        </w:rPr>
        <w:t>“</w:t>
      </w:r>
      <w:r w:rsidR="00E22DF6" w:rsidRPr="009A6638">
        <w:rPr>
          <w:bCs/>
        </w:rPr>
        <w:t xml:space="preserve"> s 8 kladnými náboji</w:t>
      </w:r>
    </w:p>
    <w:p w14:paraId="54FEFE24" w14:textId="326B56B0" w:rsidR="002769DA" w:rsidRPr="009A6638" w:rsidRDefault="00E22DF6" w:rsidP="00493E0B">
      <w:pPr>
        <w:jc w:val="both"/>
        <w:rPr>
          <w:bCs/>
        </w:rPr>
      </w:pPr>
      <w:r w:rsidRPr="009A6638">
        <w:rPr>
          <w:bCs/>
        </w:rPr>
        <w:t xml:space="preserve">- v uzavřeném stavu 5 trčí dovnitř (cytoplasma) a 2 jsou přístupné </w:t>
      </w:r>
      <w:proofErr w:type="gramStart"/>
      <w:r w:rsidRPr="009A6638">
        <w:rPr>
          <w:bCs/>
        </w:rPr>
        <w:t>v</w:t>
      </w:r>
      <w:proofErr w:type="gramEnd"/>
      <w:r w:rsidRPr="009A6638">
        <w:rPr>
          <w:bCs/>
        </w:rPr>
        <w:t> vnější strany</w:t>
      </w:r>
    </w:p>
    <w:p w14:paraId="4861FCC0" w14:textId="252C5221" w:rsidR="00E22DF6" w:rsidRPr="009A6638" w:rsidRDefault="00E22DF6" w:rsidP="00493E0B">
      <w:pPr>
        <w:jc w:val="both"/>
        <w:rPr>
          <w:bCs/>
        </w:rPr>
      </w:pPr>
      <w:r w:rsidRPr="009A6638">
        <w:rPr>
          <w:bCs/>
        </w:rPr>
        <w:t>- v otevřeném stavu jen 1 kladný náboj přístupný zevnitř a 3 kladné náboje zvenku</w:t>
      </w:r>
    </w:p>
    <w:p w14:paraId="67B783F3" w14:textId="250BD59A" w:rsidR="002E4782" w:rsidRPr="009A6638" w:rsidRDefault="00E22DF6" w:rsidP="00493E0B">
      <w:pPr>
        <w:jc w:val="both"/>
        <w:rPr>
          <w:bCs/>
        </w:rPr>
      </w:pPr>
      <w:r w:rsidRPr="009A6638">
        <w:rPr>
          <w:bCs/>
        </w:rPr>
        <w:t xml:space="preserve">- negativně nabité aminokyseliny </w:t>
      </w:r>
      <w:proofErr w:type="gramStart"/>
      <w:r w:rsidRPr="009A6638">
        <w:rPr>
          <w:bCs/>
        </w:rPr>
        <w:t>z</w:t>
      </w:r>
      <w:proofErr w:type="gramEnd"/>
      <w:r w:rsidRPr="009A6638">
        <w:rPr>
          <w:bCs/>
        </w:rPr>
        <w:t xml:space="preserve"> segmentu S2 (E283, E293 </w:t>
      </w:r>
      <w:r w:rsidR="00C43B3B" w:rsidRPr="009A6638">
        <w:rPr>
          <w:bCs/>
        </w:rPr>
        <w:t>(</w:t>
      </w:r>
      <w:r w:rsidRPr="009A6638">
        <w:rPr>
          <w:bCs/>
        </w:rPr>
        <w:t>glutamát</w:t>
      </w:r>
      <w:r w:rsidR="00C43B3B" w:rsidRPr="009A6638">
        <w:rPr>
          <w:bCs/>
        </w:rPr>
        <w:t>)</w:t>
      </w:r>
      <w:r w:rsidRPr="009A6638">
        <w:rPr>
          <w:bCs/>
        </w:rPr>
        <w:t>) a segmentu S3 (D316 (</w:t>
      </w:r>
      <w:proofErr w:type="spellStart"/>
      <w:r w:rsidRPr="009A6638">
        <w:rPr>
          <w:bCs/>
        </w:rPr>
        <w:t>aspartát</w:t>
      </w:r>
      <w:proofErr w:type="spellEnd"/>
      <w:r w:rsidRPr="009A6638">
        <w:rPr>
          <w:bCs/>
        </w:rPr>
        <w:t>))</w:t>
      </w:r>
      <w:r w:rsidR="00C43B3B" w:rsidRPr="009A6638">
        <w:rPr>
          <w:bCs/>
        </w:rPr>
        <w:t xml:space="preserve"> stabilizuji S4 tvorbou iontových vazeb s kladnými náboji jeho aminokyselin</w:t>
      </w:r>
    </w:p>
    <w:p w14:paraId="2B68918B" w14:textId="1A8A2B33" w:rsidR="00C43B3B" w:rsidRPr="009A6638" w:rsidRDefault="00C43B3B" w:rsidP="00493E0B">
      <w:pPr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Pr="009A6638">
        <w:rPr>
          <w:bCs/>
        </w:rPr>
        <w:t>vrátkovací</w:t>
      </w:r>
      <w:proofErr w:type="spellEnd"/>
      <w:r w:rsidRPr="009A6638">
        <w:rPr>
          <w:bCs/>
        </w:rPr>
        <w:t xml:space="preserve"> proudy se detekují velmi obtížně a jsou okolo 490 nábojů na </w:t>
      </w:r>
      <w:r w:rsidRPr="009A6638">
        <w:rPr>
          <w:rFonts w:ascii="Symbol" w:hAnsi="Symbol"/>
          <w:bCs/>
        </w:rPr>
        <w:t></w:t>
      </w:r>
      <w:r w:rsidRPr="009A6638">
        <w:rPr>
          <w:bCs/>
        </w:rPr>
        <w:t>m</w:t>
      </w:r>
      <w:r w:rsidRPr="009A6638">
        <w:rPr>
          <w:bCs/>
          <w:vertAlign w:val="superscript"/>
        </w:rPr>
        <w:t>2</w:t>
      </w:r>
      <w:r w:rsidRPr="009A6638">
        <w:rPr>
          <w:bCs/>
        </w:rPr>
        <w:t xml:space="preserve"> (asi 1/4 </w:t>
      </w:r>
      <w:proofErr w:type="spellStart"/>
      <w:r w:rsidRPr="009A6638">
        <w:rPr>
          <w:bCs/>
        </w:rPr>
        <w:t>vrátkovacích</w:t>
      </w:r>
      <w:proofErr w:type="spellEnd"/>
      <w:r w:rsidRPr="009A6638">
        <w:rPr>
          <w:bCs/>
        </w:rPr>
        <w:t xml:space="preserve"> proudů Na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kanálu řízeného napětím) – asi způsobeno malou plošnou hustotou kanálu</w:t>
      </w:r>
    </w:p>
    <w:p w14:paraId="0A53E870" w14:textId="4189DB83" w:rsidR="00C43B3B" w:rsidRPr="009A6638" w:rsidRDefault="00C43B3B" w:rsidP="00493E0B">
      <w:pPr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Pr="009A6638">
        <w:rPr>
          <w:bCs/>
        </w:rPr>
        <w:t>vratkovací</w:t>
      </w:r>
      <w:proofErr w:type="spellEnd"/>
      <w:r w:rsidRPr="009A6638">
        <w:rPr>
          <w:bCs/>
        </w:rPr>
        <w:t xml:space="preserve"> proudy </w:t>
      </w:r>
      <w:r w:rsidR="00A32161" w:rsidRPr="009A6638">
        <w:rPr>
          <w:bCs/>
        </w:rPr>
        <w:t>K</w:t>
      </w:r>
      <w:r w:rsidR="00A32161" w:rsidRPr="009A6638">
        <w:rPr>
          <w:bCs/>
          <w:vertAlign w:val="superscript"/>
        </w:rPr>
        <w:t>+</w:t>
      </w:r>
      <w:r w:rsidR="00A32161" w:rsidRPr="009A6638">
        <w:rPr>
          <w:bCs/>
        </w:rPr>
        <w:t xml:space="preserve"> kanálu řízeného napětím se v čase mění podobně rychle jako </w:t>
      </w:r>
      <w:r w:rsidRPr="009A6638">
        <w:rPr>
          <w:bCs/>
        </w:rPr>
        <w:t>iontové proudy při stejném napětí – nesouhlas s</w:t>
      </w:r>
      <w:r w:rsidR="00A32161" w:rsidRPr="009A6638">
        <w:rPr>
          <w:bCs/>
        </w:rPr>
        <w:t> </w:t>
      </w:r>
      <w:proofErr w:type="spellStart"/>
      <w:r w:rsidR="00A32161" w:rsidRPr="009A6638">
        <w:rPr>
          <w:bCs/>
        </w:rPr>
        <w:t>Hodgkin-Huxleyovým</w:t>
      </w:r>
      <w:proofErr w:type="spellEnd"/>
      <w:r w:rsidR="00A32161" w:rsidRPr="009A6638">
        <w:rPr>
          <w:bCs/>
        </w:rPr>
        <w:t xml:space="preserve"> modelem (</w:t>
      </w:r>
      <m:oMath>
        <m:r>
          <m:rPr>
            <m:sty m:val="p"/>
          </m:rPr>
          <w:rPr>
            <w:rFonts w:ascii="Cambria Math" w:hAnsi="Cambria Math"/>
          </w:rPr>
          <w:br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acc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n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A32161" w:rsidRPr="009A6638">
        <w:rPr>
          <w:bCs/>
        </w:rPr>
        <w:t>), tento nesouhlas pla</w:t>
      </w:r>
      <w:r w:rsidR="00F25649" w:rsidRPr="009A6638">
        <w:rPr>
          <w:bCs/>
        </w:rPr>
        <w:t>t</w:t>
      </w:r>
      <w:r w:rsidR="00A32161" w:rsidRPr="009A6638">
        <w:rPr>
          <w:bCs/>
        </w:rPr>
        <w:t xml:space="preserve">í i pro </w:t>
      </w:r>
      <w:r w:rsidR="00F25649" w:rsidRPr="009A6638">
        <w:rPr>
          <w:bCs/>
        </w:rPr>
        <w:t>Na</w:t>
      </w:r>
      <w:r w:rsidR="00A32161" w:rsidRPr="009A6638">
        <w:rPr>
          <w:bCs/>
          <w:vertAlign w:val="superscript"/>
        </w:rPr>
        <w:t>+</w:t>
      </w:r>
      <w:r w:rsidR="00A32161" w:rsidRPr="009A6638">
        <w:rPr>
          <w:bCs/>
        </w:rPr>
        <w:t xml:space="preserve"> </w:t>
      </w:r>
      <w:proofErr w:type="spellStart"/>
      <w:r w:rsidR="00A32161" w:rsidRPr="009A6638">
        <w:rPr>
          <w:bCs/>
        </w:rPr>
        <w:t>vrátkovací</w:t>
      </w:r>
      <w:proofErr w:type="spellEnd"/>
      <w:r w:rsidR="00A32161" w:rsidRPr="009A6638">
        <w:rPr>
          <w:bCs/>
        </w:rPr>
        <w:t xml:space="preserve"> proudy =&gt; </w:t>
      </w:r>
      <w:proofErr w:type="spellStart"/>
      <w:r w:rsidR="00A32161" w:rsidRPr="009A6638">
        <w:rPr>
          <w:bCs/>
        </w:rPr>
        <w:t>Hodgkin-Huxleyovým</w:t>
      </w:r>
      <w:proofErr w:type="spellEnd"/>
      <w:r w:rsidR="00A32161" w:rsidRPr="009A6638">
        <w:rPr>
          <w:bCs/>
        </w:rPr>
        <w:t xml:space="preserve"> model není dokonalý</w:t>
      </w:r>
    </w:p>
    <w:p w14:paraId="3328B8B1" w14:textId="37C5C032" w:rsidR="00A10DAB" w:rsidRPr="009A6638" w:rsidRDefault="00A10DAB" w:rsidP="00493E0B">
      <w:pPr>
        <w:jc w:val="both"/>
        <w:rPr>
          <w:bCs/>
        </w:rPr>
      </w:pPr>
      <w:r w:rsidRPr="009A6638">
        <w:rPr>
          <w:bCs/>
        </w:rPr>
        <w:t>- byl navrhnutý podobný kinetický model pro popis kinetiky vrátkování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kanálu řízených napětím jako </w:t>
      </w:r>
      <w:proofErr w:type="spellStart"/>
      <w:r w:rsidRPr="009A6638">
        <w:rPr>
          <w:bCs/>
        </w:rPr>
        <w:t>Keynesův</w:t>
      </w:r>
      <w:proofErr w:type="spellEnd"/>
      <w:r w:rsidRPr="009A6638">
        <w:rPr>
          <w:bCs/>
        </w:rPr>
        <w:t xml:space="preserve"> model pro Na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kanály řízené napětím</w:t>
      </w:r>
    </w:p>
    <w:p w14:paraId="0A92428D" w14:textId="15B2019A" w:rsidR="009E0E46" w:rsidRPr="009A6638" w:rsidRDefault="009E0E46" w:rsidP="00493E0B">
      <w:pPr>
        <w:jc w:val="both"/>
        <w:rPr>
          <w:bCs/>
        </w:rPr>
      </w:pPr>
    </w:p>
    <w:p w14:paraId="2B2645C8" w14:textId="3B8607F1" w:rsidR="009E0E46" w:rsidRPr="009A6638" w:rsidRDefault="009E0E46" w:rsidP="00493E0B">
      <w:pPr>
        <w:jc w:val="both"/>
        <w:rPr>
          <w:b/>
          <w:bCs/>
        </w:rPr>
      </w:pPr>
      <w:r w:rsidRPr="009A6638">
        <w:rPr>
          <w:b/>
          <w:bCs/>
        </w:rPr>
        <w:t>Inaktivace</w:t>
      </w:r>
      <w:r w:rsidR="0092055E" w:rsidRPr="009A6638">
        <w:rPr>
          <w:b/>
          <w:bCs/>
        </w:rPr>
        <w:t xml:space="preserve"> </w:t>
      </w:r>
      <w:r w:rsidR="0092055E" w:rsidRPr="009A6638">
        <w:rPr>
          <w:b/>
        </w:rPr>
        <w:t>K</w:t>
      </w:r>
      <w:r w:rsidR="0092055E" w:rsidRPr="009A6638">
        <w:rPr>
          <w:b/>
          <w:vertAlign w:val="superscript"/>
        </w:rPr>
        <w:t>+</w:t>
      </w:r>
      <w:r w:rsidR="0092055E" w:rsidRPr="009A6638">
        <w:rPr>
          <w:b/>
        </w:rPr>
        <w:t xml:space="preserve"> kanálů řízených napětím</w:t>
      </w:r>
    </w:p>
    <w:p w14:paraId="077C7643" w14:textId="40EBBB9A" w:rsidR="009E0E46" w:rsidRPr="009A6638" w:rsidRDefault="009E0E46" w:rsidP="00493E0B">
      <w:pPr>
        <w:jc w:val="both"/>
        <w:rPr>
          <w:bCs/>
        </w:rPr>
      </w:pPr>
      <w:r w:rsidRPr="009A6638">
        <w:rPr>
          <w:bCs/>
        </w:rPr>
        <w:t>- původně zjištěno (</w:t>
      </w:r>
      <w:proofErr w:type="spellStart"/>
      <w:r w:rsidRPr="009A6638">
        <w:rPr>
          <w:bCs/>
        </w:rPr>
        <w:t>Hodgkin</w:t>
      </w:r>
      <w:proofErr w:type="spellEnd"/>
      <w:r w:rsidRPr="009A6638">
        <w:rPr>
          <w:bCs/>
        </w:rPr>
        <w:t xml:space="preserve"> a Huxley) na axonu sépie, že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proud je neměnný v čase, pozdější přesnější měření zjistily, že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proud poklesl, ale až po několika sekundách</w:t>
      </w:r>
    </w:p>
    <w:p w14:paraId="1295C57B" w14:textId="6A7E79FE" w:rsidR="009E0E46" w:rsidRPr="009A6638" w:rsidRDefault="009E0E46" w:rsidP="00493E0B">
      <w:pPr>
        <w:jc w:val="both"/>
        <w:rPr>
          <w:bCs/>
        </w:rPr>
      </w:pPr>
      <w:r w:rsidRPr="009A6638">
        <w:rPr>
          <w:bCs/>
        </w:rPr>
        <w:t>- inaktivace je rychlejší u krabů a mořských plžů</w:t>
      </w:r>
    </w:p>
    <w:p w14:paraId="7A12976B" w14:textId="3B1B4F05" w:rsidR="009E0E46" w:rsidRPr="009A6638" w:rsidRDefault="009E0E46" w:rsidP="00493E0B">
      <w:pPr>
        <w:jc w:val="both"/>
        <w:rPr>
          <w:bCs/>
        </w:rPr>
      </w:pPr>
      <w:r w:rsidRPr="009A6638">
        <w:rPr>
          <w:bCs/>
        </w:rPr>
        <w:t>- různé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kanály </w:t>
      </w:r>
      <w:proofErr w:type="spellStart"/>
      <w:r w:rsidRPr="009A6638">
        <w:rPr>
          <w:bCs/>
        </w:rPr>
        <w:t>Drosophily</w:t>
      </w:r>
      <w:proofErr w:type="spellEnd"/>
      <w:r w:rsidRPr="009A6638">
        <w:rPr>
          <w:bCs/>
        </w:rPr>
        <w:t xml:space="preserve"> (</w:t>
      </w:r>
      <w:proofErr w:type="spellStart"/>
      <w:r w:rsidRPr="009A6638">
        <w:rPr>
          <w:bCs/>
          <w:i/>
        </w:rPr>
        <w:t>Shaker</w:t>
      </w:r>
      <w:proofErr w:type="spellEnd"/>
      <w:r w:rsidRPr="009A6638">
        <w:rPr>
          <w:bCs/>
          <w:i/>
        </w:rPr>
        <w:t xml:space="preserve">, </w:t>
      </w:r>
      <w:proofErr w:type="spellStart"/>
      <w:r w:rsidRPr="009A6638">
        <w:rPr>
          <w:bCs/>
          <w:i/>
        </w:rPr>
        <w:t>Shal</w:t>
      </w:r>
      <w:proofErr w:type="spellEnd"/>
      <w:r w:rsidRPr="009A6638">
        <w:rPr>
          <w:bCs/>
          <w:i/>
        </w:rPr>
        <w:t xml:space="preserve">, </w:t>
      </w:r>
      <w:proofErr w:type="spellStart"/>
      <w:r w:rsidRPr="009A6638">
        <w:rPr>
          <w:bCs/>
          <w:i/>
        </w:rPr>
        <w:t>Shab</w:t>
      </w:r>
      <w:proofErr w:type="spellEnd"/>
      <w:r w:rsidRPr="009A6638">
        <w:rPr>
          <w:bCs/>
          <w:i/>
        </w:rPr>
        <w:t>, Shaw</w:t>
      </w:r>
      <w:r w:rsidRPr="009A6638">
        <w:rPr>
          <w:bCs/>
        </w:rPr>
        <w:t>) mají různý stupeň inaktivace:</w:t>
      </w:r>
    </w:p>
    <w:p w14:paraId="6BAF8681" w14:textId="07D9C229" w:rsidR="009E0E46" w:rsidRPr="009A6638" w:rsidRDefault="009E0E46" w:rsidP="009E0E46">
      <w:pPr>
        <w:ind w:left="708"/>
        <w:jc w:val="both"/>
        <w:rPr>
          <w:bCs/>
        </w:rPr>
      </w:pPr>
      <w:r w:rsidRPr="009A6638">
        <w:rPr>
          <w:bCs/>
        </w:rPr>
        <w:lastRenderedPageBreak/>
        <w:t xml:space="preserve">- </w:t>
      </w:r>
      <w:proofErr w:type="spellStart"/>
      <w:r w:rsidRPr="009A6638">
        <w:rPr>
          <w:bCs/>
          <w:i/>
        </w:rPr>
        <w:t>Shaker</w:t>
      </w:r>
      <w:proofErr w:type="spellEnd"/>
      <w:r w:rsidRPr="009A6638">
        <w:rPr>
          <w:bCs/>
        </w:rPr>
        <w:t xml:space="preserve"> mutant (mutace v </w:t>
      </w:r>
      <w:proofErr w:type="spellStart"/>
      <w:r w:rsidRPr="009A6638">
        <w:rPr>
          <w:bCs/>
          <w:i/>
        </w:rPr>
        <w:t>Shaker</w:t>
      </w:r>
      <w:proofErr w:type="spellEnd"/>
      <w:r w:rsidRPr="009A6638">
        <w:rPr>
          <w:bCs/>
        </w:rPr>
        <w:t xml:space="preserve"> </w:t>
      </w:r>
      <w:proofErr w:type="spellStart"/>
      <w:r w:rsidRPr="009A6638">
        <w:rPr>
          <w:bCs/>
        </w:rPr>
        <w:t>locus</w:t>
      </w:r>
      <w:proofErr w:type="spellEnd"/>
      <w:r w:rsidRPr="009A6638">
        <w:rPr>
          <w:bCs/>
        </w:rPr>
        <w:t xml:space="preserve"> – 16F oblast 10. chromozomu) je pojmenovaný podle třepání nohami při anestezii éterem – způsobeno </w:t>
      </w:r>
      <w:r w:rsidRPr="009A6638">
        <w:rPr>
          <w:bCs/>
          <w:i/>
          <w:u w:val="single"/>
        </w:rPr>
        <w:t>svalovými</w:t>
      </w:r>
      <w:r w:rsidRPr="009A6638">
        <w:rPr>
          <w:bCs/>
        </w:rPr>
        <w:t xml:space="preserve">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kanály řízenými napětím s rychlou inaktivací</w:t>
      </w:r>
    </w:p>
    <w:p w14:paraId="52BB7DF0" w14:textId="0ABC8FE0" w:rsidR="009E0E46" w:rsidRPr="009A6638" w:rsidRDefault="009E0E46" w:rsidP="009E0E46">
      <w:pPr>
        <w:ind w:left="708"/>
        <w:jc w:val="both"/>
        <w:rPr>
          <w:bCs/>
        </w:rPr>
      </w:pPr>
      <w:r w:rsidRPr="009A6638">
        <w:rPr>
          <w:bCs/>
        </w:rPr>
        <w:t xml:space="preserve">- </w:t>
      </w:r>
      <w:proofErr w:type="spellStart"/>
      <w:r w:rsidRPr="009A6638">
        <w:rPr>
          <w:bCs/>
          <w:i/>
        </w:rPr>
        <w:t>Shal</w:t>
      </w:r>
      <w:proofErr w:type="spellEnd"/>
      <w:r w:rsidRPr="009A6638">
        <w:rPr>
          <w:bCs/>
        </w:rPr>
        <w:t xml:space="preserve">, (pomalejší inaktivace), </w:t>
      </w:r>
      <w:proofErr w:type="spellStart"/>
      <w:r w:rsidRPr="009A6638">
        <w:rPr>
          <w:bCs/>
          <w:i/>
        </w:rPr>
        <w:t>Shab</w:t>
      </w:r>
      <w:proofErr w:type="spellEnd"/>
      <w:r w:rsidRPr="009A6638">
        <w:rPr>
          <w:bCs/>
        </w:rPr>
        <w:t xml:space="preserve"> (velmi pomalá inaktivace) a </w:t>
      </w:r>
      <w:r w:rsidRPr="009A6638">
        <w:rPr>
          <w:bCs/>
          <w:i/>
        </w:rPr>
        <w:t>Shaw</w:t>
      </w:r>
      <w:r w:rsidRPr="009A6638">
        <w:rPr>
          <w:bCs/>
        </w:rPr>
        <w:t xml:space="preserve"> (bez inaktivace) (vzniklé ze sesterských genů v 2. a 3. chromozomu) mutanti, kteří mají zmutované </w:t>
      </w:r>
      <w:r w:rsidRPr="009A6638">
        <w:rPr>
          <w:bCs/>
          <w:i/>
          <w:u w:val="single"/>
        </w:rPr>
        <w:t>nervové</w:t>
      </w:r>
      <w:r w:rsidRPr="009A6638">
        <w:rPr>
          <w:bCs/>
        </w:rPr>
        <w:t xml:space="preserve"> K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kanály řízené napětím</w:t>
      </w:r>
    </w:p>
    <w:p w14:paraId="1002A110" w14:textId="22C79561" w:rsidR="007B7FF2" w:rsidRPr="009A6638" w:rsidRDefault="007B7FF2" w:rsidP="007B7FF2">
      <w:pPr>
        <w:jc w:val="both"/>
        <w:rPr>
          <w:bCs/>
          <w:u w:val="single"/>
        </w:rPr>
      </w:pPr>
      <w:r w:rsidRPr="009A6638">
        <w:rPr>
          <w:bCs/>
          <w:u w:val="single"/>
        </w:rPr>
        <w:t>Model pro různou inaktivaci – kulička a řetízek (</w:t>
      </w:r>
      <w:proofErr w:type="spellStart"/>
      <w:r w:rsidRPr="009A6638">
        <w:rPr>
          <w:bCs/>
          <w:u w:val="single"/>
        </w:rPr>
        <w:t>ball</w:t>
      </w:r>
      <w:proofErr w:type="spellEnd"/>
      <w:r w:rsidRPr="009A6638">
        <w:rPr>
          <w:bCs/>
          <w:u w:val="single"/>
        </w:rPr>
        <w:t xml:space="preserve"> and </w:t>
      </w:r>
      <w:proofErr w:type="spellStart"/>
      <w:r w:rsidRPr="009A6638">
        <w:rPr>
          <w:bCs/>
          <w:u w:val="single"/>
        </w:rPr>
        <w:t>chain</w:t>
      </w:r>
      <w:proofErr w:type="spellEnd"/>
      <w:r w:rsidRPr="009A6638">
        <w:rPr>
          <w:bCs/>
          <w:u w:val="single"/>
        </w:rPr>
        <w:t>, Armstrong 1972)</w:t>
      </w:r>
    </w:p>
    <w:p w14:paraId="5EF0B363" w14:textId="727A21F9" w:rsidR="007B7FF2" w:rsidRPr="009A6638" w:rsidRDefault="007B7FF2" w:rsidP="007B7FF2">
      <w:pPr>
        <w:jc w:val="both"/>
        <w:rPr>
          <w:bCs/>
        </w:rPr>
      </w:pPr>
      <w:r w:rsidRPr="009A6638">
        <w:rPr>
          <w:bCs/>
          <w:noProof/>
        </w:rPr>
        <w:drawing>
          <wp:anchor distT="0" distB="0" distL="114300" distR="114300" simplePos="0" relativeHeight="251665408" behindDoc="0" locked="0" layoutInCell="1" allowOverlap="1" wp14:anchorId="30CE2862" wp14:editId="17FE372C">
            <wp:simplePos x="0" y="0"/>
            <wp:positionH relativeFrom="column">
              <wp:posOffset>-1270</wp:posOffset>
            </wp:positionH>
            <wp:positionV relativeFrom="paragraph">
              <wp:posOffset>19050</wp:posOffset>
            </wp:positionV>
            <wp:extent cx="1980565" cy="1255395"/>
            <wp:effectExtent l="0" t="0" r="635" b="190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638">
        <w:rPr>
          <w:bCs/>
        </w:rPr>
        <w:t xml:space="preserve">a) </w:t>
      </w:r>
      <w:proofErr w:type="spellStart"/>
      <w:r w:rsidRPr="009A6638">
        <w:rPr>
          <w:bCs/>
          <w:i/>
        </w:rPr>
        <w:t>shaker</w:t>
      </w:r>
      <w:proofErr w:type="spellEnd"/>
      <w:r w:rsidRPr="009A6638">
        <w:rPr>
          <w:bCs/>
        </w:rPr>
        <w:t xml:space="preserve"> mutant – kulička a řetízek jsou součástí hlavního řetězce, je-li kratší řetízek, je inaktivace rychlejší, a pokud není kulička, není inaktivace</w:t>
      </w:r>
    </w:p>
    <w:p w14:paraId="531EC08B" w14:textId="1152EFD3" w:rsidR="007B7FF2" w:rsidRPr="009A6638" w:rsidRDefault="007B7FF2" w:rsidP="007B7FF2">
      <w:pPr>
        <w:jc w:val="both"/>
        <w:rPr>
          <w:bCs/>
        </w:rPr>
      </w:pPr>
      <w:r w:rsidRPr="009A6638">
        <w:rPr>
          <w:bCs/>
        </w:rPr>
        <w:t xml:space="preserve">b) některé savčí kanály v mozku – </w:t>
      </w:r>
      <w:r w:rsidRPr="009A6638">
        <w:rPr>
          <w:rFonts w:ascii="Symbol" w:hAnsi="Symbol"/>
          <w:bCs/>
        </w:rPr>
        <w:t></w:t>
      </w:r>
      <w:r w:rsidRPr="009A6638">
        <w:rPr>
          <w:bCs/>
        </w:rPr>
        <w:t>-podjednotky kanálu nesou řetízek s</w:t>
      </w:r>
      <w:r w:rsidR="00372A14" w:rsidRPr="009A6638">
        <w:rPr>
          <w:bCs/>
        </w:rPr>
        <w:t> </w:t>
      </w:r>
      <w:r w:rsidRPr="009A6638">
        <w:rPr>
          <w:bCs/>
        </w:rPr>
        <w:t>kuličkou</w:t>
      </w:r>
    </w:p>
    <w:p w14:paraId="2CC61813" w14:textId="7E7DF73B" w:rsidR="00372A14" w:rsidRPr="009A6638" w:rsidRDefault="00372A14" w:rsidP="007B7FF2">
      <w:pPr>
        <w:jc w:val="both"/>
        <w:rPr>
          <w:bCs/>
        </w:rPr>
      </w:pPr>
    </w:p>
    <w:p w14:paraId="41829F60" w14:textId="44376EC4" w:rsidR="00372A14" w:rsidRPr="009A6638" w:rsidRDefault="00372A14" w:rsidP="007B7FF2">
      <w:pPr>
        <w:jc w:val="both"/>
        <w:rPr>
          <w:bCs/>
        </w:rPr>
      </w:pPr>
    </w:p>
    <w:p w14:paraId="7396CC86" w14:textId="04AC9083" w:rsidR="00372A14" w:rsidRPr="009A6638" w:rsidRDefault="00372A14" w:rsidP="00372A14">
      <w:pPr>
        <w:jc w:val="center"/>
        <w:rPr>
          <w:b/>
        </w:rPr>
      </w:pPr>
      <w:r w:rsidRPr="009A6638">
        <w:rPr>
          <w:b/>
        </w:rPr>
        <w:t>Ca</w:t>
      </w:r>
      <w:r w:rsidRPr="009A6638">
        <w:rPr>
          <w:b/>
          <w:vertAlign w:val="superscript"/>
        </w:rPr>
        <w:t>2+</w:t>
      </w:r>
      <w:r w:rsidRPr="009A6638">
        <w:rPr>
          <w:b/>
        </w:rPr>
        <w:t xml:space="preserve"> kanál řízený napětím</w:t>
      </w:r>
    </w:p>
    <w:p w14:paraId="635E0FF5" w14:textId="08624B37" w:rsidR="00F17289" w:rsidRPr="009A6638" w:rsidRDefault="00F17289" w:rsidP="00F17289">
      <w:pPr>
        <w:jc w:val="both"/>
        <w:rPr>
          <w:bCs/>
        </w:rPr>
      </w:pPr>
      <w:r w:rsidRPr="009A6638">
        <w:rPr>
          <w:bCs/>
        </w:rPr>
        <w:t>- určitý vtok Ca</w:t>
      </w:r>
      <w:r w:rsidRPr="009A6638">
        <w:rPr>
          <w:bCs/>
          <w:vertAlign w:val="superscript"/>
        </w:rPr>
        <w:t>2+</w:t>
      </w:r>
      <w:r w:rsidRPr="009A6638">
        <w:rPr>
          <w:bCs/>
        </w:rPr>
        <w:t xml:space="preserve"> probíhá přes Na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 xml:space="preserve"> kanály a Na</w:t>
      </w:r>
      <w:r w:rsidRPr="009A6638">
        <w:rPr>
          <w:bCs/>
          <w:vertAlign w:val="superscript"/>
        </w:rPr>
        <w:t>+</w:t>
      </w:r>
      <w:r w:rsidRPr="009A6638">
        <w:rPr>
          <w:bCs/>
        </w:rPr>
        <w:t>/Ca</w:t>
      </w:r>
      <w:r w:rsidRPr="009A6638">
        <w:rPr>
          <w:bCs/>
          <w:vertAlign w:val="superscript"/>
        </w:rPr>
        <w:t>2+</w:t>
      </w:r>
      <w:r w:rsidRPr="009A6638">
        <w:rPr>
          <w:bCs/>
        </w:rPr>
        <w:t xml:space="preserve"> výměnou, existují však specifické Ca</w:t>
      </w:r>
      <w:r w:rsidRPr="009A6638">
        <w:rPr>
          <w:bCs/>
          <w:vertAlign w:val="superscript"/>
        </w:rPr>
        <w:t>2+</w:t>
      </w:r>
      <w:r w:rsidRPr="009A6638">
        <w:rPr>
          <w:bCs/>
        </w:rPr>
        <w:t xml:space="preserve"> kanály</w:t>
      </w:r>
    </w:p>
    <w:p w14:paraId="475DFB36" w14:textId="5A1F2D72" w:rsidR="00F17289" w:rsidRPr="009A6638" w:rsidRDefault="00F17289" w:rsidP="00F17289">
      <w:pPr>
        <w:jc w:val="both"/>
        <w:rPr>
          <w:bCs/>
        </w:rPr>
      </w:pPr>
      <w:r w:rsidRPr="009A6638">
        <w:rPr>
          <w:bCs/>
        </w:rPr>
        <w:t>- tyto kanály jsou například v</w:t>
      </w:r>
      <w:r w:rsidR="00FE2409" w:rsidRPr="009A6638">
        <w:rPr>
          <w:bCs/>
        </w:rPr>
        <w:t> </w:t>
      </w:r>
      <w:r w:rsidRPr="009A6638">
        <w:rPr>
          <w:bCs/>
        </w:rPr>
        <w:t>sval</w:t>
      </w:r>
      <w:r w:rsidR="00FE2409" w:rsidRPr="009A6638">
        <w:rPr>
          <w:bCs/>
        </w:rPr>
        <w:t>u srdce</w:t>
      </w:r>
      <w:r w:rsidRPr="009A6638">
        <w:rPr>
          <w:bCs/>
        </w:rPr>
        <w:t xml:space="preserve"> a </w:t>
      </w:r>
      <w:r w:rsidR="00FE2409" w:rsidRPr="009A6638">
        <w:rPr>
          <w:bCs/>
        </w:rPr>
        <w:t xml:space="preserve">v </w:t>
      </w:r>
      <w:r w:rsidRPr="009A6638">
        <w:rPr>
          <w:bCs/>
        </w:rPr>
        <w:t>buňkách senzorických receptorů</w:t>
      </w:r>
    </w:p>
    <w:p w14:paraId="69130287" w14:textId="6C045F59" w:rsidR="00F17289" w:rsidRPr="009A6638" w:rsidRDefault="00F17289" w:rsidP="00F17289">
      <w:pPr>
        <w:jc w:val="both"/>
        <w:rPr>
          <w:bCs/>
        </w:rPr>
      </w:pPr>
    </w:p>
    <w:p w14:paraId="7ECAD3D6" w14:textId="2B249F92" w:rsidR="00F17289" w:rsidRPr="009A6638" w:rsidRDefault="00F17289" w:rsidP="00F17289">
      <w:pPr>
        <w:jc w:val="both"/>
        <w:rPr>
          <w:b/>
          <w:bCs/>
        </w:rPr>
      </w:pPr>
      <w:r w:rsidRPr="009A6638">
        <w:rPr>
          <w:b/>
          <w:bCs/>
        </w:rPr>
        <w:t>Molekulární struktura Ca</w:t>
      </w:r>
      <w:r w:rsidRPr="009A6638">
        <w:rPr>
          <w:b/>
          <w:bCs/>
          <w:vertAlign w:val="superscript"/>
        </w:rPr>
        <w:t>2+</w:t>
      </w:r>
      <w:r w:rsidRPr="009A6638">
        <w:rPr>
          <w:b/>
          <w:bCs/>
        </w:rPr>
        <w:t xml:space="preserve"> kanálů řízených napětím</w:t>
      </w:r>
    </w:p>
    <w:p w14:paraId="1E303F79" w14:textId="16B22AF6" w:rsidR="00F17289" w:rsidRPr="009A6638" w:rsidRDefault="00EB3C08" w:rsidP="00F17289">
      <w:pPr>
        <w:jc w:val="both"/>
        <w:rPr>
          <w:bCs/>
        </w:rPr>
      </w:pPr>
      <w:r w:rsidRPr="009A6638">
        <w:rPr>
          <w:bCs/>
        </w:rPr>
        <w:t xml:space="preserve">- </w:t>
      </w:r>
      <w:r w:rsidR="00F17289" w:rsidRPr="009A6638">
        <w:rPr>
          <w:bCs/>
        </w:rPr>
        <w:t>velmi podobná struktuře N</w:t>
      </w:r>
      <w:r w:rsidR="00B340F0" w:rsidRPr="009A6638">
        <w:rPr>
          <w:bCs/>
        </w:rPr>
        <w:t>a</w:t>
      </w:r>
      <w:r w:rsidR="00F17289" w:rsidRPr="009A6638">
        <w:rPr>
          <w:bCs/>
          <w:vertAlign w:val="superscript"/>
        </w:rPr>
        <w:t>+</w:t>
      </w:r>
      <w:r w:rsidR="00F17289" w:rsidRPr="009A6638">
        <w:rPr>
          <w:bCs/>
        </w:rPr>
        <w:t xml:space="preserve"> a K</w:t>
      </w:r>
      <w:r w:rsidR="00F17289" w:rsidRPr="009A6638">
        <w:rPr>
          <w:bCs/>
          <w:vertAlign w:val="superscript"/>
        </w:rPr>
        <w:t>+</w:t>
      </w:r>
      <w:r w:rsidR="00F17289" w:rsidRPr="009A6638">
        <w:rPr>
          <w:bCs/>
        </w:rPr>
        <w:t xml:space="preserve"> kanálů řízených napětím</w:t>
      </w:r>
    </w:p>
    <w:p w14:paraId="40401AC1" w14:textId="60BCBF43" w:rsidR="00F17289" w:rsidRPr="009A6638" w:rsidRDefault="00EB3C08" w:rsidP="00F17289">
      <w:pPr>
        <w:jc w:val="both"/>
        <w:rPr>
          <w:rFonts w:ascii="Symbol" w:hAnsi="Symbol"/>
          <w:bCs/>
        </w:rPr>
      </w:pPr>
      <w:r w:rsidRPr="009A6638">
        <w:rPr>
          <w:bCs/>
        </w:rPr>
        <w:t xml:space="preserve">- </w:t>
      </w:r>
      <w:r w:rsidR="00F17289" w:rsidRPr="009A6638">
        <w:rPr>
          <w:bCs/>
        </w:rPr>
        <w:t xml:space="preserve">velká </w:t>
      </w:r>
      <w:r w:rsidR="00B340F0" w:rsidRPr="009A6638">
        <w:rPr>
          <w:bCs/>
        </w:rPr>
        <w:t xml:space="preserve">hlavni podjednotka </w:t>
      </w:r>
      <w:r w:rsidR="00B340F0" w:rsidRPr="009A6638">
        <w:rPr>
          <w:rFonts w:ascii="Symbol" w:hAnsi="Symbol"/>
          <w:bCs/>
        </w:rPr>
        <w:t></w:t>
      </w:r>
      <w:r w:rsidR="00B340F0" w:rsidRPr="009A6638">
        <w:rPr>
          <w:bCs/>
        </w:rPr>
        <w:t xml:space="preserve">1 (Mr </w:t>
      </w:r>
      <w:r w:rsidR="00B340F0" w:rsidRPr="009A6638">
        <w:rPr>
          <w:rFonts w:eastAsiaTheme="minorEastAsia" w:cstheme="minorHAnsi"/>
          <w:bCs/>
        </w:rPr>
        <w:t xml:space="preserve">≈ 212 </w:t>
      </w:r>
      <w:proofErr w:type="spellStart"/>
      <w:r w:rsidR="00B340F0" w:rsidRPr="009A6638">
        <w:rPr>
          <w:rFonts w:eastAsiaTheme="minorEastAsia" w:cstheme="minorHAnsi"/>
          <w:bCs/>
        </w:rPr>
        <w:t>kDa</w:t>
      </w:r>
      <w:proofErr w:type="spellEnd"/>
      <w:r w:rsidR="00B340F0" w:rsidRPr="009A6638">
        <w:rPr>
          <w:rFonts w:eastAsiaTheme="minorEastAsia" w:cstheme="minorHAnsi"/>
          <w:bCs/>
        </w:rPr>
        <w:t xml:space="preserve">, 1813 aminokyselin, tvoří kanálový pór) a další podjednotky </w:t>
      </w:r>
      <w:r w:rsidR="00B340F0" w:rsidRPr="009A6638">
        <w:rPr>
          <w:rFonts w:ascii="Symbol" w:hAnsi="Symbol"/>
          <w:bCs/>
        </w:rPr>
        <w:t></w:t>
      </w:r>
      <w:r w:rsidR="00B340F0" w:rsidRPr="009A6638">
        <w:rPr>
          <w:rFonts w:eastAsiaTheme="minorEastAsia" w:cstheme="minorHAnsi"/>
          <w:bCs/>
        </w:rPr>
        <w:t xml:space="preserve">2, </w:t>
      </w:r>
      <w:r w:rsidR="00B340F0" w:rsidRPr="009A6638">
        <w:rPr>
          <w:rFonts w:ascii="Symbol" w:hAnsi="Symbol"/>
          <w:bCs/>
        </w:rPr>
        <w:t></w:t>
      </w:r>
      <w:r w:rsidR="00B340F0" w:rsidRPr="009A6638">
        <w:rPr>
          <w:rFonts w:eastAsiaTheme="minorEastAsia" w:cstheme="minorHAnsi"/>
          <w:bCs/>
        </w:rPr>
        <w:t xml:space="preserve">, </w:t>
      </w:r>
      <w:r w:rsidR="00B340F0" w:rsidRPr="009A6638">
        <w:rPr>
          <w:rFonts w:ascii="Symbol" w:hAnsi="Symbol"/>
          <w:bCs/>
        </w:rPr>
        <w:t></w:t>
      </w:r>
      <w:r w:rsidR="00B340F0" w:rsidRPr="009A6638">
        <w:rPr>
          <w:rFonts w:eastAsiaTheme="minorEastAsia" w:cstheme="minorHAnsi"/>
          <w:bCs/>
        </w:rPr>
        <w:t>,</w:t>
      </w:r>
      <w:r w:rsidR="00B340F0" w:rsidRPr="009A6638">
        <w:rPr>
          <w:rFonts w:ascii="Symbol" w:hAnsi="Symbol"/>
          <w:bCs/>
        </w:rPr>
        <w:t></w:t>
      </w:r>
      <w:r w:rsidR="00B340F0" w:rsidRPr="009A6638">
        <w:rPr>
          <w:rFonts w:ascii="Symbol" w:hAnsi="Symbol"/>
          <w:bCs/>
        </w:rPr>
        <w:t></w:t>
      </w:r>
    </w:p>
    <w:p w14:paraId="456E1595" w14:textId="4C58B243" w:rsidR="00B340F0" w:rsidRPr="009A6638" w:rsidRDefault="00EB3C08" w:rsidP="00F1728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 xml:space="preserve">- </w:t>
      </w:r>
      <w:proofErr w:type="spellStart"/>
      <w:r w:rsidR="00B340F0" w:rsidRPr="009A6638">
        <w:rPr>
          <w:rFonts w:cstheme="minorHAnsi"/>
          <w:bCs/>
        </w:rPr>
        <w:t>hydropatický</w:t>
      </w:r>
      <w:proofErr w:type="spellEnd"/>
      <w:r w:rsidR="00B340F0" w:rsidRPr="009A6638">
        <w:rPr>
          <w:rFonts w:cstheme="minorHAnsi"/>
          <w:bCs/>
        </w:rPr>
        <w:t xml:space="preserve"> záznam </w:t>
      </w:r>
      <w:r w:rsidR="00B340F0" w:rsidRPr="009A6638">
        <w:rPr>
          <w:rFonts w:ascii="Symbol" w:hAnsi="Symbol" w:cstheme="minorHAnsi"/>
          <w:bCs/>
        </w:rPr>
        <w:t></w:t>
      </w:r>
      <w:r w:rsidR="00B340F0" w:rsidRPr="009A6638">
        <w:rPr>
          <w:rFonts w:cstheme="minorHAnsi"/>
          <w:bCs/>
        </w:rPr>
        <w:t xml:space="preserve">1 </w:t>
      </w:r>
      <w:r w:rsidR="00A92196" w:rsidRPr="009A6638">
        <w:rPr>
          <w:rFonts w:cstheme="minorHAnsi"/>
          <w:bCs/>
        </w:rPr>
        <w:t xml:space="preserve">podjednotky </w:t>
      </w:r>
      <w:r w:rsidR="00B340F0" w:rsidRPr="009A6638">
        <w:rPr>
          <w:rFonts w:cstheme="minorHAnsi"/>
          <w:bCs/>
        </w:rPr>
        <w:t>ze svalu králíka</w:t>
      </w:r>
    </w:p>
    <w:p w14:paraId="53DBAC79" w14:textId="4C859BB5" w:rsidR="00EB3C08" w:rsidRPr="009A6638" w:rsidRDefault="00EB3C08" w:rsidP="009A6638">
      <w:pPr>
        <w:jc w:val="center"/>
        <w:rPr>
          <w:rFonts w:cstheme="minorHAnsi"/>
          <w:bCs/>
        </w:rPr>
      </w:pPr>
      <w:r w:rsidRPr="009A6638">
        <w:rPr>
          <w:rFonts w:cstheme="minorHAnsi"/>
          <w:bCs/>
          <w:noProof/>
        </w:rPr>
        <w:drawing>
          <wp:inline distT="0" distB="0" distL="0" distR="0" wp14:anchorId="3CB356D4" wp14:editId="6E9C540B">
            <wp:extent cx="5003594" cy="1250899"/>
            <wp:effectExtent l="0" t="0" r="6985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8011" cy="126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F6E0" w14:textId="0799EE1D" w:rsidR="00EB3C08" w:rsidRPr="009A6638" w:rsidRDefault="00EB3C08" w:rsidP="00F1728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 xml:space="preserve">- </w:t>
      </w:r>
      <w:r w:rsidR="00FE2409" w:rsidRPr="009A6638">
        <w:rPr>
          <w:rFonts w:cstheme="minorHAnsi"/>
          <w:bCs/>
        </w:rPr>
        <w:t xml:space="preserve">opět </w:t>
      </w:r>
      <w:r w:rsidRPr="009A6638">
        <w:rPr>
          <w:rFonts w:cstheme="minorHAnsi"/>
          <w:bCs/>
        </w:rPr>
        <w:t>4 domény s vnitřní homologií</w:t>
      </w:r>
    </w:p>
    <w:p w14:paraId="6EAD1F6D" w14:textId="2CA8B388" w:rsidR="00EB3C08" w:rsidRPr="009A6638" w:rsidRDefault="00FE2409" w:rsidP="00F1728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 xml:space="preserve">- </w:t>
      </w:r>
      <w:r w:rsidR="00EB3C08" w:rsidRPr="009A6638">
        <w:rPr>
          <w:rFonts w:cstheme="minorHAnsi"/>
          <w:bCs/>
        </w:rPr>
        <w:t>v </w:t>
      </w:r>
      <w:proofErr w:type="spellStart"/>
      <w:r w:rsidR="00EB3C08" w:rsidRPr="009A6638">
        <w:rPr>
          <w:rFonts w:cstheme="minorHAnsi"/>
          <w:bCs/>
        </w:rPr>
        <w:t>segementu</w:t>
      </w:r>
      <w:proofErr w:type="spellEnd"/>
      <w:r w:rsidR="00EB3C08" w:rsidRPr="009A6638">
        <w:rPr>
          <w:rFonts w:cstheme="minorHAnsi"/>
          <w:bCs/>
        </w:rPr>
        <w:t xml:space="preserve"> S4 </w:t>
      </w:r>
      <w:r w:rsidRPr="009A6638">
        <w:rPr>
          <w:rFonts w:cstheme="minorHAnsi"/>
          <w:bCs/>
        </w:rPr>
        <w:t>o</w:t>
      </w:r>
      <w:r w:rsidR="00EB3C08" w:rsidRPr="009A6638">
        <w:rPr>
          <w:rFonts w:cstheme="minorHAnsi"/>
          <w:bCs/>
        </w:rPr>
        <w:t>pět arginin nebo lysin na každé 3. pozici</w:t>
      </w:r>
    </w:p>
    <w:p w14:paraId="238030F2" w14:textId="77777777" w:rsidR="00EB3C08" w:rsidRPr="009A6638" w:rsidRDefault="00EB3C08" w:rsidP="00F17289">
      <w:pPr>
        <w:jc w:val="both"/>
        <w:rPr>
          <w:rFonts w:cstheme="minorHAnsi"/>
          <w:bCs/>
        </w:rPr>
      </w:pPr>
    </w:p>
    <w:p w14:paraId="10BFD2C7" w14:textId="5109CA19" w:rsidR="00EB3C08" w:rsidRPr="009A6638" w:rsidRDefault="00EB3C08" w:rsidP="00F17289">
      <w:pPr>
        <w:jc w:val="both"/>
        <w:rPr>
          <w:rFonts w:cstheme="minorHAnsi"/>
          <w:b/>
          <w:bCs/>
        </w:rPr>
      </w:pPr>
      <w:r w:rsidRPr="009A6638">
        <w:rPr>
          <w:rFonts w:cstheme="minorHAnsi"/>
          <w:b/>
          <w:bCs/>
        </w:rPr>
        <w:t>Selektivita</w:t>
      </w:r>
      <w:r w:rsidR="00FE2409" w:rsidRPr="009A6638">
        <w:rPr>
          <w:rFonts w:cstheme="minorHAnsi"/>
          <w:b/>
          <w:bCs/>
        </w:rPr>
        <w:t xml:space="preserve"> </w:t>
      </w:r>
      <w:r w:rsidR="00FE2409" w:rsidRPr="009A6638">
        <w:rPr>
          <w:b/>
          <w:bCs/>
        </w:rPr>
        <w:t>Ca</w:t>
      </w:r>
      <w:r w:rsidR="00FE2409" w:rsidRPr="009A6638">
        <w:rPr>
          <w:b/>
          <w:bCs/>
          <w:vertAlign w:val="superscript"/>
        </w:rPr>
        <w:t>2+</w:t>
      </w:r>
      <w:r w:rsidR="00FE2409" w:rsidRPr="009A6638">
        <w:rPr>
          <w:b/>
          <w:bCs/>
        </w:rPr>
        <w:t xml:space="preserve"> kanálů řízených napětím</w:t>
      </w:r>
    </w:p>
    <w:p w14:paraId="53642A7B" w14:textId="431C02CE" w:rsidR="00FE2409" w:rsidRPr="009A6638" w:rsidRDefault="00FE2409" w:rsidP="00F1728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t>- při velmi nízké vnější koncentraci Ca</w:t>
      </w:r>
      <w:r w:rsidRPr="009A6638">
        <w:rPr>
          <w:rFonts w:cstheme="minorHAnsi"/>
          <w:bCs/>
          <w:vertAlign w:val="superscript"/>
        </w:rPr>
        <w:t>2+</w:t>
      </w:r>
      <w:r w:rsidRPr="009A6638">
        <w:rPr>
          <w:rFonts w:cstheme="minorHAnsi"/>
          <w:bCs/>
        </w:rPr>
        <w:t xml:space="preserve"> volně </w:t>
      </w:r>
      <w:r w:rsidR="009D54D7" w:rsidRPr="009A6638">
        <w:rPr>
          <w:rFonts w:cstheme="minorHAnsi"/>
          <w:bCs/>
        </w:rPr>
        <w:t>procházejí</w:t>
      </w:r>
      <w:r w:rsidR="009D54D7" w:rsidRPr="009A6638">
        <w:rPr>
          <w:rFonts w:cstheme="minorHAnsi"/>
          <w:bCs/>
        </w:rPr>
        <w:t xml:space="preserve"> </w:t>
      </w:r>
      <w:r w:rsidRPr="009A6638">
        <w:rPr>
          <w:rFonts w:cstheme="minorHAnsi"/>
          <w:bCs/>
        </w:rPr>
        <w:t>Ca</w:t>
      </w:r>
      <w:r w:rsidRPr="009A6638">
        <w:rPr>
          <w:rFonts w:cstheme="minorHAnsi"/>
          <w:bCs/>
          <w:vertAlign w:val="superscript"/>
        </w:rPr>
        <w:t>2+</w:t>
      </w:r>
      <w:r w:rsidRPr="009A6638">
        <w:rPr>
          <w:rFonts w:cstheme="minorHAnsi"/>
          <w:bCs/>
        </w:rPr>
        <w:t xml:space="preserve"> kanálem řízeným napětím monovalentní kationty (Na</w:t>
      </w:r>
      <w:r w:rsidRPr="009A6638">
        <w:rPr>
          <w:rFonts w:cstheme="minorHAnsi"/>
          <w:bCs/>
          <w:vertAlign w:val="superscript"/>
        </w:rPr>
        <w:t>+</w:t>
      </w:r>
      <w:r w:rsidRPr="009A6638">
        <w:rPr>
          <w:rFonts w:cstheme="minorHAnsi"/>
          <w:bCs/>
        </w:rPr>
        <w:t>, K</w:t>
      </w:r>
      <w:r w:rsidRPr="009A6638">
        <w:rPr>
          <w:rFonts w:cstheme="minorHAnsi"/>
          <w:bCs/>
          <w:vertAlign w:val="superscript"/>
        </w:rPr>
        <w:t>+</w:t>
      </w:r>
      <w:r w:rsidRPr="009A6638">
        <w:rPr>
          <w:rFonts w:cstheme="minorHAnsi"/>
          <w:bCs/>
        </w:rPr>
        <w:t>)</w:t>
      </w:r>
    </w:p>
    <w:p w14:paraId="170A72A1" w14:textId="017EA2D3" w:rsidR="00FE2409" w:rsidRPr="009A6638" w:rsidRDefault="00FE2409" w:rsidP="00F17289">
      <w:pPr>
        <w:jc w:val="both"/>
        <w:rPr>
          <w:rFonts w:cstheme="minorHAnsi"/>
          <w:bCs/>
        </w:rPr>
      </w:pPr>
      <w:r w:rsidRPr="009A6638">
        <w:rPr>
          <w:rFonts w:cstheme="minorHAnsi"/>
          <w:bCs/>
        </w:rPr>
        <w:lastRenderedPageBreak/>
        <w:t>- za normálních podmínek jsou však Ca</w:t>
      </w:r>
      <w:r w:rsidRPr="009A6638">
        <w:rPr>
          <w:rFonts w:cstheme="minorHAnsi"/>
          <w:bCs/>
          <w:vertAlign w:val="superscript"/>
        </w:rPr>
        <w:t>2+</w:t>
      </w:r>
      <w:r w:rsidRPr="009A6638">
        <w:rPr>
          <w:rFonts w:cstheme="minorHAnsi"/>
          <w:bCs/>
        </w:rPr>
        <w:t xml:space="preserve"> kanály řízené napětím výrazně selektivní oproti proti K</w:t>
      </w:r>
      <w:r w:rsidRPr="009A6638">
        <w:rPr>
          <w:rFonts w:cstheme="minorHAnsi"/>
          <w:bCs/>
          <w:vertAlign w:val="superscript"/>
        </w:rPr>
        <w:t>+</w:t>
      </w:r>
      <w:r w:rsidRPr="009A6638">
        <w:rPr>
          <w:rFonts w:cstheme="minorHAnsi"/>
          <w:bCs/>
        </w:rPr>
        <w:t xml:space="preserve"> a Na</w:t>
      </w:r>
      <w:r w:rsidRPr="009A6638">
        <w:rPr>
          <w:rFonts w:cstheme="minorHAnsi"/>
          <w:bCs/>
          <w:vertAlign w:val="superscript"/>
        </w:rPr>
        <w:t>+</w:t>
      </w:r>
      <w:r w:rsidRPr="009A6638">
        <w:rPr>
          <w:rFonts w:cstheme="minorHAnsi"/>
          <w:bCs/>
        </w:rPr>
        <w:t xml:space="preserve"> iontům s P</w:t>
      </w:r>
      <w:r w:rsidRPr="009A6638">
        <w:rPr>
          <w:rFonts w:cstheme="minorHAnsi"/>
          <w:bCs/>
          <w:vertAlign w:val="subscript"/>
        </w:rPr>
        <w:t>Ca2+</w:t>
      </w:r>
      <w:r w:rsidRPr="009A6638">
        <w:rPr>
          <w:rFonts w:cstheme="minorHAnsi"/>
          <w:bCs/>
        </w:rPr>
        <w:t>/P</w:t>
      </w:r>
      <w:r w:rsidRPr="009A6638">
        <w:rPr>
          <w:rFonts w:cstheme="minorHAnsi"/>
          <w:bCs/>
          <w:vertAlign w:val="subscript"/>
        </w:rPr>
        <w:t>K+</w:t>
      </w:r>
      <w:r w:rsidRPr="009A6638">
        <w:rPr>
          <w:rFonts w:cstheme="minorHAnsi"/>
          <w:bCs/>
        </w:rPr>
        <w:t>(</w:t>
      </w:r>
      <w:proofErr w:type="spellStart"/>
      <w:r w:rsidRPr="009A6638">
        <w:rPr>
          <w:rFonts w:cstheme="minorHAnsi"/>
          <w:bCs/>
        </w:rPr>
        <w:t>P</w:t>
      </w:r>
      <w:r w:rsidRPr="009A6638">
        <w:rPr>
          <w:rFonts w:cstheme="minorHAnsi"/>
          <w:bCs/>
          <w:vertAlign w:val="subscript"/>
        </w:rPr>
        <w:t>Na</w:t>
      </w:r>
      <w:proofErr w:type="spellEnd"/>
      <w:r w:rsidRPr="009A6638">
        <w:rPr>
          <w:rFonts w:cstheme="minorHAnsi"/>
          <w:bCs/>
          <w:vertAlign w:val="subscript"/>
        </w:rPr>
        <w:t>+</w:t>
      </w:r>
      <w:r w:rsidRPr="009A6638">
        <w:rPr>
          <w:rFonts w:cstheme="minorHAnsi"/>
          <w:bCs/>
        </w:rPr>
        <w:t>) &gt; 1000</w:t>
      </w:r>
    </w:p>
    <w:p w14:paraId="72391951" w14:textId="0D3F10CB" w:rsidR="00FE2409" w:rsidRDefault="00FE2409" w:rsidP="00F17289">
      <w:pPr>
        <w:jc w:val="both"/>
        <w:rPr>
          <w:bCs/>
        </w:rPr>
      </w:pPr>
      <w:r w:rsidRPr="009A6638">
        <w:rPr>
          <w:rFonts w:cstheme="minorHAnsi"/>
          <w:bCs/>
          <w:u w:val="single"/>
        </w:rPr>
        <w:t>Model</w:t>
      </w:r>
      <w:r w:rsidRPr="009A6638">
        <w:rPr>
          <w:rFonts w:cstheme="minorHAnsi"/>
          <w:bCs/>
        </w:rPr>
        <w:t xml:space="preserve"> (</w:t>
      </w:r>
      <w:proofErr w:type="spellStart"/>
      <w:r w:rsidRPr="009A6638">
        <w:rPr>
          <w:rFonts w:cstheme="minorHAnsi"/>
          <w:bCs/>
        </w:rPr>
        <w:t>Almers</w:t>
      </w:r>
      <w:proofErr w:type="spellEnd"/>
      <w:r w:rsidRPr="009A6638">
        <w:rPr>
          <w:rFonts w:cstheme="minorHAnsi"/>
          <w:bCs/>
        </w:rPr>
        <w:t xml:space="preserve"> and </w:t>
      </w:r>
      <w:proofErr w:type="spellStart"/>
      <w:r w:rsidRPr="009A6638">
        <w:rPr>
          <w:rFonts w:cstheme="minorHAnsi"/>
          <w:bCs/>
        </w:rPr>
        <w:t>McClaskey</w:t>
      </w:r>
      <w:proofErr w:type="spellEnd"/>
      <w:r w:rsidRPr="009A6638">
        <w:rPr>
          <w:rFonts w:cstheme="minorHAnsi"/>
          <w:bCs/>
        </w:rPr>
        <w:t xml:space="preserve"> 198</w:t>
      </w:r>
      <w:r w:rsidR="002A6B62" w:rsidRPr="009A6638">
        <w:rPr>
          <w:rFonts w:cstheme="minorHAnsi"/>
          <w:bCs/>
        </w:rPr>
        <w:t>4</w:t>
      </w:r>
      <w:r w:rsidRPr="009A6638">
        <w:rPr>
          <w:rFonts w:cstheme="minorHAnsi"/>
          <w:bCs/>
        </w:rPr>
        <w:t>) pro výraznou selektivitu</w:t>
      </w:r>
      <w:r w:rsidR="002A6B62" w:rsidRPr="009A6638">
        <w:rPr>
          <w:rFonts w:cstheme="minorHAnsi"/>
          <w:bCs/>
        </w:rPr>
        <w:t xml:space="preserve"> </w:t>
      </w:r>
      <w:r w:rsidR="002A6B62" w:rsidRPr="009A6638">
        <w:rPr>
          <w:bCs/>
        </w:rPr>
        <w:t>Ca</w:t>
      </w:r>
      <w:r w:rsidR="002A6B62" w:rsidRPr="009A6638">
        <w:rPr>
          <w:bCs/>
          <w:vertAlign w:val="superscript"/>
        </w:rPr>
        <w:t>2+</w:t>
      </w:r>
      <w:r w:rsidR="002A6B62" w:rsidRPr="009A6638">
        <w:rPr>
          <w:bCs/>
        </w:rPr>
        <w:t xml:space="preserve"> kanálů řízených napětím</w:t>
      </w:r>
    </w:p>
    <w:p w14:paraId="75221B88" w14:textId="61D69C7D" w:rsidR="00E87938" w:rsidRDefault="00E87938" w:rsidP="00E87938">
      <w:pPr>
        <w:jc w:val="both"/>
        <w:rPr>
          <w:rFonts w:cstheme="minorHAnsi"/>
          <w:bCs/>
        </w:rPr>
      </w:pPr>
      <w:r>
        <w:rPr>
          <w:bCs/>
        </w:rPr>
        <w:t>- pór kanálu je vystlán SS1-SS2 (nebo taky H5 nebo P) smyčkou, kde oproti Na</w:t>
      </w:r>
      <w:r w:rsidRPr="00E87938">
        <w:rPr>
          <w:bCs/>
          <w:vertAlign w:val="superscript"/>
        </w:rPr>
        <w:t>+</w:t>
      </w:r>
      <w:r>
        <w:rPr>
          <w:bCs/>
        </w:rPr>
        <w:t xml:space="preserve"> kanálu je vždy ve stejné pozic</w:t>
      </w:r>
      <w:r w:rsidR="009D54D7">
        <w:rPr>
          <w:bCs/>
        </w:rPr>
        <w:t>i</w:t>
      </w:r>
      <w:r>
        <w:rPr>
          <w:bCs/>
        </w:rPr>
        <w:t xml:space="preserve"> glutamát, tím vzniká prstenec se 4 zápornými náboji </w:t>
      </w:r>
      <w:r w:rsidR="00882989">
        <w:rPr>
          <w:bCs/>
        </w:rPr>
        <w:t xml:space="preserve">(od </w:t>
      </w:r>
      <w:proofErr w:type="gramStart"/>
      <w:r w:rsidR="00882989">
        <w:rPr>
          <w:bCs/>
        </w:rPr>
        <w:t>COO</w:t>
      </w:r>
      <w:r w:rsidR="00882989" w:rsidRPr="00882989">
        <w:rPr>
          <w:bCs/>
          <w:vertAlign w:val="superscript"/>
        </w:rPr>
        <w:t>-</w:t>
      </w:r>
      <w:r w:rsidR="00882989">
        <w:rPr>
          <w:bCs/>
        </w:rPr>
        <w:t xml:space="preserve"> glutamátu</w:t>
      </w:r>
      <w:proofErr w:type="gramEnd"/>
      <w:r w:rsidR="00882989">
        <w:rPr>
          <w:bCs/>
        </w:rPr>
        <w:t xml:space="preserve">) </w:t>
      </w:r>
      <w:r>
        <w:rPr>
          <w:bCs/>
        </w:rPr>
        <w:t>uvnitř póru =</w:t>
      </w:r>
      <w:r>
        <w:rPr>
          <w:bCs/>
          <w:lang w:val="en-US"/>
        </w:rPr>
        <w:t>&gt;</w:t>
      </w:r>
      <w:r>
        <w:rPr>
          <w:bCs/>
        </w:rPr>
        <w:t xml:space="preserve"> </w:t>
      </w:r>
      <w:r>
        <w:rPr>
          <w:rFonts w:cstheme="minorHAnsi"/>
          <w:bCs/>
        </w:rPr>
        <w:t xml:space="preserve">kanál obsahuje 2 vazná místa pro </w:t>
      </w:r>
      <w:r w:rsidR="009D54D7">
        <w:rPr>
          <w:rFonts w:cstheme="minorHAnsi"/>
          <w:bCs/>
        </w:rPr>
        <w:t xml:space="preserve">2 </w:t>
      </w:r>
      <w:r>
        <w:rPr>
          <w:rFonts w:cstheme="minorHAnsi"/>
          <w:bCs/>
        </w:rPr>
        <w:t>Ca</w:t>
      </w:r>
      <w:r w:rsidRPr="00E87938">
        <w:rPr>
          <w:rFonts w:cstheme="minorHAnsi"/>
          <w:bCs/>
          <w:vertAlign w:val="superscript"/>
        </w:rPr>
        <w:t>2+</w:t>
      </w:r>
      <w:r>
        <w:rPr>
          <w:rFonts w:cstheme="minorHAnsi"/>
          <w:bCs/>
        </w:rPr>
        <w:t xml:space="preserve"> ionty</w:t>
      </w:r>
    </w:p>
    <w:p w14:paraId="2B2DA454" w14:textId="77777777" w:rsidR="00E87938" w:rsidRDefault="00E87938" w:rsidP="00E87938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- nejsou-li obsazená, prochází monovalentní kationt</w:t>
      </w:r>
    </w:p>
    <w:p w14:paraId="110605EE" w14:textId="77777777" w:rsidR="00E87938" w:rsidRDefault="00E87938" w:rsidP="00E87938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- je-li obsazené jen jedno vazné místo, prochází Ca</w:t>
      </w:r>
      <w:r w:rsidRPr="00E87938">
        <w:rPr>
          <w:rFonts w:cstheme="minorHAnsi"/>
          <w:bCs/>
          <w:vertAlign w:val="superscript"/>
        </w:rPr>
        <w:t>2+</w:t>
      </w:r>
      <w:r>
        <w:rPr>
          <w:rFonts w:cstheme="minorHAnsi"/>
          <w:bCs/>
        </w:rPr>
        <w:t xml:space="preserve"> iont pomalu</w:t>
      </w:r>
    </w:p>
    <w:p w14:paraId="2F1E4604" w14:textId="49C1F6F4" w:rsidR="00E87938" w:rsidRDefault="00E87938" w:rsidP="00E87938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- jsou-li obsazené obě vazná místa, prochází Ca</w:t>
      </w:r>
      <w:r w:rsidRPr="00E87938">
        <w:rPr>
          <w:rFonts w:cstheme="minorHAnsi"/>
          <w:bCs/>
          <w:vertAlign w:val="superscript"/>
        </w:rPr>
        <w:t>2+</w:t>
      </w:r>
      <w:r w:rsidR="00882989">
        <w:rPr>
          <w:rFonts w:cstheme="minorHAnsi"/>
          <w:bCs/>
        </w:rPr>
        <w:t xml:space="preserve"> </w:t>
      </w:r>
      <w:r>
        <w:rPr>
          <w:rFonts w:cstheme="minorHAnsi"/>
          <w:bCs/>
        </w:rPr>
        <w:t>iont</w:t>
      </w:r>
      <w:r w:rsidR="00882989">
        <w:rPr>
          <w:rFonts w:cstheme="minorHAnsi"/>
          <w:bCs/>
        </w:rPr>
        <w:t>y</w:t>
      </w:r>
      <w:r>
        <w:rPr>
          <w:rFonts w:cstheme="minorHAnsi"/>
          <w:bCs/>
        </w:rPr>
        <w:t xml:space="preserve"> rychle</w:t>
      </w:r>
      <w:r w:rsidR="00882989">
        <w:rPr>
          <w:rFonts w:cstheme="minorHAnsi"/>
          <w:bCs/>
        </w:rPr>
        <w:t>, což je způsobené vzájemným elektrostatickým odpuzováním dvou Ca</w:t>
      </w:r>
      <w:r w:rsidR="00882989" w:rsidRPr="00882989">
        <w:rPr>
          <w:rFonts w:cstheme="minorHAnsi"/>
          <w:bCs/>
          <w:vertAlign w:val="superscript"/>
        </w:rPr>
        <w:t>2+</w:t>
      </w:r>
      <w:r w:rsidR="00882989">
        <w:rPr>
          <w:rFonts w:cstheme="minorHAnsi"/>
          <w:bCs/>
        </w:rPr>
        <w:t xml:space="preserve"> iontů</w:t>
      </w:r>
    </w:p>
    <w:p w14:paraId="6274401B" w14:textId="20F5F1C8" w:rsidR="009A6638" w:rsidRDefault="009A6638" w:rsidP="009A6638">
      <w:pPr>
        <w:jc w:val="center"/>
        <w:rPr>
          <w:rFonts w:cstheme="minorHAnsi"/>
          <w:bCs/>
        </w:rPr>
      </w:pPr>
      <w:r w:rsidRPr="009A6638">
        <w:rPr>
          <w:rFonts w:cstheme="minorHAnsi"/>
          <w:bCs/>
          <w:noProof/>
        </w:rPr>
        <w:drawing>
          <wp:inline distT="0" distB="0" distL="0" distR="0" wp14:anchorId="6DA3E767" wp14:editId="2FA779F6">
            <wp:extent cx="4872638" cy="1192378"/>
            <wp:effectExtent l="0" t="0" r="4445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8609" cy="122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DA19" w14:textId="096CE1D0" w:rsidR="00E87938" w:rsidRDefault="00E87938" w:rsidP="00E87938">
      <w:pPr>
        <w:jc w:val="both"/>
        <w:rPr>
          <w:rFonts w:cstheme="minorHAnsi"/>
          <w:bCs/>
        </w:rPr>
      </w:pPr>
    </w:p>
    <w:p w14:paraId="311FAFD2" w14:textId="43BCA489" w:rsidR="00882989" w:rsidRPr="00882989" w:rsidRDefault="00882989" w:rsidP="00E87938">
      <w:pPr>
        <w:jc w:val="both"/>
        <w:rPr>
          <w:rFonts w:cstheme="minorHAnsi"/>
          <w:b/>
          <w:bCs/>
        </w:rPr>
      </w:pPr>
      <w:r w:rsidRPr="00882989">
        <w:rPr>
          <w:rFonts w:cstheme="minorHAnsi"/>
          <w:b/>
          <w:bCs/>
        </w:rPr>
        <w:t>Diverzita Ca</w:t>
      </w:r>
      <w:r w:rsidRPr="00882989">
        <w:rPr>
          <w:rFonts w:cstheme="minorHAnsi"/>
          <w:b/>
          <w:bCs/>
          <w:vertAlign w:val="superscript"/>
        </w:rPr>
        <w:t>2+</w:t>
      </w:r>
      <w:r w:rsidRPr="00882989">
        <w:rPr>
          <w:rFonts w:cstheme="minorHAnsi"/>
          <w:b/>
          <w:bCs/>
        </w:rPr>
        <w:t xml:space="preserve"> kanálu řízeného napětím</w:t>
      </w:r>
    </w:p>
    <w:p w14:paraId="18E5A684" w14:textId="2CABE6AC" w:rsidR="00882989" w:rsidRPr="00882989" w:rsidRDefault="00882989" w:rsidP="00882989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- </w:t>
      </w:r>
      <w:r w:rsidRPr="00882989">
        <w:rPr>
          <w:rFonts w:cstheme="minorHAnsi"/>
          <w:bCs/>
        </w:rPr>
        <w:t>různé druhy kanálu (značení L, T, N, P, Q, R)</w:t>
      </w:r>
    </w:p>
    <w:p w14:paraId="07AD5270" w14:textId="54F9E221" w:rsidR="00882989" w:rsidRDefault="00882989" w:rsidP="00882989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- důvod pro diverzitu jsou různé funkce Ca</w:t>
      </w:r>
      <w:r w:rsidRPr="00882989">
        <w:rPr>
          <w:rFonts w:cstheme="minorHAnsi"/>
          <w:bCs/>
          <w:vertAlign w:val="superscript"/>
        </w:rPr>
        <w:t>2+</w:t>
      </w:r>
      <w:r>
        <w:rPr>
          <w:rFonts w:cstheme="minorHAnsi"/>
          <w:bCs/>
        </w:rPr>
        <w:t xml:space="preserve"> kanálu řízeného napětím – někde způsobuje depolarizaci (srdeční sval), jinde zase „pouze“ vyrovnává koncentraci Ca</w:t>
      </w:r>
      <w:r>
        <w:rPr>
          <w:rFonts w:cstheme="minorHAnsi"/>
          <w:bCs/>
          <w:vertAlign w:val="superscript"/>
        </w:rPr>
        <w:t>2+</w:t>
      </w:r>
      <w:r>
        <w:rPr>
          <w:rFonts w:cstheme="minorHAnsi"/>
          <w:bCs/>
        </w:rPr>
        <w:t xml:space="preserve"> pro jeho další použití</w:t>
      </w:r>
    </w:p>
    <w:p w14:paraId="1164F03F" w14:textId="6A2D9E22" w:rsidR="000E294C" w:rsidRDefault="000E294C" w:rsidP="00882989">
      <w:pPr>
        <w:jc w:val="both"/>
        <w:rPr>
          <w:rFonts w:cstheme="minorHAnsi"/>
          <w:bCs/>
        </w:rPr>
      </w:pPr>
    </w:p>
    <w:p w14:paraId="371E5CC1" w14:textId="01CA89C8" w:rsidR="000E294C" w:rsidRDefault="000E294C" w:rsidP="000E294C">
      <w:pPr>
        <w:jc w:val="center"/>
        <w:rPr>
          <w:rFonts w:cstheme="minorHAnsi"/>
          <w:b/>
          <w:bCs/>
        </w:rPr>
      </w:pPr>
      <w:r w:rsidRPr="000E294C">
        <w:rPr>
          <w:rFonts w:cstheme="minorHAnsi"/>
          <w:b/>
          <w:bCs/>
        </w:rPr>
        <w:t xml:space="preserve">Experimentální metoda exprese genu v oocytech </w:t>
      </w:r>
      <w:proofErr w:type="spellStart"/>
      <w:r w:rsidRPr="000E294C">
        <w:rPr>
          <w:rFonts w:cstheme="minorHAnsi"/>
          <w:b/>
          <w:bCs/>
        </w:rPr>
        <w:t>Xenpus</w:t>
      </w:r>
      <w:proofErr w:type="spellEnd"/>
    </w:p>
    <w:p w14:paraId="521465BE" w14:textId="77777777" w:rsidR="000E294C" w:rsidRPr="000E294C" w:rsidRDefault="000E294C" w:rsidP="000E294C">
      <w:pPr>
        <w:jc w:val="center"/>
        <w:rPr>
          <w:rFonts w:cstheme="minorHAnsi"/>
          <w:b/>
          <w:bCs/>
        </w:rPr>
      </w:pPr>
    </w:p>
    <w:p w14:paraId="1649E7DB" w14:textId="747D6CCD" w:rsidR="000E294C" w:rsidRDefault="000E294C" w:rsidP="00882989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- oocyty - samičí zárodečné buňky (= vajíčko = vaječná buňka)</w:t>
      </w:r>
    </w:p>
    <w:p w14:paraId="27FC541E" w14:textId="4B23EBF5" w:rsidR="000E294C" w:rsidRDefault="000E294C" w:rsidP="00882989">
      <w:pPr>
        <w:jc w:val="both"/>
        <w:rPr>
          <w:rFonts w:cstheme="minorHAnsi"/>
          <w:bCs/>
        </w:rPr>
      </w:pPr>
      <w:r>
        <w:rPr>
          <w:rFonts w:cstheme="minorHAnsi"/>
          <w:bCs/>
          <w:i/>
        </w:rPr>
        <w:t xml:space="preserve">- </w:t>
      </w:r>
      <w:proofErr w:type="spellStart"/>
      <w:r w:rsidRPr="000E294C">
        <w:rPr>
          <w:rFonts w:cstheme="minorHAnsi"/>
          <w:bCs/>
          <w:i/>
        </w:rPr>
        <w:t>Xenops</w:t>
      </w:r>
      <w:proofErr w:type="spellEnd"/>
      <w:r w:rsidRPr="000E294C">
        <w:rPr>
          <w:rFonts w:cstheme="minorHAnsi"/>
          <w:bCs/>
          <w:i/>
        </w:rPr>
        <w:t xml:space="preserve"> </w:t>
      </w:r>
      <w:proofErr w:type="spellStart"/>
      <w:r w:rsidRPr="000E294C">
        <w:rPr>
          <w:rFonts w:cstheme="minorHAnsi"/>
          <w:bCs/>
          <w:i/>
        </w:rPr>
        <w:t>laevis</w:t>
      </w:r>
      <w:proofErr w:type="spellEnd"/>
      <w:r>
        <w:rPr>
          <w:rFonts w:cstheme="minorHAnsi"/>
          <w:bCs/>
        </w:rPr>
        <w:t xml:space="preserve"> – Africká „klepetnatá“ ropucha</w:t>
      </w:r>
    </w:p>
    <w:p w14:paraId="3C2001E7" w14:textId="6B84270A" w:rsidR="000E294C" w:rsidRDefault="000E294C" w:rsidP="00882989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- oocyty </w:t>
      </w:r>
      <w:proofErr w:type="spellStart"/>
      <w:r>
        <w:rPr>
          <w:rFonts w:cstheme="minorHAnsi"/>
          <w:bCs/>
        </w:rPr>
        <w:t>Xenupus</w:t>
      </w:r>
      <w:proofErr w:type="spellEnd"/>
      <w:r>
        <w:rPr>
          <w:rFonts w:cstheme="minorHAnsi"/>
          <w:bCs/>
        </w:rPr>
        <w:t xml:space="preserve"> jsou dostatečně velké po </w:t>
      </w:r>
      <w:proofErr w:type="spellStart"/>
      <w:r>
        <w:rPr>
          <w:rFonts w:cstheme="minorHAnsi"/>
          <w:bCs/>
        </w:rPr>
        <w:t>mikromanipulaci</w:t>
      </w:r>
      <w:proofErr w:type="spellEnd"/>
    </w:p>
    <w:p w14:paraId="660807DD" w14:textId="4E510F4A" w:rsidR="000E294C" w:rsidRDefault="000E294C" w:rsidP="000E294C">
      <w:pPr>
        <w:jc w:val="both"/>
        <w:rPr>
          <w:rFonts w:cstheme="minorHAnsi"/>
          <w:bCs/>
        </w:rPr>
      </w:pPr>
      <w:r w:rsidRPr="000E294C">
        <w:rPr>
          <w:rFonts w:cstheme="minorHAnsi"/>
          <w:bCs/>
          <w:noProof/>
        </w:rPr>
        <w:drawing>
          <wp:anchor distT="0" distB="0" distL="114300" distR="114300" simplePos="0" relativeHeight="251673600" behindDoc="0" locked="0" layoutInCell="1" allowOverlap="1" wp14:anchorId="72BDAE5B" wp14:editId="3A577C18">
            <wp:simplePos x="0" y="0"/>
            <wp:positionH relativeFrom="column">
              <wp:posOffset>0</wp:posOffset>
            </wp:positionH>
            <wp:positionV relativeFrom="paragraph">
              <wp:posOffset>151003</wp:posOffset>
            </wp:positionV>
            <wp:extent cx="3322868" cy="1355598"/>
            <wp:effectExtent l="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68" cy="1355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Cs/>
        </w:rPr>
        <w:t>- injektuj</w:t>
      </w:r>
      <w:r w:rsidR="009D54D7">
        <w:rPr>
          <w:rFonts w:cstheme="minorHAnsi"/>
          <w:bCs/>
        </w:rPr>
        <w:t>e</w:t>
      </w:r>
      <w:r>
        <w:rPr>
          <w:rFonts w:cstheme="minorHAnsi"/>
          <w:bCs/>
        </w:rPr>
        <w:t xml:space="preserve"> se do nich mRNA a za několik dní se v nich vytvoří příslušné proteiny</w:t>
      </w:r>
    </w:p>
    <w:p w14:paraId="4A0FADC8" w14:textId="1C3F934A" w:rsidR="000E294C" w:rsidRDefault="000E294C" w:rsidP="000E294C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- jsou-li proteiny kanály, zabudují se do vnější membrány oocytu</w:t>
      </w:r>
    </w:p>
    <w:p w14:paraId="03833E8F" w14:textId="0A59A9E0" w:rsidR="000E294C" w:rsidRPr="000E294C" w:rsidRDefault="000E294C" w:rsidP="000E294C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- na tuto membránu lze použít techniku terčíkového a napěťového zámku protože je membrána snadno přístupná a dá se měnit složení vnějšího prostředí</w:t>
      </w:r>
    </w:p>
    <w:sectPr w:rsidR="000E294C" w:rsidRPr="000E294C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4F754" w14:textId="77777777" w:rsidR="00F55005" w:rsidRDefault="00F55005" w:rsidP="00B31FEE">
      <w:pPr>
        <w:spacing w:after="0" w:line="240" w:lineRule="auto"/>
      </w:pPr>
      <w:r>
        <w:separator/>
      </w:r>
    </w:p>
  </w:endnote>
  <w:endnote w:type="continuationSeparator" w:id="0">
    <w:p w14:paraId="05A17308" w14:textId="77777777" w:rsidR="00F55005" w:rsidRDefault="00F55005" w:rsidP="00B3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0961081"/>
      <w:docPartObj>
        <w:docPartGallery w:val="Page Numbers (Bottom of Page)"/>
        <w:docPartUnique/>
      </w:docPartObj>
    </w:sdtPr>
    <w:sdtEndPr/>
    <w:sdtContent>
      <w:p w14:paraId="4371B8D2" w14:textId="743CFF25" w:rsidR="00901A2F" w:rsidRDefault="00901A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103">
          <w:rPr>
            <w:noProof/>
          </w:rPr>
          <w:t>9</w:t>
        </w:r>
        <w:r>
          <w:fldChar w:fldCharType="end"/>
        </w:r>
        <w:r>
          <w:t>/</w:t>
        </w:r>
        <w:r w:rsidR="00F55005">
          <w:fldChar w:fldCharType="begin"/>
        </w:r>
        <w:r w:rsidR="00F55005">
          <w:instrText xml:space="preserve"> NUMPAGES   \* MERGEFORMAT </w:instrText>
        </w:r>
        <w:r w:rsidR="00F55005">
          <w:fldChar w:fldCharType="separate"/>
        </w:r>
        <w:r w:rsidR="005C2103">
          <w:rPr>
            <w:noProof/>
          </w:rPr>
          <w:t>14</w:t>
        </w:r>
        <w:r w:rsidR="00F55005">
          <w:rPr>
            <w:noProof/>
          </w:rPr>
          <w:fldChar w:fldCharType="end"/>
        </w:r>
      </w:p>
    </w:sdtContent>
  </w:sdt>
  <w:p w14:paraId="7CCC24A8" w14:textId="77777777" w:rsidR="00901A2F" w:rsidRDefault="00901A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5947" w14:textId="77777777" w:rsidR="00F55005" w:rsidRDefault="00F55005" w:rsidP="00B31FEE">
      <w:pPr>
        <w:spacing w:after="0" w:line="240" w:lineRule="auto"/>
      </w:pPr>
      <w:r>
        <w:separator/>
      </w:r>
    </w:p>
  </w:footnote>
  <w:footnote w:type="continuationSeparator" w:id="0">
    <w:p w14:paraId="12182DA6" w14:textId="77777777" w:rsidR="00F55005" w:rsidRDefault="00F55005" w:rsidP="00B31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5128"/>
    <w:multiLevelType w:val="hybridMultilevel"/>
    <w:tmpl w:val="5128CEBE"/>
    <w:lvl w:ilvl="0" w:tplc="A0847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71DD9"/>
    <w:multiLevelType w:val="hybridMultilevel"/>
    <w:tmpl w:val="A94C56E6"/>
    <w:lvl w:ilvl="0" w:tplc="D410F304">
      <w:numFmt w:val="bullet"/>
      <w:lvlText w:val="-"/>
      <w:lvlJc w:val="left"/>
      <w:pPr>
        <w:ind w:left="172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" w15:restartNumberingAfterBreak="0">
    <w:nsid w:val="228F7D47"/>
    <w:multiLevelType w:val="hybridMultilevel"/>
    <w:tmpl w:val="4F46AD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31E5D"/>
    <w:multiLevelType w:val="hybridMultilevel"/>
    <w:tmpl w:val="1F3E1880"/>
    <w:lvl w:ilvl="0" w:tplc="4BE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C0A02"/>
    <w:multiLevelType w:val="hybridMultilevel"/>
    <w:tmpl w:val="28EA241E"/>
    <w:lvl w:ilvl="0" w:tplc="209C5A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AA4"/>
    <w:rsid w:val="00043961"/>
    <w:rsid w:val="000504B8"/>
    <w:rsid w:val="000627CF"/>
    <w:rsid w:val="000C7CF6"/>
    <w:rsid w:val="000D1287"/>
    <w:rsid w:val="000E294C"/>
    <w:rsid w:val="000E69EF"/>
    <w:rsid w:val="00112C7A"/>
    <w:rsid w:val="00117FFD"/>
    <w:rsid w:val="0013290F"/>
    <w:rsid w:val="001528E8"/>
    <w:rsid w:val="001536E3"/>
    <w:rsid w:val="00167A30"/>
    <w:rsid w:val="00181CE4"/>
    <w:rsid w:val="0019348B"/>
    <w:rsid w:val="001B60F3"/>
    <w:rsid w:val="00216BF2"/>
    <w:rsid w:val="0024334C"/>
    <w:rsid w:val="00255698"/>
    <w:rsid w:val="00260FBF"/>
    <w:rsid w:val="00265E27"/>
    <w:rsid w:val="002667D9"/>
    <w:rsid w:val="002756F6"/>
    <w:rsid w:val="002769DA"/>
    <w:rsid w:val="0027714D"/>
    <w:rsid w:val="002919B9"/>
    <w:rsid w:val="002A1E3F"/>
    <w:rsid w:val="002A6B62"/>
    <w:rsid w:val="002D45B9"/>
    <w:rsid w:val="002D7B83"/>
    <w:rsid w:val="002E4782"/>
    <w:rsid w:val="00320D13"/>
    <w:rsid w:val="00361CEE"/>
    <w:rsid w:val="00372A14"/>
    <w:rsid w:val="00391175"/>
    <w:rsid w:val="00391CD9"/>
    <w:rsid w:val="003C28E5"/>
    <w:rsid w:val="003C4A8F"/>
    <w:rsid w:val="003F201F"/>
    <w:rsid w:val="00413E18"/>
    <w:rsid w:val="00424230"/>
    <w:rsid w:val="004669D0"/>
    <w:rsid w:val="00470350"/>
    <w:rsid w:val="00473A19"/>
    <w:rsid w:val="004821E6"/>
    <w:rsid w:val="00493E0B"/>
    <w:rsid w:val="004943EC"/>
    <w:rsid w:val="004D3270"/>
    <w:rsid w:val="00500E44"/>
    <w:rsid w:val="0050394D"/>
    <w:rsid w:val="0050526F"/>
    <w:rsid w:val="00531538"/>
    <w:rsid w:val="00540B71"/>
    <w:rsid w:val="00553784"/>
    <w:rsid w:val="00571483"/>
    <w:rsid w:val="00574932"/>
    <w:rsid w:val="0059275C"/>
    <w:rsid w:val="005C2103"/>
    <w:rsid w:val="005C35C0"/>
    <w:rsid w:val="005F5E67"/>
    <w:rsid w:val="005F73B7"/>
    <w:rsid w:val="00646970"/>
    <w:rsid w:val="00663874"/>
    <w:rsid w:val="00671A1F"/>
    <w:rsid w:val="006A743E"/>
    <w:rsid w:val="006B077B"/>
    <w:rsid w:val="007219EE"/>
    <w:rsid w:val="00751204"/>
    <w:rsid w:val="00762194"/>
    <w:rsid w:val="00783773"/>
    <w:rsid w:val="007844B1"/>
    <w:rsid w:val="007B7FF2"/>
    <w:rsid w:val="007C395B"/>
    <w:rsid w:val="007E398C"/>
    <w:rsid w:val="007F5B6C"/>
    <w:rsid w:val="008132D9"/>
    <w:rsid w:val="00815782"/>
    <w:rsid w:val="008166CA"/>
    <w:rsid w:val="00817B4F"/>
    <w:rsid w:val="00845BD5"/>
    <w:rsid w:val="00851B0F"/>
    <w:rsid w:val="00854DDA"/>
    <w:rsid w:val="00857C28"/>
    <w:rsid w:val="00882989"/>
    <w:rsid w:val="00895BEB"/>
    <w:rsid w:val="008B09A1"/>
    <w:rsid w:val="008E1981"/>
    <w:rsid w:val="00901A2F"/>
    <w:rsid w:val="009059BA"/>
    <w:rsid w:val="00913173"/>
    <w:rsid w:val="0091679A"/>
    <w:rsid w:val="0092055E"/>
    <w:rsid w:val="0092446F"/>
    <w:rsid w:val="00933614"/>
    <w:rsid w:val="00942A8D"/>
    <w:rsid w:val="009431A3"/>
    <w:rsid w:val="00956DD3"/>
    <w:rsid w:val="00967C64"/>
    <w:rsid w:val="0099381E"/>
    <w:rsid w:val="009A2E17"/>
    <w:rsid w:val="009A6638"/>
    <w:rsid w:val="009B4A29"/>
    <w:rsid w:val="009D54D7"/>
    <w:rsid w:val="009E0E46"/>
    <w:rsid w:val="009E41C2"/>
    <w:rsid w:val="009E70CA"/>
    <w:rsid w:val="00A010DD"/>
    <w:rsid w:val="00A10DAB"/>
    <w:rsid w:val="00A26200"/>
    <w:rsid w:val="00A31C8B"/>
    <w:rsid w:val="00A32161"/>
    <w:rsid w:val="00A57AA4"/>
    <w:rsid w:val="00A859FF"/>
    <w:rsid w:val="00A92196"/>
    <w:rsid w:val="00A92F9D"/>
    <w:rsid w:val="00AA54F9"/>
    <w:rsid w:val="00AB7DBE"/>
    <w:rsid w:val="00AC0832"/>
    <w:rsid w:val="00AE613A"/>
    <w:rsid w:val="00B04962"/>
    <w:rsid w:val="00B234E9"/>
    <w:rsid w:val="00B31FEE"/>
    <w:rsid w:val="00B340F0"/>
    <w:rsid w:val="00B63DC5"/>
    <w:rsid w:val="00BA5940"/>
    <w:rsid w:val="00BA72A2"/>
    <w:rsid w:val="00BB2024"/>
    <w:rsid w:val="00BB6E68"/>
    <w:rsid w:val="00BE320A"/>
    <w:rsid w:val="00BF25C7"/>
    <w:rsid w:val="00C05A75"/>
    <w:rsid w:val="00C35C6B"/>
    <w:rsid w:val="00C43337"/>
    <w:rsid w:val="00C43B3B"/>
    <w:rsid w:val="00C5402E"/>
    <w:rsid w:val="00C64731"/>
    <w:rsid w:val="00C65ACC"/>
    <w:rsid w:val="00C80CA5"/>
    <w:rsid w:val="00CC1D02"/>
    <w:rsid w:val="00CC5B8E"/>
    <w:rsid w:val="00CD2DA1"/>
    <w:rsid w:val="00D10587"/>
    <w:rsid w:val="00D14AD7"/>
    <w:rsid w:val="00D3521B"/>
    <w:rsid w:val="00D40EDB"/>
    <w:rsid w:val="00D43AAB"/>
    <w:rsid w:val="00D45328"/>
    <w:rsid w:val="00D45504"/>
    <w:rsid w:val="00DC05EB"/>
    <w:rsid w:val="00DE2129"/>
    <w:rsid w:val="00DF11BD"/>
    <w:rsid w:val="00DF1BBC"/>
    <w:rsid w:val="00DF6FAB"/>
    <w:rsid w:val="00E06787"/>
    <w:rsid w:val="00E13F11"/>
    <w:rsid w:val="00E1669D"/>
    <w:rsid w:val="00E22DF6"/>
    <w:rsid w:val="00E4555E"/>
    <w:rsid w:val="00E638AB"/>
    <w:rsid w:val="00E877BA"/>
    <w:rsid w:val="00E87938"/>
    <w:rsid w:val="00EA5C3C"/>
    <w:rsid w:val="00EB3C08"/>
    <w:rsid w:val="00ED0049"/>
    <w:rsid w:val="00ED19CA"/>
    <w:rsid w:val="00EF38C6"/>
    <w:rsid w:val="00F04816"/>
    <w:rsid w:val="00F122B6"/>
    <w:rsid w:val="00F139D8"/>
    <w:rsid w:val="00F17289"/>
    <w:rsid w:val="00F25649"/>
    <w:rsid w:val="00F4223B"/>
    <w:rsid w:val="00F55005"/>
    <w:rsid w:val="00F73B6C"/>
    <w:rsid w:val="00FB2FD5"/>
    <w:rsid w:val="00FE2409"/>
    <w:rsid w:val="00F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EFA98"/>
  <w15:chartTrackingRefBased/>
  <w15:docId w15:val="{1C4A4503-343A-4D59-892A-5D908ACD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04B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31FE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1FEE"/>
  </w:style>
  <w:style w:type="paragraph" w:styleId="Zpat">
    <w:name w:val="footer"/>
    <w:basedOn w:val="Normln"/>
    <w:link w:val="ZpatChar"/>
    <w:uiPriority w:val="99"/>
    <w:unhideWhenUsed/>
    <w:rsid w:val="00B31FE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1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11BBF-F1AF-4D82-BF33-2405C2D6C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2124</TotalTime>
  <Pages>14</Pages>
  <Words>3247</Words>
  <Characters>19163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UPOL</Company>
  <LinksUpToDate>false</LinksUpToDate>
  <CharactersWithSpaces>22366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RNDr. Dušan Lazár, Ph.D.</dc:creator>
  <cp:keywords/>
  <dc:description/>
  <cp:lastModifiedBy>Lazar Dusan</cp:lastModifiedBy>
  <cp:revision>87</cp:revision>
  <dcterms:created xsi:type="dcterms:W3CDTF">2023-10-11T06:24:00Z</dcterms:created>
  <dcterms:modified xsi:type="dcterms:W3CDTF">2023-10-31T19:43:00Z</dcterms:modified>
</cp:coreProperties>
</file>